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3D" w:rsidRDefault="0099383D" w:rsidP="0099383D">
      <w:pPr>
        <w:jc w:val="both"/>
        <w:rPr>
          <w:b/>
          <w:lang w:val="en"/>
        </w:rPr>
      </w:pPr>
      <w:r w:rsidRPr="00937976">
        <w:rPr>
          <w:rFonts w:ascii="Champagne &amp; Limousines" w:hAnsi="Champagne &amp; Limousines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725EA2C" wp14:editId="14956E95">
            <wp:simplePos x="0" y="0"/>
            <wp:positionH relativeFrom="margin">
              <wp:posOffset>1146810</wp:posOffset>
            </wp:positionH>
            <wp:positionV relativeFrom="paragraph">
              <wp:posOffset>-99695</wp:posOffset>
            </wp:positionV>
            <wp:extent cx="4171950" cy="1015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1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83D" w:rsidRDefault="0099383D" w:rsidP="0099383D">
      <w:pPr>
        <w:jc w:val="both"/>
        <w:rPr>
          <w:b/>
          <w:lang w:val="en"/>
        </w:rPr>
      </w:pPr>
    </w:p>
    <w:p w:rsidR="0099383D" w:rsidRDefault="0099383D" w:rsidP="0099383D">
      <w:pPr>
        <w:jc w:val="both"/>
        <w:rPr>
          <w:b/>
          <w:lang w:val="en"/>
        </w:rPr>
      </w:pPr>
    </w:p>
    <w:p w:rsidR="0099383D" w:rsidRDefault="0099383D" w:rsidP="0099383D">
      <w:pPr>
        <w:jc w:val="both"/>
        <w:rPr>
          <w:b/>
          <w:lang w:val="en"/>
        </w:rPr>
      </w:pPr>
    </w:p>
    <w:p w:rsidR="0099383D" w:rsidRPr="00D25D40" w:rsidRDefault="0099383D" w:rsidP="0099383D">
      <w:pPr>
        <w:jc w:val="center"/>
        <w:rPr>
          <w:b/>
          <w:sz w:val="36"/>
          <w:lang w:val="en"/>
        </w:rPr>
      </w:pPr>
      <w:r w:rsidRPr="00D25D40">
        <w:rPr>
          <w:b/>
          <w:sz w:val="36"/>
          <w:lang w:val="en"/>
        </w:rPr>
        <w:t xml:space="preserve">SHERATON </w:t>
      </w:r>
      <w:r w:rsidR="00D25D40" w:rsidRPr="00D25D40">
        <w:rPr>
          <w:b/>
          <w:sz w:val="36"/>
          <w:lang w:val="en"/>
        </w:rPr>
        <w:t xml:space="preserve">MILAN </w:t>
      </w:r>
      <w:r w:rsidRPr="00D25D40">
        <w:rPr>
          <w:b/>
          <w:sz w:val="36"/>
          <w:lang w:val="en"/>
        </w:rPr>
        <w:t>SAN SIRO</w:t>
      </w:r>
    </w:p>
    <w:p w:rsidR="0099383D" w:rsidRDefault="0099383D" w:rsidP="0099383D">
      <w:pPr>
        <w:jc w:val="center"/>
        <w:rPr>
          <w:lang w:val="en"/>
        </w:rPr>
      </w:pPr>
      <w:r>
        <w:rPr>
          <w:noProof/>
          <w:lang w:eastAsia="it-IT"/>
        </w:rPr>
        <w:drawing>
          <wp:inline distT="0" distB="0" distL="0" distR="0" wp14:anchorId="68499316" wp14:editId="699CAD93">
            <wp:extent cx="4930140" cy="3291887"/>
            <wp:effectExtent l="0" t="0" r="3810" b="3810"/>
            <wp:docPr id="2" name="Picture 2" descr="Y:\OGS\AREA PUBBLICA\1. CLIENTI\CABERLONCAROPPI\1. STAMPA\1. CARTELLA DROPBOX\progetti\Sheraton San Siro\RENDER AREE COMUNI\esterni no logo\POOL A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CABERLONCAROPPI\1. STAMPA\1. CARTELLA DROPBOX\progetti\Sheraton San Siro\RENDER AREE COMUNI\esterni no logo\POOL AR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640" cy="32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E1" w:rsidRPr="000E5B7C" w:rsidRDefault="007955E1" w:rsidP="0099383D">
      <w:pPr>
        <w:jc w:val="both"/>
        <w:rPr>
          <w:sz w:val="24"/>
          <w:szCs w:val="24"/>
          <w:lang w:val="en"/>
        </w:rPr>
      </w:pPr>
      <w:r w:rsidRPr="000E5B7C">
        <w:rPr>
          <w:sz w:val="24"/>
          <w:szCs w:val="24"/>
          <w:lang w:val="en"/>
        </w:rPr>
        <w:t xml:space="preserve">Marriott International announced the opening of the Sheraton Milan San Siro following a restoration of over 60 million euros of the previous Grand Hotel </w:t>
      </w:r>
      <w:proofErr w:type="spellStart"/>
      <w:r w:rsidRPr="000E5B7C">
        <w:rPr>
          <w:sz w:val="24"/>
          <w:szCs w:val="24"/>
          <w:lang w:val="en"/>
        </w:rPr>
        <w:t>Brun</w:t>
      </w:r>
      <w:proofErr w:type="spellEnd"/>
      <w:r w:rsidRPr="000E5B7C">
        <w:rPr>
          <w:sz w:val="24"/>
          <w:szCs w:val="24"/>
          <w:lang w:val="en"/>
        </w:rPr>
        <w:t xml:space="preserve">. Owned by </w:t>
      </w:r>
      <w:r w:rsidR="006C5B8D" w:rsidRPr="006C5B8D">
        <w:rPr>
          <w:sz w:val="24"/>
          <w:szCs w:val="24"/>
          <w:lang w:val="en-US"/>
        </w:rPr>
        <w:t xml:space="preserve">di International Hotel </w:t>
      </w:r>
      <w:r w:rsidRPr="000E5B7C">
        <w:rPr>
          <w:sz w:val="24"/>
          <w:szCs w:val="24"/>
          <w:lang w:val="en"/>
        </w:rPr>
        <w:t>Investments and located in the San Siro district, Sheraton Milan San Siro is</w:t>
      </w:r>
      <w:r w:rsidR="00822530" w:rsidRPr="000E5B7C">
        <w:rPr>
          <w:sz w:val="24"/>
          <w:szCs w:val="24"/>
          <w:lang w:val="en"/>
        </w:rPr>
        <w:t xml:space="preserve"> situated in a</w:t>
      </w:r>
      <w:r w:rsidRPr="000E5B7C">
        <w:rPr>
          <w:sz w:val="24"/>
          <w:szCs w:val="24"/>
          <w:lang w:val="en"/>
        </w:rPr>
        <w:t xml:space="preserve"> green area that integrates with the interior design of the hotel.</w:t>
      </w:r>
    </w:p>
    <w:p w:rsidR="007955E1" w:rsidRPr="000E5B7C" w:rsidRDefault="007955E1" w:rsidP="0099383D">
      <w:pPr>
        <w:jc w:val="both"/>
        <w:rPr>
          <w:sz w:val="24"/>
          <w:szCs w:val="24"/>
          <w:lang w:val="en"/>
        </w:rPr>
      </w:pPr>
      <w:r w:rsidRPr="000E5B7C">
        <w:rPr>
          <w:sz w:val="24"/>
          <w:szCs w:val="24"/>
          <w:lang w:val="en"/>
        </w:rPr>
        <w:t xml:space="preserve">Led by designer Chiara </w:t>
      </w:r>
      <w:proofErr w:type="spellStart"/>
      <w:r w:rsidRPr="000E5B7C">
        <w:rPr>
          <w:sz w:val="24"/>
          <w:szCs w:val="24"/>
          <w:lang w:val="en"/>
        </w:rPr>
        <w:t>Caberlon</w:t>
      </w:r>
      <w:proofErr w:type="spellEnd"/>
      <w:r w:rsidRPr="000E5B7C">
        <w:rPr>
          <w:sz w:val="24"/>
          <w:szCs w:val="24"/>
          <w:lang w:val="en"/>
        </w:rPr>
        <w:t xml:space="preserve"> of </w:t>
      </w:r>
      <w:proofErr w:type="spellStart"/>
      <w:r w:rsidRPr="000E5B7C">
        <w:rPr>
          <w:sz w:val="24"/>
          <w:szCs w:val="24"/>
          <w:lang w:val="en"/>
        </w:rPr>
        <w:t>CaberlonCaroppi</w:t>
      </w:r>
      <w:proofErr w:type="spellEnd"/>
      <w:r w:rsidRPr="000E5B7C">
        <w:rPr>
          <w:sz w:val="24"/>
          <w:szCs w:val="24"/>
          <w:lang w:val="en"/>
        </w:rPr>
        <w:t xml:space="preserve"> Italian Touch Architects, the architectural and interior design project was developed </w:t>
      </w:r>
      <w:r w:rsidR="00822530" w:rsidRPr="000E5B7C">
        <w:rPr>
          <w:sz w:val="24"/>
          <w:szCs w:val="24"/>
          <w:lang w:val="en"/>
        </w:rPr>
        <w:t xml:space="preserve">and </w:t>
      </w:r>
      <w:r w:rsidRPr="000E5B7C">
        <w:rPr>
          <w:sz w:val="24"/>
          <w:szCs w:val="24"/>
          <w:lang w:val="en"/>
        </w:rPr>
        <w:t>inspired by urban resorts wi</w:t>
      </w:r>
      <w:r w:rsidR="00822530" w:rsidRPr="000E5B7C">
        <w:rPr>
          <w:sz w:val="24"/>
          <w:szCs w:val="24"/>
          <w:lang w:val="en"/>
        </w:rPr>
        <w:t>th personalized furnishing</w:t>
      </w:r>
      <w:r w:rsidRPr="000E5B7C">
        <w:rPr>
          <w:sz w:val="24"/>
          <w:szCs w:val="24"/>
          <w:lang w:val="en"/>
        </w:rPr>
        <w:t>,</w:t>
      </w:r>
      <w:r w:rsidR="00822530" w:rsidRPr="000E5B7C">
        <w:rPr>
          <w:sz w:val="24"/>
          <w:szCs w:val="24"/>
          <w:lang w:val="en"/>
        </w:rPr>
        <w:t xml:space="preserve"> related to the</w:t>
      </w:r>
      <w:r w:rsidRPr="000E5B7C">
        <w:rPr>
          <w:sz w:val="24"/>
          <w:szCs w:val="24"/>
          <w:lang w:val="en"/>
        </w:rPr>
        <w:t xml:space="preserve"> Milanese architectural</w:t>
      </w:r>
      <w:r w:rsidR="00822530" w:rsidRPr="000E5B7C">
        <w:rPr>
          <w:sz w:val="24"/>
          <w:szCs w:val="24"/>
          <w:lang w:val="en"/>
        </w:rPr>
        <w:t xml:space="preserve"> features</w:t>
      </w:r>
      <w:r w:rsidRPr="000E5B7C">
        <w:rPr>
          <w:sz w:val="24"/>
          <w:szCs w:val="24"/>
          <w:lang w:val="en"/>
        </w:rPr>
        <w:t xml:space="preserve"> and the palette of colors of the Lombard capital. A curved modernist architecture characterizes the main</w:t>
      </w:r>
      <w:r w:rsidR="00822530" w:rsidRPr="000E5B7C">
        <w:rPr>
          <w:sz w:val="24"/>
          <w:szCs w:val="24"/>
          <w:lang w:val="en"/>
        </w:rPr>
        <w:t xml:space="preserve"> structure</w:t>
      </w:r>
      <w:r w:rsidRPr="000E5B7C">
        <w:rPr>
          <w:sz w:val="24"/>
          <w:szCs w:val="24"/>
          <w:lang w:val="en"/>
        </w:rPr>
        <w:t xml:space="preserve"> of the building, reflected in the internal public and private spaces that have been transformed</w:t>
      </w:r>
      <w:r w:rsidR="00822530" w:rsidRPr="000E5B7C">
        <w:rPr>
          <w:sz w:val="24"/>
          <w:szCs w:val="24"/>
          <w:lang w:val="en"/>
        </w:rPr>
        <w:t xml:space="preserve">. Defined by the architectural </w:t>
      </w:r>
      <w:r w:rsidRPr="000E5B7C">
        <w:rPr>
          <w:sz w:val="24"/>
          <w:szCs w:val="24"/>
          <w:lang w:val="en"/>
        </w:rPr>
        <w:t>shape of the building, the interiors of the hotel are characterized by a combination of styles that recall a 60s look</w:t>
      </w:r>
      <w:r w:rsidR="00822530" w:rsidRPr="000E5B7C">
        <w:rPr>
          <w:sz w:val="24"/>
          <w:szCs w:val="24"/>
          <w:lang w:val="en"/>
        </w:rPr>
        <w:t>.</w:t>
      </w:r>
      <w:r w:rsidRPr="000E5B7C">
        <w:rPr>
          <w:sz w:val="24"/>
          <w:szCs w:val="24"/>
          <w:lang w:val="en"/>
        </w:rPr>
        <w:t xml:space="preserve"> The grid design in the work area integrates shared and private areas, enriched with textile elements and custom-made furnishings.</w:t>
      </w:r>
    </w:p>
    <w:p w:rsidR="00822530" w:rsidRPr="000E5B7C" w:rsidRDefault="007955E1" w:rsidP="0099383D">
      <w:pPr>
        <w:jc w:val="both"/>
        <w:rPr>
          <w:sz w:val="24"/>
          <w:szCs w:val="24"/>
          <w:lang w:val="en"/>
        </w:rPr>
      </w:pPr>
      <w:r w:rsidRPr="000E5B7C">
        <w:rPr>
          <w:sz w:val="24"/>
          <w:szCs w:val="24"/>
          <w:lang w:val="en"/>
        </w:rPr>
        <w:t xml:space="preserve">The Sheraton Milan San Siro has been designed </w:t>
      </w:r>
      <w:r w:rsidR="00822530" w:rsidRPr="000E5B7C">
        <w:rPr>
          <w:sz w:val="24"/>
          <w:szCs w:val="24"/>
          <w:lang w:val="en"/>
        </w:rPr>
        <w:t>for both</w:t>
      </w:r>
      <w:r w:rsidRPr="000E5B7C">
        <w:rPr>
          <w:sz w:val="24"/>
          <w:szCs w:val="24"/>
          <w:lang w:val="en"/>
        </w:rPr>
        <w:t xml:space="preserve"> </w:t>
      </w:r>
      <w:r w:rsidR="00822530" w:rsidRPr="000E5B7C">
        <w:rPr>
          <w:sz w:val="24"/>
          <w:szCs w:val="24"/>
          <w:lang w:val="en"/>
        </w:rPr>
        <w:t xml:space="preserve">business and leisure. </w:t>
      </w:r>
      <w:r w:rsidRPr="000E5B7C">
        <w:rPr>
          <w:sz w:val="24"/>
          <w:szCs w:val="24"/>
          <w:lang w:val="en"/>
        </w:rPr>
        <w:t xml:space="preserve">The hotel has </w:t>
      </w:r>
      <w:r w:rsidRPr="00A345E0">
        <w:rPr>
          <w:b/>
          <w:sz w:val="24"/>
          <w:szCs w:val="24"/>
          <w:lang w:val="en"/>
        </w:rPr>
        <w:t>310 rooms</w:t>
      </w:r>
      <w:r w:rsidRPr="000E5B7C">
        <w:rPr>
          <w:sz w:val="24"/>
          <w:szCs w:val="24"/>
          <w:lang w:val="en"/>
        </w:rPr>
        <w:t xml:space="preserve"> located on </w:t>
      </w:r>
      <w:r w:rsidR="00AA7688" w:rsidRPr="00A345E0">
        <w:rPr>
          <w:b/>
          <w:sz w:val="24"/>
          <w:szCs w:val="24"/>
          <w:lang w:val="en"/>
        </w:rPr>
        <w:t>6 floor</w:t>
      </w:r>
      <w:r w:rsidR="00A345E0" w:rsidRPr="00A345E0">
        <w:rPr>
          <w:b/>
          <w:sz w:val="24"/>
          <w:szCs w:val="24"/>
          <w:lang w:val="en"/>
        </w:rPr>
        <w:t>s</w:t>
      </w:r>
      <w:r w:rsidRPr="00A345E0">
        <w:rPr>
          <w:b/>
          <w:sz w:val="24"/>
          <w:szCs w:val="24"/>
          <w:lang w:val="en"/>
        </w:rPr>
        <w:t>,</w:t>
      </w:r>
      <w:r w:rsidRPr="000E5B7C">
        <w:rPr>
          <w:sz w:val="24"/>
          <w:szCs w:val="24"/>
          <w:lang w:val="en"/>
        </w:rPr>
        <w:t xml:space="preserve"> includi</w:t>
      </w:r>
      <w:r w:rsidR="00822530" w:rsidRPr="000E5B7C">
        <w:rPr>
          <w:sz w:val="24"/>
          <w:szCs w:val="24"/>
          <w:lang w:val="en"/>
        </w:rPr>
        <w:t xml:space="preserve">ng </w:t>
      </w:r>
      <w:r w:rsidR="00822530" w:rsidRPr="00A345E0">
        <w:rPr>
          <w:b/>
          <w:sz w:val="24"/>
          <w:szCs w:val="24"/>
          <w:lang w:val="en"/>
        </w:rPr>
        <w:t>24 suites</w:t>
      </w:r>
      <w:r w:rsidR="00822530" w:rsidRPr="000E5B7C">
        <w:rPr>
          <w:sz w:val="24"/>
          <w:szCs w:val="24"/>
          <w:lang w:val="en"/>
        </w:rPr>
        <w:t xml:space="preserve"> and one </w:t>
      </w:r>
      <w:r w:rsidRPr="000E5B7C">
        <w:rPr>
          <w:sz w:val="24"/>
          <w:szCs w:val="24"/>
          <w:lang w:val="en"/>
        </w:rPr>
        <w:t>presidential suite.</w:t>
      </w:r>
      <w:r w:rsidR="00822530" w:rsidRPr="000E5B7C">
        <w:rPr>
          <w:sz w:val="24"/>
          <w:szCs w:val="24"/>
          <w:lang w:val="en"/>
        </w:rPr>
        <w:t xml:space="preserve"> These last rooms, together with the 8</w:t>
      </w:r>
      <w:r w:rsidR="00AA7688">
        <w:rPr>
          <w:sz w:val="24"/>
          <w:szCs w:val="24"/>
          <w:lang w:val="en"/>
        </w:rPr>
        <w:t>0</w:t>
      </w:r>
      <w:r w:rsidR="00822530" w:rsidRPr="000E5B7C">
        <w:rPr>
          <w:sz w:val="24"/>
          <w:szCs w:val="24"/>
          <w:lang w:val="en"/>
        </w:rPr>
        <w:t xml:space="preserve"> Club rooms, have an exclusive access to the </w:t>
      </w:r>
      <w:r w:rsidR="00822530" w:rsidRPr="00A345E0">
        <w:rPr>
          <w:b/>
          <w:sz w:val="24"/>
          <w:szCs w:val="24"/>
          <w:lang w:val="en"/>
        </w:rPr>
        <w:t>Club Lounge</w:t>
      </w:r>
      <w:r w:rsidR="00822530" w:rsidRPr="000E5B7C">
        <w:rPr>
          <w:sz w:val="24"/>
          <w:szCs w:val="24"/>
          <w:lang w:val="en"/>
        </w:rPr>
        <w:t>, with private check in and check out and personalized restaurant</w:t>
      </w:r>
      <w:r w:rsidR="00AA7688">
        <w:rPr>
          <w:sz w:val="24"/>
          <w:szCs w:val="24"/>
          <w:lang w:val="en"/>
        </w:rPr>
        <w:t xml:space="preserve"> menu</w:t>
      </w:r>
      <w:r w:rsidR="00822530" w:rsidRPr="000E5B7C">
        <w:rPr>
          <w:sz w:val="24"/>
          <w:szCs w:val="24"/>
          <w:lang w:val="en"/>
        </w:rPr>
        <w:t xml:space="preserve"> proposals during the entire day. </w:t>
      </w:r>
    </w:p>
    <w:p w:rsidR="00822530" w:rsidRDefault="00822530" w:rsidP="0099383D">
      <w:pPr>
        <w:jc w:val="both"/>
        <w:rPr>
          <w:sz w:val="24"/>
          <w:szCs w:val="24"/>
          <w:lang w:val="en"/>
        </w:rPr>
      </w:pPr>
      <w:r w:rsidRPr="000E5B7C">
        <w:rPr>
          <w:sz w:val="24"/>
          <w:szCs w:val="24"/>
          <w:lang w:val="en"/>
        </w:rPr>
        <w:t xml:space="preserve">Concerning food &amp; beverage, the hotel has </w:t>
      </w:r>
      <w:proofErr w:type="spellStart"/>
      <w:r w:rsidRPr="00AA7688">
        <w:rPr>
          <w:b/>
          <w:sz w:val="24"/>
          <w:szCs w:val="24"/>
          <w:lang w:val="en"/>
        </w:rPr>
        <w:t>Silene</w:t>
      </w:r>
      <w:proofErr w:type="spellEnd"/>
      <w:r w:rsidRPr="00AA7688">
        <w:rPr>
          <w:b/>
          <w:sz w:val="24"/>
          <w:szCs w:val="24"/>
          <w:lang w:val="en"/>
        </w:rPr>
        <w:t xml:space="preserve"> Bar &amp; Restaurant</w:t>
      </w:r>
      <w:r w:rsidRPr="000E5B7C">
        <w:rPr>
          <w:sz w:val="24"/>
          <w:szCs w:val="24"/>
          <w:lang w:val="en"/>
        </w:rPr>
        <w:t xml:space="preserve"> with an external garden/terrace and </w:t>
      </w:r>
      <w:r w:rsidRPr="00AA7688">
        <w:rPr>
          <w:b/>
          <w:sz w:val="24"/>
          <w:szCs w:val="24"/>
          <w:lang w:val="en"/>
        </w:rPr>
        <w:t xml:space="preserve">El Patio del </w:t>
      </w:r>
      <w:proofErr w:type="spellStart"/>
      <w:r w:rsidRPr="00AA7688">
        <w:rPr>
          <w:b/>
          <w:sz w:val="24"/>
          <w:szCs w:val="24"/>
          <w:lang w:val="en"/>
        </w:rPr>
        <w:t>Guacho</w:t>
      </w:r>
      <w:proofErr w:type="spellEnd"/>
      <w:r w:rsidRPr="00AA7688">
        <w:rPr>
          <w:b/>
          <w:sz w:val="24"/>
          <w:szCs w:val="24"/>
          <w:lang w:val="en"/>
        </w:rPr>
        <w:t xml:space="preserve"> </w:t>
      </w:r>
      <w:r w:rsidRPr="000E5B7C">
        <w:rPr>
          <w:sz w:val="24"/>
          <w:szCs w:val="24"/>
          <w:lang w:val="en"/>
        </w:rPr>
        <w:t xml:space="preserve">of the former football player </w:t>
      </w:r>
      <w:r w:rsidRPr="00A345E0">
        <w:rPr>
          <w:b/>
          <w:sz w:val="24"/>
          <w:szCs w:val="24"/>
          <w:lang w:val="en"/>
        </w:rPr>
        <w:t>Javier Zanetti</w:t>
      </w:r>
      <w:r w:rsidRPr="00A345E0">
        <w:rPr>
          <w:sz w:val="24"/>
          <w:szCs w:val="24"/>
          <w:lang w:val="en"/>
        </w:rPr>
        <w:t>,</w:t>
      </w:r>
      <w:r w:rsidRPr="000E5B7C">
        <w:rPr>
          <w:sz w:val="24"/>
          <w:szCs w:val="24"/>
          <w:lang w:val="en"/>
        </w:rPr>
        <w:t xml:space="preserve"> which proposes </w:t>
      </w:r>
      <w:r w:rsidR="0099383D" w:rsidRPr="000E5B7C">
        <w:rPr>
          <w:sz w:val="24"/>
          <w:szCs w:val="24"/>
          <w:lang w:val="en"/>
        </w:rPr>
        <w:t>Argentinian</w:t>
      </w:r>
      <w:r w:rsidRPr="000E5B7C">
        <w:rPr>
          <w:sz w:val="24"/>
          <w:szCs w:val="24"/>
          <w:lang w:val="en"/>
        </w:rPr>
        <w:t xml:space="preserve"> meet dishes as well as fish and vegetables dishes with a contemporary touch. </w:t>
      </w:r>
    </w:p>
    <w:p w:rsidR="00AA7688" w:rsidRDefault="00AA7688" w:rsidP="0099383D">
      <w:pPr>
        <w:jc w:val="both"/>
        <w:rPr>
          <w:sz w:val="24"/>
          <w:szCs w:val="24"/>
          <w:lang w:val="en"/>
        </w:rPr>
      </w:pPr>
    </w:p>
    <w:p w:rsidR="00AA7688" w:rsidRDefault="00AA7688" w:rsidP="0099383D">
      <w:pPr>
        <w:jc w:val="both"/>
        <w:rPr>
          <w:sz w:val="24"/>
          <w:szCs w:val="24"/>
          <w:lang w:val="en"/>
        </w:rPr>
      </w:pPr>
    </w:p>
    <w:p w:rsidR="00AA7688" w:rsidRDefault="00AA7688" w:rsidP="0099383D">
      <w:pPr>
        <w:jc w:val="both"/>
        <w:rPr>
          <w:sz w:val="24"/>
          <w:szCs w:val="24"/>
          <w:lang w:val="en"/>
        </w:rPr>
      </w:pPr>
    </w:p>
    <w:p w:rsidR="00AA7688" w:rsidRPr="000E5B7C" w:rsidRDefault="00AA7688" w:rsidP="0099383D">
      <w:pPr>
        <w:jc w:val="both"/>
        <w:rPr>
          <w:sz w:val="24"/>
          <w:szCs w:val="24"/>
          <w:lang w:val="en"/>
        </w:rPr>
      </w:pPr>
    </w:p>
    <w:p w:rsidR="00AA7688" w:rsidRDefault="00AA7688" w:rsidP="0099383D">
      <w:pPr>
        <w:jc w:val="both"/>
        <w:rPr>
          <w:sz w:val="24"/>
          <w:szCs w:val="24"/>
          <w:lang w:val="en"/>
        </w:rPr>
      </w:pPr>
    </w:p>
    <w:p w:rsidR="00AA7688" w:rsidRPr="00A345E0" w:rsidRDefault="00822530" w:rsidP="0099383D">
      <w:pPr>
        <w:jc w:val="both"/>
        <w:rPr>
          <w:b/>
          <w:sz w:val="24"/>
          <w:szCs w:val="24"/>
          <w:lang w:val="en"/>
        </w:rPr>
      </w:pPr>
      <w:r w:rsidRPr="000E5B7C">
        <w:rPr>
          <w:sz w:val="24"/>
          <w:szCs w:val="24"/>
          <w:lang w:val="en"/>
        </w:rPr>
        <w:t xml:space="preserve">The hotel has </w:t>
      </w:r>
      <w:r w:rsidR="007955E1" w:rsidRPr="000E5B7C">
        <w:rPr>
          <w:sz w:val="24"/>
          <w:szCs w:val="24"/>
          <w:lang w:val="en"/>
        </w:rPr>
        <w:t xml:space="preserve">also </w:t>
      </w:r>
      <w:r w:rsidR="007955E1" w:rsidRPr="00A345E0">
        <w:rPr>
          <w:b/>
          <w:sz w:val="24"/>
          <w:szCs w:val="24"/>
          <w:lang w:val="en"/>
        </w:rPr>
        <w:t>21 meeting room</w:t>
      </w:r>
      <w:r w:rsidR="00D42034" w:rsidRPr="00A345E0">
        <w:rPr>
          <w:b/>
          <w:sz w:val="24"/>
          <w:szCs w:val="24"/>
          <w:lang w:val="en"/>
        </w:rPr>
        <w:t>s</w:t>
      </w:r>
      <w:r w:rsidR="007955E1" w:rsidRPr="000E5B7C">
        <w:rPr>
          <w:sz w:val="24"/>
          <w:szCs w:val="24"/>
          <w:lang w:val="en"/>
        </w:rPr>
        <w:t xml:space="preserve"> for meetings and events that extend over a total of </w:t>
      </w:r>
      <w:r w:rsidR="007955E1" w:rsidRPr="00A345E0">
        <w:rPr>
          <w:b/>
          <w:sz w:val="24"/>
          <w:szCs w:val="24"/>
          <w:lang w:val="en"/>
        </w:rPr>
        <w:t>2,500 square meters.</w:t>
      </w:r>
    </w:p>
    <w:p w:rsidR="00F90E09" w:rsidRDefault="00F90E09" w:rsidP="0099383D">
      <w:pPr>
        <w:jc w:val="both"/>
        <w:rPr>
          <w:sz w:val="24"/>
          <w:szCs w:val="24"/>
          <w:lang w:val="en"/>
        </w:rPr>
      </w:pPr>
      <w:r w:rsidRPr="000E5B7C">
        <w:rPr>
          <w:sz w:val="24"/>
          <w:szCs w:val="24"/>
          <w:lang w:val="en"/>
        </w:rPr>
        <w:t xml:space="preserve">Sheraton Milan San Siro, has an </w:t>
      </w:r>
      <w:r w:rsidRPr="00AA7688">
        <w:rPr>
          <w:b/>
          <w:sz w:val="24"/>
          <w:szCs w:val="24"/>
          <w:lang w:val="en"/>
        </w:rPr>
        <w:t>Elite Spa and Wellness</w:t>
      </w:r>
      <w:r w:rsidRPr="000E5B7C">
        <w:rPr>
          <w:sz w:val="24"/>
          <w:szCs w:val="24"/>
          <w:lang w:val="en"/>
        </w:rPr>
        <w:t xml:space="preserve">, a fitness center with the latest equipment, swimming pool with solarium and dedicated bar, playing area for children and private parking with 144 parking spaces. </w:t>
      </w:r>
    </w:p>
    <w:p w:rsidR="00E414D4" w:rsidRPr="00E414D4" w:rsidRDefault="00E414D4" w:rsidP="00E414D4">
      <w:pPr>
        <w:rPr>
          <w:b/>
          <w:sz w:val="24"/>
          <w:szCs w:val="24"/>
          <w:lang w:val="en"/>
        </w:rPr>
      </w:pPr>
    </w:p>
    <w:p w:rsidR="00E414D4" w:rsidRDefault="00E414D4" w:rsidP="00E414D4">
      <w:pPr>
        <w:rPr>
          <w:lang w:val="en-US"/>
        </w:rPr>
      </w:pPr>
      <w:r w:rsidRPr="00E414D4">
        <w:rPr>
          <w:b/>
          <w:sz w:val="24"/>
          <w:szCs w:val="24"/>
          <w:lang w:val="en"/>
        </w:rPr>
        <w:t>General Contractor of the common areas: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Concreta</w:t>
      </w:r>
      <w:proofErr w:type="spellEnd"/>
      <w:r>
        <w:rPr>
          <w:lang w:val="en-US"/>
        </w:rPr>
        <w:t xml:space="preserve"> srl </w:t>
      </w:r>
    </w:p>
    <w:p w:rsidR="00E414D4" w:rsidRPr="00E414D4" w:rsidRDefault="00E414D4" w:rsidP="00E414D4">
      <w:pPr>
        <w:rPr>
          <w:rFonts w:ascii="Calibri" w:hAnsi="Calibri" w:cs="Calibri"/>
          <w:color w:val="000000"/>
          <w:lang w:val="en-US"/>
        </w:rPr>
      </w:pPr>
      <w:r w:rsidRPr="00E414D4">
        <w:rPr>
          <w:b/>
          <w:sz w:val="24"/>
          <w:szCs w:val="24"/>
          <w:lang w:val="en"/>
        </w:rPr>
        <w:t>General Contractor of the rooms: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StylArte</w:t>
      </w:r>
      <w:proofErr w:type="spellEnd"/>
      <w:r>
        <w:rPr>
          <w:lang w:val="en-US"/>
        </w:rPr>
        <w:t xml:space="preserve"> S. R. L.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E414D4">
        <w:rPr>
          <w:sz w:val="24"/>
          <w:szCs w:val="24"/>
          <w:lang w:val="en"/>
        </w:rPr>
        <w:t>Liu</w:t>
      </w:r>
      <w:bookmarkStart w:id="0" w:name="_GoBack"/>
      <w:bookmarkEnd w:id="0"/>
      <w:r w:rsidRPr="00E414D4">
        <w:rPr>
          <w:sz w:val="24"/>
          <w:szCs w:val="24"/>
          <w:lang w:val="en"/>
        </w:rPr>
        <w:t>ni - moquette and flooring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E414D4">
        <w:rPr>
          <w:sz w:val="24"/>
          <w:szCs w:val="24"/>
          <w:lang w:val="en"/>
        </w:rPr>
        <w:t xml:space="preserve">Ceramica </w:t>
      </w:r>
      <w:proofErr w:type="spellStart"/>
      <w:r w:rsidRPr="00E414D4">
        <w:rPr>
          <w:sz w:val="24"/>
          <w:szCs w:val="24"/>
          <w:lang w:val="en"/>
        </w:rPr>
        <w:t>Sant'Agostino</w:t>
      </w:r>
      <w:proofErr w:type="spellEnd"/>
      <w:r w:rsidRPr="00E414D4">
        <w:rPr>
          <w:sz w:val="24"/>
          <w:szCs w:val="24"/>
          <w:lang w:val="en"/>
        </w:rPr>
        <w:t xml:space="preserve"> – bathroom coverings in the bedrooms 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proofErr w:type="spellStart"/>
      <w:r w:rsidRPr="00E414D4">
        <w:rPr>
          <w:sz w:val="24"/>
          <w:szCs w:val="24"/>
          <w:lang w:val="en"/>
        </w:rPr>
        <w:t>Mosa</w:t>
      </w:r>
      <w:proofErr w:type="spellEnd"/>
      <w:r w:rsidRPr="00E414D4">
        <w:rPr>
          <w:sz w:val="24"/>
          <w:szCs w:val="24"/>
          <w:lang w:val="en"/>
        </w:rPr>
        <w:t xml:space="preserve"> – bathroom coverings of common areas 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E414D4">
        <w:rPr>
          <w:sz w:val="24"/>
          <w:szCs w:val="24"/>
          <w:lang w:val="en"/>
        </w:rPr>
        <w:t>Hansgrohe - fitting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E414D4">
        <w:rPr>
          <w:sz w:val="24"/>
          <w:szCs w:val="24"/>
          <w:lang w:val="en"/>
        </w:rPr>
        <w:t xml:space="preserve">Monteleone – mirrors 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proofErr w:type="spellStart"/>
      <w:r w:rsidRPr="00E414D4">
        <w:rPr>
          <w:sz w:val="24"/>
          <w:szCs w:val="24"/>
          <w:lang w:val="en"/>
        </w:rPr>
        <w:t>Stylarte</w:t>
      </w:r>
      <w:proofErr w:type="spellEnd"/>
      <w:r w:rsidRPr="00E414D4">
        <w:rPr>
          <w:sz w:val="24"/>
          <w:szCs w:val="24"/>
          <w:lang w:val="en"/>
        </w:rPr>
        <w:t xml:space="preserve"> -  carpentry </w:t>
      </w:r>
      <w:proofErr w:type="spellStart"/>
      <w:r w:rsidRPr="00E414D4">
        <w:rPr>
          <w:sz w:val="24"/>
          <w:szCs w:val="24"/>
          <w:lang w:val="en"/>
        </w:rPr>
        <w:t>im</w:t>
      </w:r>
      <w:proofErr w:type="spellEnd"/>
      <w:r w:rsidRPr="00E414D4">
        <w:rPr>
          <w:sz w:val="24"/>
          <w:szCs w:val="24"/>
          <w:lang w:val="en"/>
        </w:rPr>
        <w:t xml:space="preserve"> rooms 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E414D4">
        <w:rPr>
          <w:sz w:val="24"/>
          <w:szCs w:val="24"/>
          <w:lang w:val="en"/>
        </w:rPr>
        <w:t xml:space="preserve">Fornasarig - upholstery in rooms  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E414D4">
        <w:rPr>
          <w:sz w:val="24"/>
          <w:szCs w:val="24"/>
          <w:lang w:val="en"/>
        </w:rPr>
        <w:t xml:space="preserve">Italpoltrone – upholstery in rooms  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E414D4">
        <w:rPr>
          <w:sz w:val="24"/>
          <w:szCs w:val="24"/>
          <w:lang w:val="en"/>
        </w:rPr>
        <w:t>Multipla - artworks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proofErr w:type="spellStart"/>
      <w:r w:rsidRPr="00E414D4">
        <w:rPr>
          <w:sz w:val="24"/>
          <w:szCs w:val="24"/>
          <w:lang w:val="en"/>
        </w:rPr>
        <w:t>Zinzi</w:t>
      </w:r>
      <w:proofErr w:type="spellEnd"/>
      <w:r w:rsidRPr="00E414D4">
        <w:rPr>
          <w:sz w:val="24"/>
          <w:szCs w:val="24"/>
          <w:lang w:val="en"/>
        </w:rPr>
        <w:t xml:space="preserve"> </w:t>
      </w:r>
      <w:proofErr w:type="spellStart"/>
      <w:r w:rsidRPr="00E414D4">
        <w:rPr>
          <w:sz w:val="24"/>
          <w:szCs w:val="24"/>
          <w:lang w:val="en"/>
        </w:rPr>
        <w:t>illuminazioni</w:t>
      </w:r>
      <w:proofErr w:type="spellEnd"/>
      <w:r w:rsidRPr="00E414D4">
        <w:rPr>
          <w:sz w:val="24"/>
          <w:szCs w:val="24"/>
          <w:lang w:val="en"/>
        </w:rPr>
        <w:t xml:space="preserve"> – lightings in rooms and corridors 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E414D4">
        <w:rPr>
          <w:sz w:val="24"/>
          <w:szCs w:val="24"/>
          <w:lang w:val="en"/>
        </w:rPr>
        <w:t xml:space="preserve">Ethimo – outside furniture  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proofErr w:type="spellStart"/>
      <w:r w:rsidRPr="00E414D4">
        <w:rPr>
          <w:sz w:val="24"/>
          <w:szCs w:val="24"/>
          <w:lang w:val="en"/>
        </w:rPr>
        <w:t>Pedrali</w:t>
      </w:r>
      <w:proofErr w:type="spellEnd"/>
      <w:r w:rsidRPr="00E414D4">
        <w:rPr>
          <w:sz w:val="24"/>
          <w:szCs w:val="24"/>
          <w:lang w:val="en"/>
        </w:rPr>
        <w:t xml:space="preserve"> – seats in the common areas </w:t>
      </w:r>
    </w:p>
    <w:p w:rsidR="00E414D4" w:rsidRPr="00E414D4" w:rsidRDefault="00E414D4" w:rsidP="00E414D4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E414D4">
        <w:rPr>
          <w:sz w:val="24"/>
          <w:szCs w:val="24"/>
          <w:lang w:val="en"/>
        </w:rPr>
        <w:t xml:space="preserve">Eco contract – curtains </w:t>
      </w: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0E5B7C" w:rsidRDefault="000E5B7C" w:rsidP="0099383D">
      <w:pPr>
        <w:jc w:val="both"/>
        <w:rPr>
          <w:lang w:val="en"/>
        </w:rPr>
      </w:pPr>
    </w:p>
    <w:p w:rsidR="00D738CF" w:rsidRDefault="00D738CF" w:rsidP="0099383D">
      <w:pPr>
        <w:jc w:val="both"/>
        <w:rPr>
          <w:lang w:val="en"/>
        </w:rPr>
      </w:pPr>
    </w:p>
    <w:p w:rsidR="000E5B7C" w:rsidRPr="00D25D40" w:rsidRDefault="000E5B7C" w:rsidP="000E5B7C">
      <w:pPr>
        <w:jc w:val="center"/>
        <w:rPr>
          <w:rFonts w:ascii="Champagne &amp; Limousines" w:hAnsi="Champagne &amp; Limousines"/>
          <w:b/>
          <w:color w:val="8C7340"/>
          <w:sz w:val="24"/>
        </w:rPr>
      </w:pPr>
      <w:r w:rsidRPr="00D25D40">
        <w:rPr>
          <w:rFonts w:ascii="Champagne &amp; Limousines" w:hAnsi="Champagne &amp; Limousines"/>
          <w:b/>
          <w:color w:val="8C7340"/>
          <w:sz w:val="24"/>
        </w:rPr>
        <w:t>CABERLONCAROPPI ITALIAN TOUCH ARCHITECTS</w:t>
      </w:r>
    </w:p>
    <w:p w:rsidR="000E5B7C" w:rsidRPr="000E5B7C" w:rsidRDefault="000E5B7C" w:rsidP="000E5B7C">
      <w:pPr>
        <w:spacing w:after="0"/>
        <w:jc w:val="center"/>
      </w:pPr>
      <w:r w:rsidRPr="000E5B7C">
        <w:t>Via Scipione Piattoli 7,20127 MILANO</w:t>
      </w:r>
    </w:p>
    <w:p w:rsidR="000E5B7C" w:rsidRPr="000E5B7C" w:rsidRDefault="000E5B7C" w:rsidP="000E5B7C">
      <w:pPr>
        <w:spacing w:after="0"/>
        <w:jc w:val="center"/>
        <w:rPr>
          <w:lang w:val="en-US"/>
        </w:rPr>
      </w:pPr>
      <w:r w:rsidRPr="000E5B7C">
        <w:rPr>
          <w:lang w:val="en-US"/>
        </w:rPr>
        <w:t>Ph. +39.02.2871216</w:t>
      </w:r>
    </w:p>
    <w:p w:rsidR="000E5B7C" w:rsidRPr="000E5B7C" w:rsidRDefault="00E414D4" w:rsidP="000E5B7C">
      <w:pPr>
        <w:spacing w:after="0"/>
        <w:jc w:val="center"/>
        <w:rPr>
          <w:lang w:val="en-US"/>
        </w:rPr>
      </w:pPr>
      <w:hyperlink r:id="rId7" w:history="1">
        <w:r w:rsidR="000E5B7C" w:rsidRPr="000E5B7C">
          <w:rPr>
            <w:rStyle w:val="Hyperlink"/>
            <w:lang w:val="en-US"/>
          </w:rPr>
          <w:t>www.caberloncaroppi.com</w:t>
        </w:r>
      </w:hyperlink>
      <w:r w:rsidR="000E5B7C" w:rsidRPr="000E5B7C">
        <w:rPr>
          <w:lang w:val="en-US"/>
        </w:rPr>
        <w:t xml:space="preserve"> – info@caberloncaroppi.com</w:t>
      </w:r>
    </w:p>
    <w:p w:rsidR="000E5B7C" w:rsidRPr="000E5B7C" w:rsidRDefault="000E5B7C" w:rsidP="000E5B7C">
      <w:pPr>
        <w:jc w:val="center"/>
        <w:rPr>
          <w:rFonts w:ascii="Champagne &amp; Limousines" w:hAnsi="Champagne &amp; Limousines"/>
          <w:b/>
          <w:color w:val="8C7340"/>
          <w:sz w:val="28"/>
          <w:lang w:val="en-US"/>
        </w:rPr>
      </w:pPr>
    </w:p>
    <w:p w:rsidR="000E5B7C" w:rsidRPr="000E5B7C" w:rsidRDefault="000E5B7C" w:rsidP="000E5B7C">
      <w:pPr>
        <w:jc w:val="center"/>
        <w:rPr>
          <w:rFonts w:ascii="Champagne &amp; Limousines" w:hAnsi="Champagne &amp; Limousines"/>
          <w:b/>
          <w:color w:val="8C7340"/>
          <w:sz w:val="24"/>
          <w:lang w:val="en-US"/>
        </w:rPr>
      </w:pPr>
      <w:r w:rsidRPr="000E5B7C">
        <w:rPr>
          <w:rFonts w:ascii="Champagne &amp; Limousines" w:hAnsi="Champagne &amp; Limousines"/>
          <w:b/>
          <w:color w:val="8C7340"/>
          <w:sz w:val="24"/>
          <w:lang w:val="en-US"/>
        </w:rPr>
        <w:t>OGS SRL PUBLIC RELATIONS &amp; COMMUNICATION</w:t>
      </w:r>
    </w:p>
    <w:p w:rsidR="000E5B7C" w:rsidRPr="000E5B7C" w:rsidRDefault="000E5B7C" w:rsidP="000E5B7C">
      <w:pPr>
        <w:spacing w:after="0"/>
        <w:jc w:val="center"/>
        <w:rPr>
          <w:lang w:val="en-US"/>
        </w:rPr>
      </w:pPr>
      <w:r w:rsidRPr="000E5B7C">
        <w:rPr>
          <w:lang w:val="en-US"/>
        </w:rPr>
        <w:t xml:space="preserve">Via </w:t>
      </w:r>
      <w:proofErr w:type="spellStart"/>
      <w:r w:rsidRPr="000E5B7C">
        <w:rPr>
          <w:lang w:val="en-US"/>
        </w:rPr>
        <w:t>Koristka</w:t>
      </w:r>
      <w:proofErr w:type="spellEnd"/>
      <w:r w:rsidRPr="000E5B7C">
        <w:rPr>
          <w:lang w:val="en-US"/>
        </w:rPr>
        <w:t xml:space="preserve"> 3, 20154 Milano, Italy</w:t>
      </w:r>
    </w:p>
    <w:p w:rsidR="000E5B7C" w:rsidRPr="000E5B7C" w:rsidRDefault="000E5B7C" w:rsidP="000E5B7C">
      <w:pPr>
        <w:spacing w:after="0"/>
        <w:jc w:val="center"/>
        <w:rPr>
          <w:lang w:val="en-US"/>
        </w:rPr>
      </w:pPr>
      <w:r w:rsidRPr="000E5B7C">
        <w:rPr>
          <w:lang w:val="en-US"/>
        </w:rPr>
        <w:t>Ph. 0039 023450605</w:t>
      </w:r>
    </w:p>
    <w:p w:rsidR="000E5B7C" w:rsidRPr="000E5B7C" w:rsidRDefault="000E5B7C" w:rsidP="000E5B7C">
      <w:pPr>
        <w:spacing w:after="0"/>
        <w:jc w:val="center"/>
        <w:rPr>
          <w:lang w:val="en-US"/>
        </w:rPr>
      </w:pPr>
      <w:r w:rsidRPr="000E5B7C">
        <w:rPr>
          <w:lang w:val="en-US"/>
        </w:rPr>
        <w:t>www.ogs.it - info@ogs.it</w:t>
      </w:r>
    </w:p>
    <w:p w:rsidR="000E5B7C" w:rsidRPr="007955E1" w:rsidRDefault="000E5B7C" w:rsidP="000E5B7C">
      <w:pPr>
        <w:jc w:val="center"/>
        <w:rPr>
          <w:lang w:val="en-US"/>
        </w:rPr>
      </w:pPr>
    </w:p>
    <w:sectPr w:rsidR="000E5B7C" w:rsidRPr="007955E1" w:rsidSect="0099383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mpagne &amp; Limousines">
    <w:altName w:val="Segoe UI"/>
    <w:charset w:val="00"/>
    <w:family w:val="swiss"/>
    <w:pitch w:val="variable"/>
    <w:sig w:usb0="A00002AF" w:usb1="500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5ACA"/>
    <w:multiLevelType w:val="multilevel"/>
    <w:tmpl w:val="8066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E1"/>
    <w:rsid w:val="000E5B7C"/>
    <w:rsid w:val="004D3AF2"/>
    <w:rsid w:val="006C5B8D"/>
    <w:rsid w:val="007955E1"/>
    <w:rsid w:val="00822530"/>
    <w:rsid w:val="0099383D"/>
    <w:rsid w:val="00A345E0"/>
    <w:rsid w:val="00AA7688"/>
    <w:rsid w:val="00C30234"/>
    <w:rsid w:val="00D25D40"/>
    <w:rsid w:val="00D42034"/>
    <w:rsid w:val="00D738CF"/>
    <w:rsid w:val="00E414D4"/>
    <w:rsid w:val="00F90E09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3A91"/>
  <w15:chartTrackingRefBased/>
  <w15:docId w15:val="{A593BAC4-30AB-41B9-942E-D0FDC703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berloncaropp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Ogs.06</dc:creator>
  <cp:keywords/>
  <dc:description/>
  <cp:lastModifiedBy>Ogs.03</cp:lastModifiedBy>
  <cp:revision>14</cp:revision>
  <cp:lastPrinted>2019-10-07T09:52:00Z</cp:lastPrinted>
  <dcterms:created xsi:type="dcterms:W3CDTF">2019-08-27T16:02:00Z</dcterms:created>
  <dcterms:modified xsi:type="dcterms:W3CDTF">2019-12-04T14:36:00Z</dcterms:modified>
</cp:coreProperties>
</file>