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0AE4" w14:textId="0F22645B" w:rsidR="00D86041" w:rsidRDefault="00FC7FCF" w:rsidP="00FC7FCF">
      <w:pPr>
        <w:widowControl w:val="0"/>
        <w:autoSpaceDE w:val="0"/>
        <w:autoSpaceDN w:val="0"/>
        <w:adjustRightInd w:val="0"/>
        <w:spacing w:line="276" w:lineRule="auto"/>
        <w:ind w:right="616"/>
        <w:jc w:val="center"/>
        <w:rPr>
          <w:rFonts w:ascii="Arial" w:hAnsi="Arial" w:cs="Arial"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19F2D7" wp14:editId="3885C240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0A01F" w14:textId="77777777" w:rsidR="00477CD9" w:rsidRPr="002A2A58" w:rsidRDefault="00477CD9" w:rsidP="00FC7FCF">
      <w:pPr>
        <w:widowControl w:val="0"/>
        <w:autoSpaceDE w:val="0"/>
        <w:autoSpaceDN w:val="0"/>
        <w:adjustRightInd w:val="0"/>
        <w:spacing w:line="276" w:lineRule="auto"/>
        <w:ind w:right="616"/>
        <w:jc w:val="center"/>
        <w:rPr>
          <w:rFonts w:ascii="Arial" w:hAnsi="Arial" w:cs="Arial"/>
          <w:sz w:val="28"/>
          <w:szCs w:val="28"/>
        </w:rPr>
      </w:pPr>
    </w:p>
    <w:p w14:paraId="666FE4C6" w14:textId="77777777" w:rsidR="002A2A58" w:rsidRPr="002A2A58" w:rsidRDefault="002A2A58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</w:p>
    <w:p w14:paraId="53A302F4" w14:textId="3CBB8D6B" w:rsidR="00CA289A" w:rsidRDefault="00D86041" w:rsidP="00FC7FCF">
      <w:pPr>
        <w:widowControl w:val="0"/>
        <w:autoSpaceDE w:val="0"/>
        <w:autoSpaceDN w:val="0"/>
        <w:adjustRightInd w:val="0"/>
        <w:spacing w:line="276" w:lineRule="auto"/>
        <w:ind w:right="616"/>
        <w:jc w:val="center"/>
        <w:rPr>
          <w:rFonts w:ascii="Arial" w:hAnsi="Arial" w:cs="Arial"/>
          <w:b/>
          <w:sz w:val="28"/>
          <w:szCs w:val="28"/>
        </w:rPr>
      </w:pPr>
      <w:r w:rsidRPr="00FC7FCF">
        <w:rPr>
          <w:rFonts w:ascii="Arial" w:hAnsi="Arial" w:cs="Arial"/>
          <w:b/>
          <w:sz w:val="28"/>
          <w:szCs w:val="28"/>
        </w:rPr>
        <w:t>LA DISCREZIONE DELLA LUCE MILANESE</w:t>
      </w:r>
    </w:p>
    <w:p w14:paraId="022D18A4" w14:textId="77777777" w:rsidR="00477CD9" w:rsidRDefault="00477CD9" w:rsidP="00FC7FCF">
      <w:pPr>
        <w:widowControl w:val="0"/>
        <w:autoSpaceDE w:val="0"/>
        <w:autoSpaceDN w:val="0"/>
        <w:adjustRightInd w:val="0"/>
        <w:spacing w:line="276" w:lineRule="auto"/>
        <w:ind w:right="616"/>
        <w:jc w:val="center"/>
        <w:rPr>
          <w:rFonts w:ascii="Arial" w:hAnsi="Arial" w:cs="Arial"/>
          <w:b/>
          <w:sz w:val="28"/>
          <w:szCs w:val="28"/>
        </w:rPr>
      </w:pPr>
    </w:p>
    <w:p w14:paraId="09A88B24" w14:textId="17170C18" w:rsidR="007266CB" w:rsidRDefault="00FC7FCF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UN PROGETTO RESIDENZIALE A BRERA </w:t>
      </w:r>
    </w:p>
    <w:p w14:paraId="6A37B741" w14:textId="77777777" w:rsidR="00477CD9" w:rsidRPr="00FC7FCF" w:rsidRDefault="00477CD9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b/>
          <w:szCs w:val="28"/>
        </w:rPr>
      </w:pPr>
    </w:p>
    <w:p w14:paraId="54DD81FD" w14:textId="4EFFB29D" w:rsidR="00CA289A" w:rsidRPr="002A2A58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t>La parabola creativa di Andrea Auletta lo ha visto protagonista di un percorso progettuale co</w:t>
      </w:r>
      <w:r w:rsidR="00C06FA2" w:rsidRPr="002A2A58">
        <w:rPr>
          <w:rFonts w:ascii="Arial" w:hAnsi="Arial" w:cs="Arial"/>
          <w:sz w:val="28"/>
          <w:szCs w:val="28"/>
        </w:rPr>
        <w:t>ndiviso</w:t>
      </w:r>
      <w:r w:rsidRPr="002A2A58">
        <w:rPr>
          <w:rFonts w:ascii="Arial" w:hAnsi="Arial" w:cs="Arial"/>
          <w:sz w:val="28"/>
          <w:szCs w:val="28"/>
        </w:rPr>
        <w:t xml:space="preserve"> con il gruppo </w:t>
      </w:r>
      <w:r w:rsidR="00C06FA2" w:rsidRPr="002A2A58">
        <w:rPr>
          <w:rFonts w:ascii="Arial" w:hAnsi="Arial" w:cs="Arial"/>
          <w:sz w:val="28"/>
          <w:szCs w:val="28"/>
        </w:rPr>
        <w:t xml:space="preserve">alberghiero </w:t>
      </w:r>
      <w:r w:rsidRPr="002A2A58">
        <w:rPr>
          <w:rFonts w:ascii="Arial" w:hAnsi="Arial" w:cs="Arial"/>
          <w:sz w:val="28"/>
          <w:szCs w:val="28"/>
        </w:rPr>
        <w:t>Starhotel</w:t>
      </w:r>
      <w:r w:rsidR="00C06FA2" w:rsidRPr="002A2A58">
        <w:rPr>
          <w:rFonts w:ascii="Arial" w:hAnsi="Arial" w:cs="Arial"/>
          <w:sz w:val="28"/>
          <w:szCs w:val="28"/>
        </w:rPr>
        <w:t xml:space="preserve">s, che lo </w:t>
      </w:r>
      <w:r w:rsidR="002A2A58" w:rsidRPr="002A2A58">
        <w:rPr>
          <w:rFonts w:ascii="Arial" w:hAnsi="Arial" w:cs="Arial"/>
          <w:sz w:val="28"/>
          <w:szCs w:val="28"/>
        </w:rPr>
        <w:t xml:space="preserve">ha portato a creare </w:t>
      </w:r>
      <w:r w:rsidRPr="002A2A58">
        <w:rPr>
          <w:rFonts w:ascii="Arial" w:hAnsi="Arial" w:cs="Arial"/>
          <w:sz w:val="28"/>
          <w:szCs w:val="28"/>
        </w:rPr>
        <w:t xml:space="preserve">spazi ricettivi di grande </w:t>
      </w:r>
      <w:r w:rsidR="002A2A58" w:rsidRPr="002A2A58">
        <w:rPr>
          <w:rFonts w:ascii="Arial" w:hAnsi="Arial" w:cs="Arial"/>
          <w:sz w:val="28"/>
          <w:szCs w:val="28"/>
        </w:rPr>
        <w:t>rilevanza</w:t>
      </w:r>
      <w:r w:rsidRPr="002A2A58">
        <w:rPr>
          <w:rFonts w:ascii="Arial" w:hAnsi="Arial" w:cs="Arial"/>
          <w:sz w:val="28"/>
          <w:szCs w:val="28"/>
        </w:rPr>
        <w:t xml:space="preserve"> e ad affrontare molte e diverse sfide in questo campo.</w:t>
      </w:r>
    </w:p>
    <w:p w14:paraId="50D0BCEC" w14:textId="3709546E" w:rsidR="00CA289A" w:rsidRPr="002A2A58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t>E’ perciò insolito ma altrettanto emozionante vederlo confrontarsi con il residenziale</w:t>
      </w:r>
      <w:r w:rsidR="002A2A58" w:rsidRPr="002A2A58">
        <w:rPr>
          <w:rFonts w:ascii="Arial" w:hAnsi="Arial" w:cs="Arial"/>
          <w:sz w:val="28"/>
          <w:szCs w:val="28"/>
        </w:rPr>
        <w:t>,</w:t>
      </w:r>
      <w:r w:rsidRPr="002A2A58">
        <w:rPr>
          <w:rFonts w:ascii="Arial" w:hAnsi="Arial" w:cs="Arial"/>
          <w:sz w:val="28"/>
          <w:szCs w:val="28"/>
        </w:rPr>
        <w:t xml:space="preserve"> come nell’appa</w:t>
      </w:r>
      <w:r w:rsidR="002A2A58" w:rsidRPr="002A2A58">
        <w:rPr>
          <w:rFonts w:ascii="Arial" w:hAnsi="Arial" w:cs="Arial"/>
          <w:sz w:val="28"/>
          <w:szCs w:val="28"/>
        </w:rPr>
        <w:t xml:space="preserve">rtamento nell’esclusiva zona </w:t>
      </w:r>
      <w:r w:rsidR="00B74C5A">
        <w:rPr>
          <w:rFonts w:ascii="Arial" w:hAnsi="Arial" w:cs="Arial"/>
          <w:sz w:val="28"/>
          <w:szCs w:val="28"/>
        </w:rPr>
        <w:t>Brera a Milano.</w:t>
      </w:r>
    </w:p>
    <w:p w14:paraId="72EC86CB" w14:textId="0C47DC3D" w:rsidR="00CA289A" w:rsidRPr="002A2A58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t xml:space="preserve">Gli spazi colpiscono per la grande luminosità e la luce diventa un fattore determinante </w:t>
      </w:r>
      <w:r w:rsidR="002A2A58" w:rsidRPr="002A2A58">
        <w:rPr>
          <w:rFonts w:ascii="Arial" w:hAnsi="Arial" w:cs="Arial"/>
          <w:sz w:val="28"/>
          <w:szCs w:val="28"/>
        </w:rPr>
        <w:t>nella composizione dell’arredamento,</w:t>
      </w:r>
      <w:r w:rsidRPr="002A2A58">
        <w:rPr>
          <w:rFonts w:ascii="Arial" w:hAnsi="Arial" w:cs="Arial"/>
          <w:sz w:val="28"/>
          <w:szCs w:val="28"/>
        </w:rPr>
        <w:t xml:space="preserve"> che si mantiene sobrio e lineare con un’attenzione estrema a un comfort senza compromessi.</w:t>
      </w:r>
    </w:p>
    <w:p w14:paraId="76FC0A83" w14:textId="77777777" w:rsidR="00CA289A" w:rsidRPr="002A2A58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t>Giocato attorno a un caminetto che diventa punto focale e chiede attenzione e autorità, il living si configura come uno spazio di incontro e conversazione con una sua austerità che invita a un linguaggio profondo.</w:t>
      </w:r>
    </w:p>
    <w:p w14:paraId="3E2C2BAA" w14:textId="5C673564" w:rsidR="00CA289A" w:rsidRPr="002A2A58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t>I colori chiari della camera da letto accen</w:t>
      </w:r>
      <w:r w:rsidR="004930B2" w:rsidRPr="002A2A58">
        <w:rPr>
          <w:rFonts w:ascii="Arial" w:hAnsi="Arial" w:cs="Arial"/>
          <w:sz w:val="28"/>
          <w:szCs w:val="28"/>
        </w:rPr>
        <w:t xml:space="preserve">tuano </w:t>
      </w:r>
      <w:r w:rsidRPr="002A2A58">
        <w:rPr>
          <w:rFonts w:ascii="Arial" w:hAnsi="Arial" w:cs="Arial"/>
          <w:sz w:val="28"/>
          <w:szCs w:val="28"/>
        </w:rPr>
        <w:t xml:space="preserve">il senso di pulizia e comfort di uno spazio intimo </w:t>
      </w:r>
      <w:r w:rsidR="002A2A58" w:rsidRPr="002A2A58">
        <w:rPr>
          <w:rFonts w:ascii="Arial" w:hAnsi="Arial" w:cs="Arial"/>
          <w:sz w:val="28"/>
          <w:szCs w:val="28"/>
        </w:rPr>
        <w:t xml:space="preserve">e allo stesso tempo </w:t>
      </w:r>
      <w:r w:rsidRPr="002A2A58">
        <w:rPr>
          <w:rFonts w:ascii="Arial" w:hAnsi="Arial" w:cs="Arial"/>
          <w:sz w:val="28"/>
          <w:szCs w:val="28"/>
        </w:rPr>
        <w:t>generosamente inondato di luce.</w:t>
      </w:r>
    </w:p>
    <w:p w14:paraId="3F93FE23" w14:textId="6D802E89" w:rsidR="00CA289A" w:rsidRPr="002A2A58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t>Moderna e</w:t>
      </w:r>
      <w:r w:rsidR="002A2A58" w:rsidRPr="002A2A58">
        <w:rPr>
          <w:rFonts w:ascii="Arial" w:hAnsi="Arial" w:cs="Arial"/>
          <w:sz w:val="28"/>
          <w:szCs w:val="28"/>
        </w:rPr>
        <w:t xml:space="preserve">d essenziale la sala da pranzo </w:t>
      </w:r>
      <w:r w:rsidRPr="002A2A58">
        <w:rPr>
          <w:rFonts w:ascii="Arial" w:hAnsi="Arial" w:cs="Arial"/>
          <w:sz w:val="28"/>
          <w:szCs w:val="28"/>
        </w:rPr>
        <w:t xml:space="preserve">accoglie </w:t>
      </w:r>
      <w:r w:rsidR="004930B2" w:rsidRPr="002A2A58">
        <w:rPr>
          <w:rFonts w:ascii="Arial" w:hAnsi="Arial" w:cs="Arial"/>
          <w:sz w:val="28"/>
          <w:szCs w:val="28"/>
        </w:rPr>
        <w:t xml:space="preserve">gli ospiti </w:t>
      </w:r>
      <w:r w:rsidRPr="002A2A58">
        <w:rPr>
          <w:rFonts w:ascii="Arial" w:hAnsi="Arial" w:cs="Arial"/>
          <w:sz w:val="28"/>
          <w:szCs w:val="28"/>
        </w:rPr>
        <w:t xml:space="preserve">attorno a un tavolo </w:t>
      </w:r>
      <w:r w:rsidR="003D5D54">
        <w:rPr>
          <w:rFonts w:ascii="Arial" w:hAnsi="Arial" w:cs="Arial"/>
          <w:sz w:val="28"/>
          <w:szCs w:val="28"/>
        </w:rPr>
        <w:t xml:space="preserve">ellitico </w:t>
      </w:r>
      <w:r w:rsidRPr="002A2A58">
        <w:rPr>
          <w:rFonts w:ascii="Arial" w:hAnsi="Arial" w:cs="Arial"/>
          <w:sz w:val="28"/>
          <w:szCs w:val="28"/>
        </w:rPr>
        <w:t xml:space="preserve">e </w:t>
      </w:r>
      <w:r w:rsidR="002A2A58" w:rsidRPr="002A2A58">
        <w:rPr>
          <w:rFonts w:ascii="Arial" w:hAnsi="Arial" w:cs="Arial"/>
          <w:sz w:val="28"/>
          <w:szCs w:val="28"/>
        </w:rPr>
        <w:t>propone</w:t>
      </w:r>
      <w:r w:rsidRPr="002A2A58">
        <w:rPr>
          <w:rFonts w:ascii="Arial" w:hAnsi="Arial" w:cs="Arial"/>
          <w:sz w:val="28"/>
          <w:szCs w:val="28"/>
        </w:rPr>
        <w:t xml:space="preserve"> forme moderne nelle sospensioni bianche in dial</w:t>
      </w:r>
      <w:r w:rsidR="003D5D54">
        <w:rPr>
          <w:rFonts w:ascii="Arial" w:hAnsi="Arial" w:cs="Arial"/>
          <w:sz w:val="28"/>
          <w:szCs w:val="28"/>
        </w:rPr>
        <w:t>ogo con le poltroncine in cuoio</w:t>
      </w:r>
      <w:r w:rsidRPr="002A2A58">
        <w:rPr>
          <w:rFonts w:ascii="Arial" w:hAnsi="Arial" w:cs="Arial"/>
          <w:sz w:val="28"/>
          <w:szCs w:val="28"/>
        </w:rPr>
        <w:t>.</w:t>
      </w:r>
    </w:p>
    <w:p w14:paraId="2B895557" w14:textId="23B50EBF" w:rsidR="00CA289A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t>Il vetro del grande specchio rotondo</w:t>
      </w:r>
      <w:r w:rsidR="00C06FA2" w:rsidRPr="002A2A58">
        <w:rPr>
          <w:rFonts w:ascii="Arial" w:hAnsi="Arial" w:cs="Arial"/>
          <w:sz w:val="28"/>
          <w:szCs w:val="28"/>
        </w:rPr>
        <w:t xml:space="preserve"> della sala da bagno riflette la</w:t>
      </w:r>
      <w:r w:rsidRPr="002A2A58">
        <w:rPr>
          <w:rFonts w:ascii="Arial" w:hAnsi="Arial" w:cs="Arial"/>
          <w:sz w:val="28"/>
          <w:szCs w:val="28"/>
        </w:rPr>
        <w:t xml:space="preserve"> pietra scura delle pareti e il piano </w:t>
      </w:r>
      <w:r w:rsidR="004930B2" w:rsidRPr="002A2A58">
        <w:rPr>
          <w:rFonts w:ascii="Arial" w:hAnsi="Arial" w:cs="Arial"/>
          <w:sz w:val="28"/>
          <w:szCs w:val="28"/>
        </w:rPr>
        <w:t>di</w:t>
      </w:r>
      <w:r w:rsidR="00C06FA2" w:rsidRPr="002A2A58">
        <w:rPr>
          <w:rFonts w:ascii="Arial" w:hAnsi="Arial" w:cs="Arial"/>
          <w:sz w:val="28"/>
          <w:szCs w:val="28"/>
        </w:rPr>
        <w:t xml:space="preserve"> legno</w:t>
      </w:r>
      <w:r w:rsidRPr="002A2A58">
        <w:rPr>
          <w:rFonts w:ascii="Arial" w:hAnsi="Arial" w:cs="Arial"/>
          <w:sz w:val="28"/>
          <w:szCs w:val="28"/>
        </w:rPr>
        <w:t xml:space="preserve"> che ospita il lavabo.</w:t>
      </w:r>
      <w:r w:rsidR="00C06FA2" w:rsidRPr="002A2A58">
        <w:rPr>
          <w:rFonts w:ascii="Arial" w:hAnsi="Arial" w:cs="Arial"/>
          <w:sz w:val="28"/>
          <w:szCs w:val="28"/>
        </w:rPr>
        <w:t xml:space="preserve"> In un secondo ambiente bagno </w:t>
      </w:r>
      <w:r w:rsidRPr="002A2A58">
        <w:rPr>
          <w:rFonts w:ascii="Arial" w:hAnsi="Arial" w:cs="Arial"/>
          <w:sz w:val="28"/>
          <w:szCs w:val="28"/>
        </w:rPr>
        <w:t xml:space="preserve">il </w:t>
      </w:r>
      <w:r w:rsidR="00C06FA2" w:rsidRPr="002A2A58">
        <w:rPr>
          <w:rFonts w:ascii="Arial" w:hAnsi="Arial" w:cs="Arial"/>
          <w:sz w:val="28"/>
          <w:szCs w:val="28"/>
        </w:rPr>
        <w:t xml:space="preserve">gioco è tra il grande specchio </w:t>
      </w:r>
      <w:r w:rsidRPr="002A2A58">
        <w:rPr>
          <w:rFonts w:ascii="Arial" w:hAnsi="Arial" w:cs="Arial"/>
          <w:sz w:val="28"/>
          <w:szCs w:val="28"/>
        </w:rPr>
        <w:t>quadrato, le antine in legno e la pietra del lavabo</w:t>
      </w:r>
      <w:r w:rsidR="00013675" w:rsidRPr="002A2A58">
        <w:rPr>
          <w:rFonts w:ascii="Arial" w:hAnsi="Arial" w:cs="Arial"/>
          <w:sz w:val="28"/>
          <w:szCs w:val="28"/>
        </w:rPr>
        <w:t xml:space="preserve">, creando </w:t>
      </w:r>
      <w:r w:rsidRPr="002A2A58">
        <w:rPr>
          <w:rFonts w:ascii="Arial" w:hAnsi="Arial" w:cs="Arial"/>
          <w:sz w:val="28"/>
          <w:szCs w:val="28"/>
        </w:rPr>
        <w:t xml:space="preserve">un contesto di </w:t>
      </w:r>
      <w:r w:rsidR="00356E6D" w:rsidRPr="002A2A58">
        <w:rPr>
          <w:rFonts w:ascii="Arial" w:hAnsi="Arial" w:cs="Arial"/>
          <w:sz w:val="28"/>
          <w:szCs w:val="28"/>
        </w:rPr>
        <w:t xml:space="preserve">quiete e </w:t>
      </w:r>
      <w:r w:rsidRPr="002A2A58">
        <w:rPr>
          <w:rFonts w:ascii="Arial" w:hAnsi="Arial" w:cs="Arial"/>
          <w:sz w:val="28"/>
          <w:szCs w:val="28"/>
        </w:rPr>
        <w:t>serenità.</w:t>
      </w:r>
    </w:p>
    <w:p w14:paraId="6E25D33E" w14:textId="77777777" w:rsidR="0056027F" w:rsidRPr="00023C31" w:rsidRDefault="0056027F" w:rsidP="00BE28EC">
      <w:pPr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023C31">
        <w:rPr>
          <w:rFonts w:ascii="Arial" w:hAnsi="Arial" w:cs="Arial"/>
          <w:sz w:val="28"/>
          <w:szCs w:val="28"/>
        </w:rPr>
        <w:t>I bagni di questo appartamento sono stati realizzati da Salvatori, la rubinetteria è di Fantini, la cucina è Dada, i tessuti di Dedar e Rubelli, solo per citare alcuni dei principali fornitori.</w:t>
      </w:r>
    </w:p>
    <w:p w14:paraId="74036B2F" w14:textId="77777777" w:rsidR="0056027F" w:rsidRDefault="0056027F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</w:p>
    <w:p w14:paraId="4E9BAF2A" w14:textId="7BF8C172" w:rsidR="00CA289A" w:rsidRPr="002A2A58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lastRenderedPageBreak/>
        <w:t>Il terrazzo dà un senso finito a questo spazio urbano di grande civiltà e le due panche e il tavolino di legno dialogano con le austere costruzioni attorno</w:t>
      </w:r>
      <w:r w:rsidR="00356E6D" w:rsidRPr="002A2A58">
        <w:rPr>
          <w:rFonts w:ascii="Arial" w:hAnsi="Arial" w:cs="Arial"/>
          <w:sz w:val="28"/>
          <w:szCs w:val="28"/>
        </w:rPr>
        <w:t>,</w:t>
      </w:r>
      <w:r w:rsidRPr="002A2A58">
        <w:rPr>
          <w:rFonts w:ascii="Arial" w:hAnsi="Arial" w:cs="Arial"/>
          <w:sz w:val="28"/>
          <w:szCs w:val="28"/>
        </w:rPr>
        <w:t xml:space="preserve"> non senza che </w:t>
      </w:r>
      <w:r w:rsidR="00F35795" w:rsidRPr="002A2A58">
        <w:rPr>
          <w:rFonts w:ascii="Arial" w:hAnsi="Arial" w:cs="Arial"/>
          <w:sz w:val="28"/>
          <w:szCs w:val="28"/>
        </w:rPr>
        <w:t xml:space="preserve">piacevoli </w:t>
      </w:r>
      <w:r w:rsidRPr="002A2A58">
        <w:rPr>
          <w:rFonts w:ascii="Arial" w:hAnsi="Arial" w:cs="Arial"/>
          <w:sz w:val="28"/>
          <w:szCs w:val="28"/>
        </w:rPr>
        <w:t>siepi verdi introducano un elemento di natura domestica e discreta.</w:t>
      </w:r>
    </w:p>
    <w:p w14:paraId="459BBFD0" w14:textId="1C49B294" w:rsidR="00CA289A" w:rsidRPr="002A2A58" w:rsidRDefault="00CA289A" w:rsidP="002A2A58">
      <w:pPr>
        <w:widowControl w:val="0"/>
        <w:autoSpaceDE w:val="0"/>
        <w:autoSpaceDN w:val="0"/>
        <w:adjustRightInd w:val="0"/>
        <w:spacing w:line="276" w:lineRule="auto"/>
        <w:ind w:right="616"/>
        <w:jc w:val="both"/>
        <w:rPr>
          <w:rFonts w:ascii="Arial" w:hAnsi="Arial" w:cs="Arial"/>
          <w:sz w:val="28"/>
          <w:szCs w:val="28"/>
        </w:rPr>
      </w:pPr>
      <w:r w:rsidRPr="002A2A58">
        <w:rPr>
          <w:rFonts w:ascii="Arial" w:hAnsi="Arial" w:cs="Arial"/>
          <w:sz w:val="28"/>
          <w:szCs w:val="28"/>
        </w:rPr>
        <w:t>Persone gentili abitano questa dimora</w:t>
      </w:r>
      <w:r w:rsidR="00C06FA2" w:rsidRPr="002A2A58">
        <w:rPr>
          <w:rFonts w:ascii="Arial" w:hAnsi="Arial" w:cs="Arial"/>
          <w:sz w:val="28"/>
          <w:szCs w:val="28"/>
        </w:rPr>
        <w:t>,</w:t>
      </w:r>
      <w:r w:rsidRPr="002A2A58">
        <w:rPr>
          <w:rFonts w:ascii="Arial" w:hAnsi="Arial" w:cs="Arial"/>
          <w:sz w:val="28"/>
          <w:szCs w:val="28"/>
        </w:rPr>
        <w:t xml:space="preserve"> dove nulla ma</w:t>
      </w:r>
      <w:r w:rsidR="00C06FA2" w:rsidRPr="002A2A58">
        <w:rPr>
          <w:rFonts w:ascii="Arial" w:hAnsi="Arial" w:cs="Arial"/>
          <w:sz w:val="28"/>
          <w:szCs w:val="28"/>
        </w:rPr>
        <w:t>nca di quanto è arredo e tutto è inserito in un’</w:t>
      </w:r>
      <w:r w:rsidRPr="002A2A58">
        <w:rPr>
          <w:rFonts w:ascii="Arial" w:hAnsi="Arial" w:cs="Arial"/>
          <w:sz w:val="28"/>
          <w:szCs w:val="28"/>
        </w:rPr>
        <w:t>armonia compiuta</w:t>
      </w:r>
      <w:r w:rsidR="002A2A58" w:rsidRPr="002A2A58">
        <w:rPr>
          <w:rFonts w:ascii="Arial" w:hAnsi="Arial" w:cs="Arial"/>
          <w:sz w:val="28"/>
          <w:szCs w:val="28"/>
        </w:rPr>
        <w:t>,</w:t>
      </w:r>
      <w:r w:rsidRPr="002A2A58">
        <w:rPr>
          <w:rFonts w:ascii="Arial" w:hAnsi="Arial" w:cs="Arial"/>
          <w:sz w:val="28"/>
          <w:szCs w:val="28"/>
        </w:rPr>
        <w:t xml:space="preserve"> nella quale nessun elemento prevarica e invade il ruolo dell’altro.   </w:t>
      </w:r>
    </w:p>
    <w:p w14:paraId="031A7B70" w14:textId="77777777" w:rsidR="00CA289A" w:rsidRPr="002A2A58" w:rsidRDefault="00CA289A" w:rsidP="002A2A58">
      <w:pPr>
        <w:widowControl w:val="0"/>
        <w:autoSpaceDE w:val="0"/>
        <w:autoSpaceDN w:val="0"/>
        <w:adjustRightInd w:val="0"/>
        <w:spacing w:after="200" w:line="276" w:lineRule="auto"/>
        <w:ind w:right="616"/>
        <w:jc w:val="both"/>
        <w:rPr>
          <w:rFonts w:ascii="Arial" w:hAnsi="Arial" w:cs="Arial"/>
          <w:sz w:val="28"/>
          <w:szCs w:val="28"/>
        </w:rPr>
      </w:pPr>
    </w:p>
    <w:p w14:paraId="0A689D39" w14:textId="77777777" w:rsidR="00077FBC" w:rsidRDefault="00077FBC" w:rsidP="00077FBC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Andrea Auletta Interiors</w:t>
      </w:r>
    </w:p>
    <w:p w14:paraId="355ED312" w14:textId="77777777" w:rsidR="00FE2BAB" w:rsidRPr="00EC6B9F" w:rsidRDefault="00FE2BAB" w:rsidP="00FE2BAB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>Via A. Ponchielli, 7 Milano – Italy</w:t>
      </w:r>
    </w:p>
    <w:p w14:paraId="11D42D3D" w14:textId="77777777" w:rsidR="00FE2BAB" w:rsidRPr="00EC6B9F" w:rsidRDefault="00077FBC" w:rsidP="00FE2BAB">
      <w:pPr>
        <w:jc w:val="right"/>
        <w:rPr>
          <w:rStyle w:val="Hyperlink"/>
          <w:rFonts w:ascii="Arial" w:hAnsi="Arial" w:cs="Arial"/>
          <w:color w:val="auto"/>
          <w:sz w:val="28"/>
          <w:szCs w:val="28"/>
        </w:rPr>
      </w:pPr>
      <w:hyperlink r:id="rId6" w:history="1">
        <w:r w:rsidR="00FE2BA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www.andreaauletta.net</w:t>
        </w:r>
      </w:hyperlink>
      <w:r w:rsidR="00FE2BAB" w:rsidRPr="00EC6B9F">
        <w:rPr>
          <w:rFonts w:ascii="Arial" w:hAnsi="Arial" w:cs="Arial"/>
          <w:sz w:val="28"/>
          <w:szCs w:val="28"/>
        </w:rPr>
        <w:t xml:space="preserve"> - </w:t>
      </w:r>
      <w:hyperlink r:id="rId7" w:history="1">
        <w:r w:rsidR="00FE2BA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info@andreaauletta.net</w:t>
        </w:r>
      </w:hyperlink>
    </w:p>
    <w:p w14:paraId="13D82C85" w14:textId="77777777" w:rsidR="00FE2BAB" w:rsidRPr="00FE2BAB" w:rsidRDefault="00077FBC" w:rsidP="00FE2BAB">
      <w:pPr>
        <w:jc w:val="right"/>
        <w:rPr>
          <w:rFonts w:ascii="Arial" w:hAnsi="Arial" w:cs="Arial"/>
          <w:sz w:val="28"/>
          <w:szCs w:val="28"/>
        </w:rPr>
      </w:pPr>
      <w:hyperlink r:id="rId8" w:history="1">
        <w:r w:rsidR="00FE2BAB" w:rsidRPr="00FE2BAB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+39 02 36740551</w:t>
        </w:r>
      </w:hyperlink>
    </w:p>
    <w:p w14:paraId="673095FF" w14:textId="77777777" w:rsidR="00FE2BAB" w:rsidRPr="00EC6B9F" w:rsidRDefault="00FE2BAB" w:rsidP="00FE2BAB">
      <w:pPr>
        <w:jc w:val="right"/>
        <w:rPr>
          <w:rFonts w:ascii="Arial" w:hAnsi="Arial" w:cs="Arial"/>
          <w:sz w:val="28"/>
          <w:szCs w:val="28"/>
        </w:rPr>
      </w:pPr>
    </w:p>
    <w:p w14:paraId="4DF753DE" w14:textId="77777777" w:rsidR="00FE2BAB" w:rsidRPr="00EC6B9F" w:rsidRDefault="00FE2BAB" w:rsidP="00FE2BAB">
      <w:pPr>
        <w:jc w:val="right"/>
        <w:rPr>
          <w:rFonts w:ascii="Arial" w:hAnsi="Arial" w:cs="Arial"/>
          <w:b/>
          <w:sz w:val="28"/>
          <w:szCs w:val="28"/>
        </w:rPr>
      </w:pPr>
      <w:r w:rsidRPr="00EC6B9F">
        <w:rPr>
          <w:rFonts w:ascii="Arial" w:hAnsi="Arial" w:cs="Arial"/>
          <w:b/>
          <w:sz w:val="28"/>
          <w:szCs w:val="28"/>
        </w:rPr>
        <w:t xml:space="preserve">OGS PR and Communication </w:t>
      </w:r>
    </w:p>
    <w:p w14:paraId="24594BA2" w14:textId="77777777" w:rsidR="00FE2BAB" w:rsidRPr="00EC6B9F" w:rsidRDefault="00FE2BAB" w:rsidP="00FE2BAB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 xml:space="preserve">Via Koristka 3, Milano </w:t>
      </w:r>
    </w:p>
    <w:p w14:paraId="10B7537B" w14:textId="77777777" w:rsidR="00FE2BAB" w:rsidRPr="00EC6B9F" w:rsidRDefault="00077FBC" w:rsidP="00FE2BAB">
      <w:pPr>
        <w:jc w:val="right"/>
        <w:rPr>
          <w:rStyle w:val="Hyperlink"/>
          <w:rFonts w:ascii="Arial" w:hAnsi="Arial" w:cs="Arial"/>
          <w:color w:val="auto"/>
          <w:sz w:val="28"/>
          <w:szCs w:val="28"/>
        </w:rPr>
      </w:pPr>
      <w:hyperlink r:id="rId9" w:history="1">
        <w:r w:rsidR="00FE2BA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www.ogs.it</w:t>
        </w:r>
      </w:hyperlink>
      <w:r w:rsidR="00FE2BAB" w:rsidRPr="00EC6B9F">
        <w:rPr>
          <w:rFonts w:ascii="Arial" w:hAnsi="Arial" w:cs="Arial"/>
          <w:sz w:val="28"/>
          <w:szCs w:val="28"/>
          <w:lang w:val="en-US"/>
        </w:rPr>
        <w:t xml:space="preserve"> </w:t>
      </w:r>
      <w:r w:rsidR="00FE2BAB" w:rsidRPr="00EC6B9F">
        <w:rPr>
          <w:rFonts w:ascii="Arial" w:hAnsi="Arial" w:cs="Arial"/>
          <w:sz w:val="28"/>
          <w:szCs w:val="28"/>
        </w:rPr>
        <w:t xml:space="preserve">– </w:t>
      </w:r>
      <w:hyperlink r:id="rId10" w:history="1">
        <w:r w:rsidR="00FE2BA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info@ogs.it</w:t>
        </w:r>
      </w:hyperlink>
    </w:p>
    <w:p w14:paraId="640A500D" w14:textId="77777777" w:rsidR="00FE2BAB" w:rsidRPr="00EC6B9F" w:rsidRDefault="00FE2BAB" w:rsidP="00FE2BAB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Style w:val="Hyperlink"/>
          <w:rFonts w:ascii="Arial" w:hAnsi="Arial" w:cs="Arial"/>
          <w:color w:val="auto"/>
          <w:sz w:val="28"/>
          <w:szCs w:val="28"/>
        </w:rPr>
        <w:t xml:space="preserve">press.ogs.it </w:t>
      </w:r>
      <w:r w:rsidRPr="00EC6B9F">
        <w:rPr>
          <w:rFonts w:ascii="Arial" w:hAnsi="Arial" w:cs="Arial"/>
          <w:sz w:val="28"/>
          <w:szCs w:val="28"/>
        </w:rPr>
        <w:t xml:space="preserve"> </w:t>
      </w:r>
    </w:p>
    <w:p w14:paraId="7AADEFAA" w14:textId="77777777" w:rsidR="00FE2BAB" w:rsidRPr="00EC6B9F" w:rsidRDefault="00FE2BAB" w:rsidP="00FE2BA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+39 02 3</w:t>
      </w:r>
      <w:r w:rsidRPr="00EC6B9F">
        <w:rPr>
          <w:rFonts w:ascii="Arial" w:hAnsi="Arial" w:cs="Arial"/>
          <w:sz w:val="28"/>
          <w:szCs w:val="28"/>
        </w:rPr>
        <w:t>450610</w:t>
      </w:r>
    </w:p>
    <w:p w14:paraId="2D77E59E" w14:textId="77777777" w:rsidR="00FC7FCF" w:rsidRDefault="00FC7FCF" w:rsidP="00FC7FCF">
      <w:pPr>
        <w:jc w:val="both"/>
        <w:rPr>
          <w:rFonts w:ascii="Arial" w:hAnsi="Arial" w:cs="Arial"/>
          <w:sz w:val="28"/>
          <w:szCs w:val="28"/>
        </w:rPr>
      </w:pPr>
    </w:p>
    <w:p w14:paraId="6BB09FF5" w14:textId="77777777" w:rsidR="00FC7FCF" w:rsidRPr="002073FD" w:rsidRDefault="00FC7FCF" w:rsidP="00FC7FCF">
      <w:pPr>
        <w:jc w:val="both"/>
        <w:rPr>
          <w:rFonts w:ascii="Arial" w:hAnsi="Arial" w:cs="Arial"/>
          <w:sz w:val="28"/>
          <w:szCs w:val="28"/>
        </w:rPr>
      </w:pPr>
    </w:p>
    <w:p w14:paraId="29FE283E" w14:textId="77777777" w:rsidR="004140E6" w:rsidRPr="002A2A58" w:rsidRDefault="004140E6" w:rsidP="002A2A58">
      <w:pPr>
        <w:ind w:right="616"/>
        <w:jc w:val="both"/>
        <w:rPr>
          <w:rFonts w:ascii="Arial" w:hAnsi="Arial" w:cs="Arial"/>
          <w:sz w:val="28"/>
          <w:szCs w:val="28"/>
        </w:rPr>
      </w:pPr>
    </w:p>
    <w:sectPr w:rsidR="004140E6" w:rsidRPr="002A2A58" w:rsidSect="004930B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9A"/>
    <w:rsid w:val="00013675"/>
    <w:rsid w:val="00023C31"/>
    <w:rsid w:val="00077FBC"/>
    <w:rsid w:val="002A2A58"/>
    <w:rsid w:val="00356E6D"/>
    <w:rsid w:val="003D5D54"/>
    <w:rsid w:val="003E5418"/>
    <w:rsid w:val="004140E6"/>
    <w:rsid w:val="00477CD9"/>
    <w:rsid w:val="004930B2"/>
    <w:rsid w:val="00503C18"/>
    <w:rsid w:val="0056027F"/>
    <w:rsid w:val="007266CB"/>
    <w:rsid w:val="00B74C5A"/>
    <w:rsid w:val="00BE28EC"/>
    <w:rsid w:val="00C06FA2"/>
    <w:rsid w:val="00CA289A"/>
    <w:rsid w:val="00D86041"/>
    <w:rsid w:val="00F35795"/>
    <w:rsid w:val="00FB641A"/>
    <w:rsid w:val="00FC7FCF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E681E"/>
  <w14:defaultImageDpi w14:val="300"/>
  <w15:docId w15:val="{5FAE3A93-B715-475D-B8EA-B43C650F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%2002%20367405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dreaaulett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reaauletta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o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38F8-A933-4669-AD0B-0C8EA4AA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Ogs.03</cp:lastModifiedBy>
  <cp:revision>19</cp:revision>
  <dcterms:created xsi:type="dcterms:W3CDTF">2020-07-04T16:31:00Z</dcterms:created>
  <dcterms:modified xsi:type="dcterms:W3CDTF">2020-07-13T14:27:00Z</dcterms:modified>
</cp:coreProperties>
</file>