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9AB4B" w14:textId="032E6563" w:rsidR="00CB1388" w:rsidRDefault="003112A7" w:rsidP="003112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202122"/>
          <w:sz w:val="28"/>
          <w:szCs w:val="28"/>
          <w:lang w:eastAsia="it-IT"/>
        </w:rPr>
      </w:pPr>
      <w:r w:rsidRPr="0040301D">
        <w:rPr>
          <w:noProof/>
          <w:color w:val="000000" w:themeColor="text1"/>
          <w:lang w:eastAsia="it-IT"/>
        </w:rPr>
        <w:drawing>
          <wp:inline distT="0" distB="0" distL="0" distR="0" wp14:anchorId="7A8AD3AF" wp14:editId="3AE7D1DE">
            <wp:extent cx="1905000" cy="1905000"/>
            <wp:effectExtent l="0" t="0" r="0" b="0"/>
            <wp:docPr id="2" name="Picture 2" descr="JDP architects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DP architects | Linked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42A68" w14:textId="77777777" w:rsidR="00691F83" w:rsidRPr="00723C4E" w:rsidRDefault="00691F83" w:rsidP="003112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202122"/>
          <w:sz w:val="28"/>
          <w:szCs w:val="28"/>
          <w:lang w:eastAsia="it-IT"/>
        </w:rPr>
      </w:pPr>
    </w:p>
    <w:p w14:paraId="621917E8" w14:textId="4CC23EE2" w:rsidR="00C35DA9" w:rsidRPr="003112A7" w:rsidRDefault="00C35DA9" w:rsidP="00C35DA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112A7">
        <w:rPr>
          <w:rFonts w:ascii="Arial" w:hAnsi="Arial" w:cs="Arial"/>
          <w:b/>
          <w:color w:val="000000" w:themeColor="text1"/>
          <w:sz w:val="24"/>
          <w:szCs w:val="24"/>
        </w:rPr>
        <w:t>GUANGZHOU</w:t>
      </w:r>
      <w:r w:rsidR="00CB7DAF" w:rsidRPr="003112A7">
        <w:rPr>
          <w:rFonts w:ascii="Arial" w:hAnsi="Arial" w:cs="Arial"/>
          <w:b/>
          <w:color w:val="000000" w:themeColor="text1"/>
          <w:sz w:val="24"/>
          <w:szCs w:val="24"/>
        </w:rPr>
        <w:t xml:space="preserve"> CIRCLE.</w:t>
      </w:r>
    </w:p>
    <w:p w14:paraId="4F7BFBCC" w14:textId="2F519332" w:rsidR="002E1A9F" w:rsidRDefault="00CB1388" w:rsidP="00C35DA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112A7">
        <w:rPr>
          <w:rFonts w:ascii="Arial" w:hAnsi="Arial" w:cs="Arial"/>
          <w:b/>
          <w:color w:val="000000" w:themeColor="text1"/>
          <w:sz w:val="24"/>
          <w:szCs w:val="24"/>
        </w:rPr>
        <w:t>PORTA DI GIADA</w:t>
      </w:r>
      <w:r w:rsidR="00CB7DAF" w:rsidRPr="003112A7">
        <w:rPr>
          <w:rFonts w:ascii="Arial" w:hAnsi="Arial" w:cs="Arial"/>
          <w:b/>
          <w:color w:val="000000" w:themeColor="text1"/>
          <w:sz w:val="24"/>
          <w:szCs w:val="24"/>
        </w:rPr>
        <w:t xml:space="preserve"> DEL TERZO MILLENNIO</w:t>
      </w:r>
    </w:p>
    <w:p w14:paraId="6788B902" w14:textId="77777777" w:rsidR="00691F83" w:rsidRPr="003112A7" w:rsidRDefault="00691F83" w:rsidP="00C35DA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277B027" w14:textId="77777777" w:rsidR="002E1A9F" w:rsidRPr="003112A7" w:rsidRDefault="002E1A9F" w:rsidP="00FA7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</w:pPr>
    </w:p>
    <w:p w14:paraId="3546ABBA" w14:textId="5AA376F0" w:rsidR="002E1A9F" w:rsidRPr="00C709F9" w:rsidRDefault="00667BD5" w:rsidP="00FA7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</w:pPr>
      <w:r w:rsidRPr="003112A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Progettato dall'architetto italiano </w:t>
      </w:r>
      <w:hyperlink r:id="rId5" w:history="1">
        <w:r w:rsidRPr="003112A7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it-IT"/>
          </w:rPr>
          <w:t>Joseph di Pasquale</w:t>
        </w:r>
      </w:hyperlink>
      <w:r w:rsidRPr="003112A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, a</w:t>
      </w:r>
      <w:r w:rsidR="002E1A9F" w:rsidRPr="003112A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 sette anni dalla sua inaugurazione il Guangzhou Circle</w:t>
      </w:r>
      <w:r w:rsidR="00D0291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 </w:t>
      </w:r>
      <w:r w:rsidR="00D02910" w:rsidRPr="003112A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conserva tutta la propria natura iconica e il proprio carattere di landmark building, </w:t>
      </w:r>
      <w:r w:rsidR="00D02910"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è entrato nell’immaginario collettivo e popolare della capitale della provincia del Guandong come uno dei simboli identitari della metropoli cinese, </w:t>
      </w:r>
      <w:r w:rsidR="002E1A9F"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vera porta d’accesso </w:t>
      </w:r>
      <w:r w:rsidR="00D02910"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meridionale al “regno di mezzo”</w:t>
      </w:r>
      <w:r w:rsidR="000C2CF6"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, ma anche </w:t>
      </w:r>
      <w:r w:rsidR="00D02910"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emblema</w:t>
      </w:r>
      <w:r w:rsidR="002E1A9F"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 nella dialettica tra Oriente e Occidente. </w:t>
      </w:r>
    </w:p>
    <w:p w14:paraId="16FFA983" w14:textId="4F9A602D" w:rsidR="002E1A9F" w:rsidRPr="003112A7" w:rsidRDefault="00667BD5" w:rsidP="00FA7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</w:pPr>
      <w:r w:rsidRPr="003112A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Inaugurato il 16 dicembre 2013, l</w:t>
      </w:r>
      <w:r w:rsidR="002E1A9F" w:rsidRPr="003112A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’edificio si trova a Guangzhou, </w:t>
      </w:r>
      <w:r w:rsidRPr="003112A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nella Provincia cinese del Guangdong e ospita la sede del</w:t>
      </w:r>
      <w:r w:rsidR="002E1A9F" w:rsidRPr="003112A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 Hong Da Xing Ye Group, la borsa di interscambio di material</w:t>
      </w:r>
      <w:r w:rsidR="000C2CF6" w:rsidRPr="003112A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e plastico più grande al</w:t>
      </w:r>
      <w:r w:rsidRPr="003112A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 mondo. Nel 2014, la</w:t>
      </w:r>
      <w:r w:rsidR="002E1A9F" w:rsidRPr="003112A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 </w:t>
      </w:r>
      <w:hyperlink r:id="rId6" w:history="1">
        <w:r w:rsidR="002E1A9F" w:rsidRPr="003112A7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it-IT"/>
          </w:rPr>
          <w:t>CNN</w:t>
        </w:r>
      </w:hyperlink>
      <w:r w:rsidR="002E1A9F" w:rsidRPr="003112A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 lo ha annoverato tra i dieci più interessanti edifici a livello mondiale</w:t>
      </w:r>
      <w:r w:rsidRPr="003112A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.</w:t>
      </w:r>
    </w:p>
    <w:p w14:paraId="23D6BA1C" w14:textId="77777777" w:rsidR="002717BF" w:rsidRPr="003112A7" w:rsidRDefault="002717BF" w:rsidP="00FA7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</w:pPr>
    </w:p>
    <w:p w14:paraId="11F1DD5D" w14:textId="6F6C4189" w:rsidR="002E1A9F" w:rsidRPr="003112A7" w:rsidRDefault="00667BD5" w:rsidP="00FA7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</w:pPr>
      <w:r w:rsidRPr="003112A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Il Guangzhou Circle</w:t>
      </w:r>
      <w:r w:rsidR="002E1A9F" w:rsidRPr="003112A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 si eleva su 33 piani per 138 metri di altezza</w:t>
      </w:r>
      <w:r w:rsidRPr="003112A7">
        <w:rPr>
          <w:rFonts w:ascii="Arial" w:hAnsi="Arial" w:cs="Arial"/>
          <w:sz w:val="24"/>
          <w:szCs w:val="24"/>
        </w:rPr>
        <w:t xml:space="preserve"> </w:t>
      </w:r>
      <w:r w:rsidR="002E1A9F" w:rsidRPr="003112A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e 85mila metri quadrati di superficie.</w:t>
      </w:r>
      <w:r w:rsidRPr="003112A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 E’</w:t>
      </w:r>
      <w:r w:rsidR="002E1A9F" w:rsidRPr="003112A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 posizionato sulla riva del Fiume delle Perle al confine sud ovest della </w:t>
      </w:r>
      <w:r w:rsidRPr="003112A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città, </w:t>
      </w:r>
      <w:r w:rsidR="002E1A9F" w:rsidRPr="003112A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presso la modernissima stazione sud della ferrovia ad alta velocità.</w:t>
      </w:r>
      <w:r w:rsidR="003B5368" w:rsidRPr="003112A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 </w:t>
      </w:r>
      <w:r w:rsidR="002E1A9F" w:rsidRPr="003112A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È il più alto edificio circolare al mondo</w:t>
      </w:r>
      <w:r w:rsidRPr="003112A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 </w:t>
      </w:r>
      <w:r w:rsidR="002E1A9F" w:rsidRPr="003112A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e ha la caratteristica unica di avere uno spazio vuoto al centro </w:t>
      </w:r>
      <w:r w:rsidRPr="003112A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- </w:t>
      </w:r>
      <w:r w:rsidR="002E1A9F" w:rsidRPr="003112A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anch'esso perfettamente circolare </w:t>
      </w:r>
      <w:r w:rsidRPr="003112A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– </w:t>
      </w:r>
      <w:r w:rsidR="002C3E4E" w:rsidRPr="003112A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con</w:t>
      </w:r>
      <w:r w:rsidR="002E1A9F" w:rsidRPr="003112A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 un diametro di 48 metri.</w:t>
      </w:r>
    </w:p>
    <w:p w14:paraId="67DF970C" w14:textId="77777777" w:rsidR="002717BF" w:rsidRPr="003112A7" w:rsidRDefault="002717BF" w:rsidP="00FA7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</w:pPr>
    </w:p>
    <w:p w14:paraId="3409BAC9" w14:textId="35DD2EDB" w:rsidR="003B5368" w:rsidRPr="003112A7" w:rsidRDefault="003B5368" w:rsidP="00FA7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</w:pPr>
      <w:r w:rsidRPr="003112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  <w:t>L’IDEOGRAMMA URBANO</w:t>
      </w:r>
    </w:p>
    <w:p w14:paraId="015B4CF3" w14:textId="77777777" w:rsidR="003112A7" w:rsidRPr="003112A7" w:rsidRDefault="003112A7" w:rsidP="00FA7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</w:pPr>
    </w:p>
    <w:p w14:paraId="7172FE9B" w14:textId="575F4C6F" w:rsidR="002E1A9F" w:rsidRPr="00C709F9" w:rsidRDefault="00D02910" w:rsidP="00FA7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</w:pPr>
      <w:r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E’ uno dei primi tentativi</w:t>
      </w:r>
      <w:r w:rsidR="00667BD5"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 </w:t>
      </w:r>
      <w:r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di esplorazione</w:t>
      </w:r>
      <w:r w:rsidR="00667BD5"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 di </w:t>
      </w:r>
      <w:r w:rsidR="002E1A9F"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un nuovo tipo di landmark building </w:t>
      </w:r>
      <w:r w:rsidR="00667BD5"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pensato per il Terzo M</w:t>
      </w:r>
      <w:r w:rsidR="005406C4"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illennio, </w:t>
      </w:r>
      <w:r w:rsidR="00A443F8"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non </w:t>
      </w:r>
      <w:r w:rsidR="002E1A9F"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più basato </w:t>
      </w:r>
      <w:r w:rsidR="00667BD5"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sullo stereotipo o</w:t>
      </w:r>
      <w:bookmarkStart w:id="0" w:name="_GoBack"/>
      <w:bookmarkEnd w:id="0"/>
      <w:r w:rsidR="00667BD5"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ccidentale e americano</w:t>
      </w:r>
      <w:r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 del</w:t>
      </w:r>
      <w:r w:rsidR="002717BF"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 grattacielo verticale</w:t>
      </w:r>
      <w:r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 che</w:t>
      </w:r>
      <w:r w:rsidR="00667BD5"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 </w:t>
      </w:r>
      <w:r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troppo </w:t>
      </w:r>
      <w:r w:rsidR="002E1A9F"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spesso </w:t>
      </w:r>
      <w:r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è stato </w:t>
      </w:r>
      <w:r w:rsidR="00667BD5"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adottato </w:t>
      </w:r>
      <w:r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in modo acritico nelle grandi</w:t>
      </w:r>
      <w:r w:rsidR="00667BD5"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 città asiatiche</w:t>
      </w:r>
      <w:r w:rsidR="002717BF"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.</w:t>
      </w:r>
    </w:p>
    <w:p w14:paraId="21D39C31" w14:textId="1D97E4E8" w:rsidR="002717BF" w:rsidRPr="00C709F9" w:rsidRDefault="002E1A9F" w:rsidP="00FA7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</w:pPr>
      <w:r w:rsidRPr="003112A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Nelle intenzioni del</w:t>
      </w:r>
      <w:r w:rsidR="000C2CF6" w:rsidRPr="003112A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l’architetto </w:t>
      </w:r>
      <w:r w:rsidR="000C2CF6"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Joseph Di Pasquale</w:t>
      </w:r>
      <w:r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 c'è stata </w:t>
      </w:r>
      <w:r w:rsidR="00D02910"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infatti </w:t>
      </w:r>
      <w:r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la </w:t>
      </w:r>
      <w:r w:rsidR="00D02910"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dichiarata </w:t>
      </w:r>
      <w:r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volontà di elevare un edificio </w:t>
      </w:r>
      <w:r w:rsidR="00D02910"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dal forte valore iconico</w:t>
      </w:r>
      <w:r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 </w:t>
      </w:r>
      <w:r w:rsidR="00D02910"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ma </w:t>
      </w:r>
      <w:r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che si differenziasse percettivamente rispetto alla torre verticale, cercando </w:t>
      </w:r>
      <w:r w:rsidR="005F389C"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nei caratteri</w:t>
      </w:r>
      <w:r w:rsidR="000C2CF6"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 della </w:t>
      </w:r>
      <w:r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scrittura </w:t>
      </w:r>
      <w:r w:rsidR="00A443F8"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cinese una possibile</w:t>
      </w:r>
      <w:r w:rsidR="005406C4"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 fonte di </w:t>
      </w:r>
      <w:r w:rsidR="002717BF"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ispirazione. Il Circle</w:t>
      </w:r>
      <w:r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 viene infatti definito dal suo </w:t>
      </w:r>
      <w:r w:rsidR="00A443F8"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progettista</w:t>
      </w:r>
      <w:r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 un "</w:t>
      </w:r>
      <w:hyperlink r:id="rId7" w:history="1">
        <w:r w:rsidRPr="00C709F9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it-IT"/>
          </w:rPr>
          <w:t>ideogramma</w:t>
        </w:r>
      </w:hyperlink>
      <w:r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 urbano"</w:t>
      </w:r>
      <w:r w:rsidR="00A443F8"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.</w:t>
      </w:r>
      <w:r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 </w:t>
      </w:r>
    </w:p>
    <w:p w14:paraId="1BF64691" w14:textId="77777777" w:rsidR="002717BF" w:rsidRPr="00C709F9" w:rsidRDefault="002717BF" w:rsidP="00FA7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</w:pPr>
    </w:p>
    <w:p w14:paraId="783D18AD" w14:textId="2C02BF23" w:rsidR="003B5368" w:rsidRPr="00C709F9" w:rsidRDefault="003B5368" w:rsidP="00FA7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</w:pPr>
      <w:r w:rsidRPr="00C709F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  <w:t>SIGNIFICATI E SIMBOLOGIE</w:t>
      </w:r>
    </w:p>
    <w:p w14:paraId="006B77BD" w14:textId="77777777" w:rsidR="003112A7" w:rsidRPr="00C709F9" w:rsidRDefault="003112A7" w:rsidP="00FA7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</w:pPr>
    </w:p>
    <w:p w14:paraId="651E81F2" w14:textId="7F10992E" w:rsidR="002717BF" w:rsidRPr="00C709F9" w:rsidRDefault="002E1A9F" w:rsidP="00FA7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</w:pPr>
      <w:r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Ma sono molti altri i sig</w:t>
      </w:r>
      <w:r w:rsidR="00A443F8"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nificati che vengono associati </w:t>
      </w:r>
      <w:r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alla forma dell'edificio in grado di creare un ponte tra Oriente e Occidente e tra pa</w:t>
      </w:r>
      <w:r w:rsidR="00F9422E"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ssato e presente: dai classici </w:t>
      </w:r>
      <w:r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dischi di giada carichi di concetti </w:t>
      </w:r>
      <w:r w:rsidR="00D02910"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simbolici profondissimi</w:t>
      </w:r>
      <w:r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, alla tradizione numerologica del </w:t>
      </w:r>
      <w:r w:rsidR="00691F83" w:rsidRPr="00C709F9">
        <w:rPr>
          <w:rFonts w:ascii="Arial" w:hAnsi="Arial" w:cs="Arial"/>
          <w:color w:val="000000" w:themeColor="text1"/>
          <w:sz w:val="24"/>
          <w:szCs w:val="24"/>
        </w:rPr>
        <w:t xml:space="preserve">Feng </w:t>
      </w:r>
      <w:r w:rsidR="003B5368" w:rsidRPr="00C709F9">
        <w:rPr>
          <w:rFonts w:ascii="Arial" w:hAnsi="Arial" w:cs="Arial"/>
          <w:color w:val="000000" w:themeColor="text1"/>
          <w:sz w:val="24"/>
          <w:szCs w:val="24"/>
        </w:rPr>
        <w:t>Shui.</w:t>
      </w:r>
      <w:r w:rsidR="00691F83"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 </w:t>
      </w:r>
      <w:r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In particolare</w:t>
      </w:r>
      <w:r w:rsidR="00A443F8"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,</w:t>
      </w:r>
      <w:r w:rsidR="00C35DA9"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 il doppio disco di giada </w:t>
      </w:r>
      <w:r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è il </w:t>
      </w:r>
      <w:r w:rsidR="00A443F8"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simbolo </w:t>
      </w:r>
      <w:r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regale dell'antica dinastia cinese </w:t>
      </w:r>
      <w:r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lastRenderedPageBreak/>
        <w:t>che governava questo territorio circa duemila anni fa. L'edificio</w:t>
      </w:r>
      <w:r w:rsidR="00A443F8"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,</w:t>
      </w:r>
      <w:r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 riflettendosi nell'acqua del fiume</w:t>
      </w:r>
      <w:r w:rsidR="00A443F8"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, forma </w:t>
      </w:r>
      <w:r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esattamente il medesimo disegno: un doppio disco di giada</w:t>
      </w:r>
      <w:r w:rsidR="00A443F8" w:rsidRPr="00C709F9">
        <w:rPr>
          <w:rFonts w:ascii="Arial" w:hAnsi="Arial" w:cs="Arial"/>
          <w:color w:val="000000" w:themeColor="text1"/>
          <w:sz w:val="24"/>
          <w:szCs w:val="24"/>
        </w:rPr>
        <w:t>.</w:t>
      </w:r>
      <w:r w:rsidR="002717BF"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 </w:t>
      </w:r>
      <w:r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Questa figura corrisponde anche al </w:t>
      </w:r>
      <w:hyperlink r:id="rId8" w:history="1">
        <w:r w:rsidRPr="00C709F9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it-IT"/>
          </w:rPr>
          <w:t>numero 8</w:t>
        </w:r>
      </w:hyperlink>
      <w:r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 che per la cultura cinese h</w:t>
      </w:r>
      <w:r w:rsidR="00F94634"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a un forte valore propiziatorio. </w:t>
      </w:r>
    </w:p>
    <w:p w14:paraId="1BF73022" w14:textId="4CDDBC0A" w:rsidR="00A443F8" w:rsidRPr="00C709F9" w:rsidRDefault="00F94634" w:rsidP="00FA7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</w:pPr>
      <w:r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D’altro canto, </w:t>
      </w:r>
      <w:r w:rsidR="00D02910"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anche </w:t>
      </w:r>
      <w:r w:rsidR="002E1A9F"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la tradizione occidenta</w:t>
      </w:r>
      <w:r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le </w:t>
      </w:r>
      <w:r w:rsidR="00D02910"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è presente</w:t>
      </w:r>
      <w:r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 </w:t>
      </w:r>
      <w:r w:rsidR="00D02910"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nella concezione dell’edificio</w:t>
      </w:r>
      <w:r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 e si esplicita attraverso</w:t>
      </w:r>
      <w:r w:rsidR="002E1A9F"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 un chiaro riferimento al </w:t>
      </w:r>
      <w:r w:rsidR="00A443F8"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tema </w:t>
      </w:r>
      <w:r w:rsidR="002E1A9F"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della "</w:t>
      </w:r>
      <w:hyperlink r:id="rId9" w:history="1">
        <w:r w:rsidR="002E1A9F" w:rsidRPr="00C709F9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it-IT"/>
          </w:rPr>
          <w:t>quadratura del cerchio</w:t>
        </w:r>
      </w:hyperlink>
      <w:r w:rsidR="00D02910"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" proprio del Rinascimento i</w:t>
      </w:r>
      <w:r w:rsidR="002E1A9F"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taliano: le due facciate circolari infatti contengono e sostengono anche strutturalmente dei gruppi di piani sospesi che</w:t>
      </w:r>
      <w:r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,</w:t>
      </w:r>
      <w:r w:rsidR="002E1A9F"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 per rendere abitabili gli spazi interni</w:t>
      </w:r>
      <w:r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,</w:t>
      </w:r>
      <w:r w:rsidR="002E1A9F"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 riportano alla "quadratura" ortogonale la perfetta circonferenza delle facciate. </w:t>
      </w:r>
    </w:p>
    <w:p w14:paraId="72BE4A68" w14:textId="77777777" w:rsidR="002717BF" w:rsidRPr="00C709F9" w:rsidRDefault="002717BF" w:rsidP="00FA7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</w:pPr>
    </w:p>
    <w:p w14:paraId="2AF6AB20" w14:textId="6A6AFDB3" w:rsidR="003B5368" w:rsidRPr="00C709F9" w:rsidRDefault="003B5368" w:rsidP="00FA766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709F9">
        <w:rPr>
          <w:rFonts w:ascii="Arial" w:hAnsi="Arial" w:cs="Arial"/>
          <w:b/>
          <w:color w:val="000000" w:themeColor="text1"/>
          <w:sz w:val="24"/>
          <w:szCs w:val="24"/>
        </w:rPr>
        <w:t>LE RADICI E LA DIALETTICA ORIENTE-OCCIDENTE</w:t>
      </w:r>
    </w:p>
    <w:p w14:paraId="2593A3E1" w14:textId="77777777" w:rsidR="003112A7" w:rsidRPr="00C709F9" w:rsidRDefault="003112A7" w:rsidP="00FA766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6C72997" w14:textId="4183A30F" w:rsidR="002E1A9F" w:rsidRPr="00C709F9" w:rsidRDefault="002E1A9F" w:rsidP="00FA766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709F9">
        <w:rPr>
          <w:rFonts w:ascii="Arial" w:hAnsi="Arial" w:cs="Arial"/>
          <w:color w:val="000000" w:themeColor="text1"/>
          <w:sz w:val="24"/>
          <w:szCs w:val="24"/>
        </w:rPr>
        <w:t>“Le radici per me sono esse</w:t>
      </w:r>
      <w:r w:rsidR="002717BF" w:rsidRPr="00C709F9">
        <w:rPr>
          <w:rFonts w:ascii="Arial" w:hAnsi="Arial" w:cs="Arial"/>
          <w:color w:val="000000" w:themeColor="text1"/>
          <w:sz w:val="24"/>
          <w:szCs w:val="24"/>
        </w:rPr>
        <w:t xml:space="preserve">nziali” conferma l’Architetto. </w:t>
      </w:r>
      <w:r w:rsidR="00C35DA9" w:rsidRPr="00C709F9">
        <w:rPr>
          <w:rFonts w:ascii="Arial" w:hAnsi="Arial" w:cs="Arial"/>
          <w:color w:val="000000" w:themeColor="text1"/>
          <w:sz w:val="24"/>
          <w:szCs w:val="24"/>
        </w:rPr>
        <w:t>“</w:t>
      </w:r>
      <w:r w:rsidR="00D02910" w:rsidRPr="00C709F9">
        <w:rPr>
          <w:rFonts w:ascii="Arial" w:hAnsi="Arial" w:cs="Arial"/>
          <w:color w:val="000000" w:themeColor="text1"/>
          <w:sz w:val="24"/>
          <w:szCs w:val="24"/>
        </w:rPr>
        <w:t>Il confronto e l’interscambio con altre culture è essenziale, ma</w:t>
      </w:r>
      <w:r w:rsidR="002717BF" w:rsidRPr="00C709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2910" w:rsidRPr="00C709F9">
        <w:rPr>
          <w:rFonts w:ascii="Arial" w:hAnsi="Arial" w:cs="Arial"/>
          <w:color w:val="000000" w:themeColor="text1"/>
          <w:sz w:val="24"/>
          <w:szCs w:val="24"/>
        </w:rPr>
        <w:t>questo non significa in nessun modo andare verso</w:t>
      </w:r>
      <w:r w:rsidRPr="00C709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2910" w:rsidRPr="00C709F9">
        <w:rPr>
          <w:rFonts w:ascii="Arial" w:hAnsi="Arial" w:cs="Arial"/>
          <w:color w:val="000000" w:themeColor="text1"/>
          <w:sz w:val="24"/>
          <w:szCs w:val="24"/>
        </w:rPr>
        <w:t>l’omologazione</w:t>
      </w:r>
      <w:r w:rsidRPr="00C709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2910" w:rsidRPr="00C709F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C709F9">
        <w:rPr>
          <w:rFonts w:ascii="Arial" w:hAnsi="Arial" w:cs="Arial"/>
          <w:color w:val="000000" w:themeColor="text1"/>
          <w:sz w:val="24"/>
          <w:szCs w:val="24"/>
        </w:rPr>
        <w:t>i comportamenti</w:t>
      </w:r>
      <w:r w:rsidR="00D02910" w:rsidRPr="00C709F9">
        <w:rPr>
          <w:rFonts w:ascii="Arial" w:hAnsi="Arial" w:cs="Arial"/>
          <w:color w:val="000000" w:themeColor="text1"/>
          <w:sz w:val="24"/>
          <w:szCs w:val="24"/>
        </w:rPr>
        <w:t xml:space="preserve"> e delle mentalità</w:t>
      </w:r>
      <w:r w:rsidRPr="00C709F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D02910" w:rsidRPr="00C709F9">
        <w:rPr>
          <w:rFonts w:ascii="Arial" w:hAnsi="Arial" w:cs="Arial"/>
          <w:color w:val="000000" w:themeColor="text1"/>
          <w:sz w:val="24"/>
          <w:szCs w:val="24"/>
        </w:rPr>
        <w:t xml:space="preserve">ma al contrario acquisire una maggiore consapevolezza dei propri valori. La conservazione di questi valori e il </w:t>
      </w:r>
      <w:r w:rsidRPr="00C709F9">
        <w:rPr>
          <w:rFonts w:ascii="Arial" w:hAnsi="Arial" w:cs="Arial"/>
          <w:color w:val="000000" w:themeColor="text1"/>
          <w:sz w:val="24"/>
          <w:szCs w:val="24"/>
        </w:rPr>
        <w:t xml:space="preserve"> legame con la tradizione </w:t>
      </w:r>
      <w:r w:rsidR="00980C1A" w:rsidRPr="00C709F9">
        <w:rPr>
          <w:rFonts w:ascii="Arial" w:hAnsi="Arial" w:cs="Arial"/>
          <w:color w:val="000000" w:themeColor="text1"/>
          <w:sz w:val="24"/>
          <w:szCs w:val="24"/>
        </w:rPr>
        <w:t>sono la mia principale fonte di ispirazione, e sono a mio avviso</w:t>
      </w:r>
      <w:r w:rsidRPr="00C709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2910" w:rsidRPr="00C709F9">
        <w:rPr>
          <w:rFonts w:ascii="Arial" w:hAnsi="Arial" w:cs="Arial"/>
          <w:color w:val="000000" w:themeColor="text1"/>
          <w:sz w:val="24"/>
          <w:szCs w:val="24"/>
        </w:rPr>
        <w:t xml:space="preserve">la cifra </w:t>
      </w:r>
      <w:r w:rsidR="00980C1A" w:rsidRPr="00C709F9">
        <w:rPr>
          <w:rFonts w:ascii="Arial" w:hAnsi="Arial" w:cs="Arial"/>
          <w:color w:val="000000" w:themeColor="text1"/>
          <w:sz w:val="24"/>
          <w:szCs w:val="24"/>
        </w:rPr>
        <w:t xml:space="preserve">di quello che ritengo essere una </w:t>
      </w:r>
      <w:r w:rsidRPr="00C709F9">
        <w:rPr>
          <w:rFonts w:ascii="Arial" w:hAnsi="Arial" w:cs="Arial"/>
          <w:color w:val="000000" w:themeColor="text1"/>
          <w:sz w:val="24"/>
          <w:szCs w:val="24"/>
        </w:rPr>
        <w:t>‘</w:t>
      </w:r>
      <w:r w:rsidR="00980C1A" w:rsidRPr="00C709F9">
        <w:rPr>
          <w:rFonts w:ascii="Arial" w:hAnsi="Arial" w:cs="Arial"/>
          <w:color w:val="000000" w:themeColor="text1"/>
          <w:sz w:val="24"/>
          <w:szCs w:val="24"/>
        </w:rPr>
        <w:t>evoluzione</w:t>
      </w:r>
      <w:r w:rsidRPr="00C709F9">
        <w:rPr>
          <w:rFonts w:ascii="Arial" w:hAnsi="Arial" w:cs="Arial"/>
          <w:color w:val="000000" w:themeColor="text1"/>
          <w:sz w:val="24"/>
          <w:szCs w:val="24"/>
        </w:rPr>
        <w:t xml:space="preserve">’ </w:t>
      </w:r>
      <w:r w:rsidR="00980C1A" w:rsidRPr="00C709F9">
        <w:rPr>
          <w:rFonts w:ascii="Arial" w:hAnsi="Arial" w:cs="Arial"/>
          <w:color w:val="000000" w:themeColor="text1"/>
          <w:sz w:val="24"/>
          <w:szCs w:val="24"/>
        </w:rPr>
        <w:t xml:space="preserve">culturalmente sostenibile </w:t>
      </w:r>
      <w:r w:rsidRPr="00C709F9">
        <w:rPr>
          <w:rFonts w:ascii="Arial" w:hAnsi="Arial" w:cs="Arial"/>
          <w:color w:val="000000" w:themeColor="text1"/>
          <w:sz w:val="24"/>
          <w:szCs w:val="24"/>
        </w:rPr>
        <w:t xml:space="preserve">che fa riferimento </w:t>
      </w:r>
      <w:r w:rsidR="00D02910" w:rsidRPr="00C709F9">
        <w:rPr>
          <w:rFonts w:ascii="Arial" w:hAnsi="Arial" w:cs="Arial"/>
          <w:color w:val="000000" w:themeColor="text1"/>
          <w:sz w:val="24"/>
          <w:szCs w:val="24"/>
        </w:rPr>
        <w:t xml:space="preserve">cioè a una identità solida perché ben radicata su un </w:t>
      </w:r>
      <w:r w:rsidRPr="00C709F9">
        <w:rPr>
          <w:rFonts w:ascii="Arial" w:hAnsi="Arial" w:cs="Arial"/>
          <w:color w:val="000000" w:themeColor="text1"/>
          <w:sz w:val="24"/>
          <w:szCs w:val="24"/>
        </w:rPr>
        <w:t xml:space="preserve">nucleo </w:t>
      </w:r>
      <w:r w:rsidR="00D02910" w:rsidRPr="00C709F9">
        <w:rPr>
          <w:rFonts w:ascii="Arial" w:hAnsi="Arial" w:cs="Arial"/>
          <w:color w:val="000000" w:themeColor="text1"/>
          <w:sz w:val="24"/>
          <w:szCs w:val="24"/>
        </w:rPr>
        <w:t xml:space="preserve">valoriale </w:t>
      </w:r>
      <w:r w:rsidR="00980C1A" w:rsidRPr="00C709F9">
        <w:rPr>
          <w:rFonts w:ascii="Arial" w:hAnsi="Arial" w:cs="Arial"/>
          <w:color w:val="000000" w:themeColor="text1"/>
          <w:sz w:val="24"/>
          <w:szCs w:val="24"/>
        </w:rPr>
        <w:t xml:space="preserve">che va conservato e protetto. Questa accezione di “conservazione” è a mio avviso condizione necessaria per un “progresso” </w:t>
      </w:r>
      <w:r w:rsidRPr="00C709F9">
        <w:rPr>
          <w:rFonts w:ascii="Arial" w:hAnsi="Arial" w:cs="Arial"/>
          <w:color w:val="000000" w:themeColor="text1"/>
          <w:sz w:val="24"/>
          <w:szCs w:val="24"/>
        </w:rPr>
        <w:t xml:space="preserve">inteso come ‘evoluzione’ costruttiva </w:t>
      </w:r>
      <w:r w:rsidR="00980C1A" w:rsidRPr="00C709F9">
        <w:rPr>
          <w:rFonts w:ascii="Arial" w:hAnsi="Arial" w:cs="Arial"/>
          <w:color w:val="000000" w:themeColor="text1"/>
          <w:sz w:val="24"/>
          <w:szCs w:val="24"/>
        </w:rPr>
        <w:t xml:space="preserve">contrapposto ad un “progressismo” inteso come evoluzione </w:t>
      </w:r>
      <w:r w:rsidRPr="00C709F9">
        <w:rPr>
          <w:rFonts w:ascii="Arial" w:hAnsi="Arial" w:cs="Arial"/>
          <w:color w:val="000000" w:themeColor="text1"/>
          <w:sz w:val="24"/>
          <w:szCs w:val="24"/>
        </w:rPr>
        <w:t xml:space="preserve">distruttiva </w:t>
      </w:r>
      <w:r w:rsidR="00D02910" w:rsidRPr="00C709F9">
        <w:rPr>
          <w:rFonts w:ascii="Arial" w:hAnsi="Arial" w:cs="Arial"/>
          <w:color w:val="000000" w:themeColor="text1"/>
          <w:sz w:val="24"/>
          <w:szCs w:val="24"/>
        </w:rPr>
        <w:t>della</w:t>
      </w:r>
      <w:r w:rsidRPr="00C709F9">
        <w:rPr>
          <w:rFonts w:ascii="Arial" w:hAnsi="Arial" w:cs="Arial"/>
          <w:color w:val="000000" w:themeColor="text1"/>
          <w:sz w:val="24"/>
          <w:szCs w:val="24"/>
        </w:rPr>
        <w:t xml:space="preserve"> propria identità, sia come individui che come collettività.</w:t>
      </w:r>
      <w:r w:rsidR="00D02910" w:rsidRPr="00C709F9">
        <w:rPr>
          <w:rFonts w:ascii="Arial" w:hAnsi="Arial" w:cs="Arial"/>
          <w:color w:val="000000" w:themeColor="text1"/>
          <w:sz w:val="24"/>
          <w:szCs w:val="24"/>
        </w:rPr>
        <w:t>”</w:t>
      </w:r>
    </w:p>
    <w:p w14:paraId="2B6BA1F4" w14:textId="77777777" w:rsidR="002717BF" w:rsidRPr="00C709F9" w:rsidRDefault="002717BF" w:rsidP="00FA7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</w:pPr>
    </w:p>
    <w:p w14:paraId="51936E3B" w14:textId="32876093" w:rsidR="002E1A9F" w:rsidRPr="00C709F9" w:rsidRDefault="002E1A9F" w:rsidP="00FA766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Su questa linea</w:t>
      </w:r>
      <w:r w:rsidR="00C35DA9"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,</w:t>
      </w:r>
      <w:r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 Joseph Di Pasquale riassume così la sua visione della dialettica Oriente-Occidente: “</w:t>
      </w:r>
      <w:r w:rsidRPr="00C709F9">
        <w:rPr>
          <w:rFonts w:ascii="Arial" w:hAnsi="Arial" w:cs="Arial"/>
          <w:color w:val="000000" w:themeColor="text1"/>
          <w:sz w:val="24"/>
          <w:szCs w:val="24"/>
        </w:rPr>
        <w:t>Rispetto al dualismo tra cultura Occidentale e cultura Orientale che attraversa tutta la nostra storia,</w:t>
      </w:r>
      <w:r w:rsidR="00A443F8" w:rsidRPr="00C709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709F9">
        <w:rPr>
          <w:rFonts w:ascii="Arial" w:hAnsi="Arial" w:cs="Arial"/>
          <w:color w:val="000000" w:themeColor="text1"/>
          <w:sz w:val="24"/>
          <w:szCs w:val="24"/>
        </w:rPr>
        <w:t xml:space="preserve">è importante, per un corretto approccio, non assumere un atteggiamento di ‘scelta’ </w:t>
      </w:r>
      <w:r w:rsidR="002015BB" w:rsidRPr="00C709F9">
        <w:rPr>
          <w:rFonts w:ascii="Arial" w:hAnsi="Arial" w:cs="Arial"/>
          <w:color w:val="000000" w:themeColor="text1"/>
          <w:sz w:val="24"/>
          <w:szCs w:val="24"/>
        </w:rPr>
        <w:t>e di prevalenza</w:t>
      </w:r>
      <w:r w:rsidRPr="00C709F9">
        <w:rPr>
          <w:rFonts w:ascii="Arial" w:hAnsi="Arial" w:cs="Arial"/>
          <w:color w:val="000000" w:themeColor="text1"/>
          <w:sz w:val="24"/>
          <w:szCs w:val="24"/>
        </w:rPr>
        <w:t xml:space="preserve">, dal momento che la presenza di un ‘altro da sè culturale’ diventa condizione essenziale </w:t>
      </w:r>
      <w:r w:rsidR="002015BB" w:rsidRPr="00C709F9">
        <w:rPr>
          <w:rFonts w:ascii="Arial" w:hAnsi="Arial" w:cs="Arial"/>
          <w:color w:val="000000" w:themeColor="text1"/>
          <w:sz w:val="24"/>
          <w:szCs w:val="24"/>
        </w:rPr>
        <w:t>ed esistenziale</w:t>
      </w:r>
      <w:r w:rsidRPr="00C709F9">
        <w:rPr>
          <w:rFonts w:ascii="Arial" w:hAnsi="Arial" w:cs="Arial"/>
          <w:color w:val="000000" w:themeColor="text1"/>
          <w:sz w:val="24"/>
          <w:szCs w:val="24"/>
        </w:rPr>
        <w:t xml:space="preserve"> de</w:t>
      </w:r>
      <w:r w:rsidR="002717BF" w:rsidRPr="00C709F9">
        <w:rPr>
          <w:rFonts w:ascii="Arial" w:hAnsi="Arial" w:cs="Arial"/>
          <w:color w:val="000000" w:themeColor="text1"/>
          <w:sz w:val="24"/>
          <w:szCs w:val="24"/>
        </w:rPr>
        <w:t>lla propria stessa identità</w:t>
      </w:r>
      <w:r w:rsidRPr="00C709F9">
        <w:rPr>
          <w:rFonts w:ascii="Arial" w:hAnsi="Arial" w:cs="Arial"/>
          <w:color w:val="000000" w:themeColor="text1"/>
          <w:sz w:val="24"/>
          <w:szCs w:val="24"/>
        </w:rPr>
        <w:t>”</w:t>
      </w:r>
      <w:r w:rsidR="002717BF" w:rsidRPr="00C709F9">
        <w:rPr>
          <w:rFonts w:ascii="Arial" w:hAnsi="Arial" w:cs="Arial"/>
          <w:color w:val="000000" w:themeColor="text1"/>
          <w:sz w:val="24"/>
          <w:szCs w:val="24"/>
        </w:rPr>
        <w:t>.</w:t>
      </w:r>
      <w:r w:rsidRPr="00C709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B30E767" w14:textId="77777777" w:rsidR="002717BF" w:rsidRPr="00C709F9" w:rsidRDefault="002717BF" w:rsidP="00FA766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FF8A853" w14:textId="32CDF3BD" w:rsidR="002E1A9F" w:rsidRPr="00C709F9" w:rsidRDefault="002E1A9F" w:rsidP="00FA7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</w:pPr>
      <w:r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Negli anni successivi alla sua costruzione il Guanghzou Circle è stato identificato come uno degli edifici simbolo della città di Guangzhou. La sua immagine è stata utilizzata in </w:t>
      </w:r>
      <w:r w:rsidR="002717BF"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varie</w:t>
      </w:r>
      <w:r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 o</w:t>
      </w:r>
      <w:r w:rsidR="00BC2C34"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ccasioni</w:t>
      </w:r>
      <w:r w:rsidR="002015BB"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, manifesti</w:t>
      </w:r>
      <w:r w:rsidR="00BC2C34"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 </w:t>
      </w:r>
      <w:r w:rsidR="002015BB"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ufficiali ed immagini pubblicitarie </w:t>
      </w:r>
      <w:r w:rsidR="00BC2C34"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per </w:t>
      </w:r>
      <w:r w:rsidR="002015BB"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sintetizzare la </w:t>
      </w:r>
      <w:r w:rsidR="002015BB" w:rsidRPr="00C709F9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it-IT"/>
        </w:rPr>
        <w:t>forma urbis</w:t>
      </w:r>
      <w:r w:rsidR="002015BB"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 della metropoli cinese interpretando il ruolo della grande </w:t>
      </w:r>
      <w:r w:rsidR="00BC2C34"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‘</w:t>
      </w:r>
      <w:r w:rsidR="00DB2ED2"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P</w:t>
      </w:r>
      <w:r w:rsidR="00723C4E"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orta</w:t>
      </w:r>
      <w:r w:rsidR="00DB2ED2"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 di G</w:t>
      </w:r>
      <w:r w:rsidR="00BC2C34"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iada’</w:t>
      </w:r>
      <w:r w:rsidR="002015BB" w:rsidRPr="00C7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 urbana della città.</w:t>
      </w:r>
    </w:p>
    <w:p w14:paraId="557572BF" w14:textId="77777777" w:rsidR="003075A9" w:rsidRPr="003112A7" w:rsidRDefault="003075A9" w:rsidP="00FA7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</w:pPr>
    </w:p>
    <w:p w14:paraId="215E384B" w14:textId="77777777" w:rsidR="002E1A9F" w:rsidRPr="003112A7" w:rsidRDefault="002E1A9F" w:rsidP="00FA76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3F825B" w14:textId="77777777" w:rsidR="003075A9" w:rsidRPr="00202296" w:rsidRDefault="003075A9" w:rsidP="003075A9">
      <w:pPr>
        <w:pStyle w:val="ListParagraph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JOSEPH DI PASQUALE ARCHITECTS </w:t>
      </w:r>
    </w:p>
    <w:p w14:paraId="29789495" w14:textId="77777777" w:rsidR="003075A9" w:rsidRPr="00202296" w:rsidRDefault="003075A9" w:rsidP="003075A9">
      <w:pPr>
        <w:pStyle w:val="ListParagraph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02296">
        <w:rPr>
          <w:rFonts w:ascii="Arial" w:hAnsi="Arial" w:cs="Arial"/>
          <w:color w:val="000000" w:themeColor="text1"/>
          <w:sz w:val="24"/>
          <w:szCs w:val="24"/>
        </w:rPr>
        <w:t xml:space="preserve">Milano, Via Priorato, 6 (Italia) </w:t>
      </w:r>
    </w:p>
    <w:p w14:paraId="11E8E276" w14:textId="77777777" w:rsidR="003075A9" w:rsidRPr="00E31F8E" w:rsidRDefault="003075A9" w:rsidP="003075A9">
      <w:pPr>
        <w:pStyle w:val="ListParagraph"/>
        <w:jc w:val="righ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02296">
        <w:rPr>
          <w:rFonts w:ascii="Arial" w:hAnsi="Arial" w:cs="Arial"/>
          <w:color w:val="000000" w:themeColor="text1"/>
          <w:sz w:val="24"/>
          <w:szCs w:val="24"/>
          <w:lang w:val="en-US"/>
        </w:rPr>
        <w:t>Ph. +39 02 462832</w:t>
      </w:r>
      <w:r w:rsidRPr="00202296">
        <w:rPr>
          <w:rFonts w:ascii="Arial" w:hAnsi="Arial" w:cs="Arial"/>
          <w:color w:val="000000" w:themeColor="text1"/>
          <w:sz w:val="24"/>
          <w:szCs w:val="24"/>
          <w:lang w:val="en-US"/>
        </w:rPr>
        <w:br/>
      </w:r>
      <w:hyperlink r:id="rId10" w:history="1">
        <w:r w:rsidRPr="00E31F8E">
          <w:rPr>
            <w:rFonts w:ascii="Arial" w:hAnsi="Arial" w:cs="Arial"/>
            <w:color w:val="000000" w:themeColor="text1"/>
            <w:sz w:val="24"/>
            <w:szCs w:val="24"/>
            <w:lang w:val="en-US"/>
          </w:rPr>
          <w:t>www.jdparchitects.com</w:t>
        </w:r>
      </w:hyperlink>
      <w:r w:rsidRPr="00E31F8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- </w:t>
      </w:r>
      <w:hyperlink r:id="rId11" w:history="1">
        <w:r w:rsidRPr="00E31F8E">
          <w:rPr>
            <w:rFonts w:ascii="Arial" w:hAnsi="Arial" w:cs="Arial"/>
            <w:color w:val="000000" w:themeColor="text1"/>
            <w:sz w:val="24"/>
            <w:szCs w:val="24"/>
            <w:lang w:val="en-US"/>
          </w:rPr>
          <w:t>studio@jdparchitects.com</w:t>
        </w:r>
      </w:hyperlink>
    </w:p>
    <w:p w14:paraId="2E44838A" w14:textId="77777777" w:rsidR="003075A9" w:rsidRPr="00202296" w:rsidRDefault="003075A9" w:rsidP="003075A9">
      <w:pPr>
        <w:pStyle w:val="ListParagraph"/>
        <w:jc w:val="right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1577013A" w14:textId="77777777" w:rsidR="003075A9" w:rsidRPr="00202296" w:rsidRDefault="003075A9" w:rsidP="003075A9">
      <w:pPr>
        <w:pStyle w:val="ListParagraph"/>
        <w:jc w:val="right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1176DB79" w14:textId="77777777" w:rsidR="003075A9" w:rsidRPr="00202296" w:rsidRDefault="003075A9" w:rsidP="003075A9">
      <w:pPr>
        <w:pStyle w:val="ListParagraph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202296">
        <w:rPr>
          <w:rFonts w:ascii="Arial" w:hAnsi="Arial" w:cs="Arial"/>
          <w:b/>
          <w:color w:val="000000" w:themeColor="text1"/>
          <w:sz w:val="24"/>
          <w:szCs w:val="24"/>
        </w:rPr>
        <w:t>OGS PUBLIC RELATIONS &amp; COMMUNICATION</w:t>
      </w:r>
    </w:p>
    <w:p w14:paraId="17CE7CCA" w14:textId="77777777" w:rsidR="003075A9" w:rsidRPr="00202296" w:rsidRDefault="003075A9" w:rsidP="003075A9">
      <w:pPr>
        <w:pStyle w:val="ListParagraph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02296">
        <w:rPr>
          <w:rFonts w:ascii="Arial" w:hAnsi="Arial" w:cs="Arial"/>
          <w:color w:val="000000" w:themeColor="text1"/>
          <w:sz w:val="24"/>
          <w:szCs w:val="24"/>
        </w:rPr>
        <w:t>Milano - Via Koristka 3, (Italia)</w:t>
      </w:r>
    </w:p>
    <w:p w14:paraId="6795FDF7" w14:textId="77777777" w:rsidR="003075A9" w:rsidRPr="00202296" w:rsidRDefault="003075A9" w:rsidP="003075A9">
      <w:pPr>
        <w:pStyle w:val="ListParagraph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02296">
        <w:rPr>
          <w:rFonts w:ascii="Arial" w:hAnsi="Arial" w:cs="Arial"/>
          <w:color w:val="000000" w:themeColor="text1"/>
          <w:sz w:val="24"/>
          <w:szCs w:val="24"/>
        </w:rPr>
        <w:t>Ph. +39 023450605</w:t>
      </w:r>
    </w:p>
    <w:p w14:paraId="003CC97F" w14:textId="77777777" w:rsidR="003075A9" w:rsidRPr="00202296" w:rsidRDefault="003075A9" w:rsidP="003075A9">
      <w:pPr>
        <w:pStyle w:val="ListParagraph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02296">
        <w:rPr>
          <w:rFonts w:ascii="Arial" w:hAnsi="Arial" w:cs="Arial"/>
          <w:color w:val="000000" w:themeColor="text1"/>
          <w:sz w:val="24"/>
          <w:szCs w:val="24"/>
        </w:rPr>
        <w:t xml:space="preserve">www.ogs.it  - info@ogs.it </w:t>
      </w:r>
    </w:p>
    <w:p w14:paraId="370ABBAB" w14:textId="77777777" w:rsidR="003075A9" w:rsidRPr="00202296" w:rsidRDefault="003075A9" w:rsidP="003075A9">
      <w:pPr>
        <w:pStyle w:val="ListParagraph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36A25B4E" w14:textId="77777777" w:rsidR="00A6087C" w:rsidRPr="00723C4E" w:rsidRDefault="00A6087C" w:rsidP="00FA76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A6087C" w:rsidRPr="00723C4E" w:rsidSect="00A443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9F"/>
    <w:rsid w:val="000C2CF6"/>
    <w:rsid w:val="002015BB"/>
    <w:rsid w:val="002717BF"/>
    <w:rsid w:val="002C3E4E"/>
    <w:rsid w:val="002E1A9F"/>
    <w:rsid w:val="003075A9"/>
    <w:rsid w:val="003112A7"/>
    <w:rsid w:val="00326BF9"/>
    <w:rsid w:val="003B5368"/>
    <w:rsid w:val="003E5418"/>
    <w:rsid w:val="005406C4"/>
    <w:rsid w:val="00573337"/>
    <w:rsid w:val="005A0B4E"/>
    <w:rsid w:val="005F389C"/>
    <w:rsid w:val="00667BD5"/>
    <w:rsid w:val="00691F83"/>
    <w:rsid w:val="00723C4E"/>
    <w:rsid w:val="007A6B5C"/>
    <w:rsid w:val="00980C1A"/>
    <w:rsid w:val="00A443F8"/>
    <w:rsid w:val="00A6087C"/>
    <w:rsid w:val="00BC2C34"/>
    <w:rsid w:val="00C35DA9"/>
    <w:rsid w:val="00C46AF5"/>
    <w:rsid w:val="00C709F9"/>
    <w:rsid w:val="00CB1388"/>
    <w:rsid w:val="00CB7DAF"/>
    <w:rsid w:val="00CF1BF5"/>
    <w:rsid w:val="00D02910"/>
    <w:rsid w:val="00DB2ED2"/>
    <w:rsid w:val="00DF6BCE"/>
    <w:rsid w:val="00F9422E"/>
    <w:rsid w:val="00F94634"/>
    <w:rsid w:val="00FA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2DD003"/>
  <w14:defaultImageDpi w14:val="300"/>
  <w15:docId w15:val="{4C39013B-2299-42C8-971E-2C80BEE4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A9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5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91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10"/>
    <w:rPr>
      <w:rFonts w:ascii="Lucida Grande" w:eastAsiaTheme="minorHAnsi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8_(numero)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t.wikipedia.org/wiki/Logogramm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wikipedia.org/wiki/CNN" TargetMode="External"/><Relationship Id="rId11" Type="http://schemas.openxmlformats.org/officeDocument/2006/relationships/hyperlink" Target="mailto:studio@jdparchitects.com" TargetMode="External"/><Relationship Id="rId5" Type="http://schemas.openxmlformats.org/officeDocument/2006/relationships/hyperlink" Target="https://it.wikipedia.org/wiki/Joseph_di_Pasquale" TargetMode="External"/><Relationship Id="rId10" Type="http://schemas.openxmlformats.org/officeDocument/2006/relationships/hyperlink" Target="http://www.jdparchitects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it.wikipedia.org/wiki/Quadratura_del_cerchi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811</Words>
  <Characters>4628</Characters>
  <Application>Microsoft Office Word</Application>
  <DocSecurity>4</DocSecurity>
  <Lines>38</Lines>
  <Paragraphs>10</Paragraphs>
  <ScaleCrop>false</ScaleCrop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Govoni</dc:creator>
  <cp:keywords/>
  <dc:description/>
  <cp:lastModifiedBy>Ogs.02</cp:lastModifiedBy>
  <cp:revision>2</cp:revision>
  <dcterms:created xsi:type="dcterms:W3CDTF">2021-01-11T11:37:00Z</dcterms:created>
  <dcterms:modified xsi:type="dcterms:W3CDTF">2021-01-11T11:37:00Z</dcterms:modified>
</cp:coreProperties>
</file>