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4C8" w:rsidRDefault="000334C8">
      <w:r w:rsidRPr="000334C8">
        <w:rPr>
          <w:noProof/>
          <w:lang w:eastAsia="it-IT"/>
        </w:rPr>
        <w:drawing>
          <wp:anchor distT="0" distB="0" distL="114300" distR="114300" simplePos="0" relativeHeight="251658240" behindDoc="0" locked="0" layoutInCell="1" allowOverlap="1" wp14:anchorId="57640FD1" wp14:editId="34BFBBFD">
            <wp:simplePos x="0" y="0"/>
            <wp:positionH relativeFrom="margin">
              <wp:posOffset>965835</wp:posOffset>
            </wp:positionH>
            <wp:positionV relativeFrom="paragraph">
              <wp:posOffset>-394970</wp:posOffset>
            </wp:positionV>
            <wp:extent cx="4286250" cy="1406426"/>
            <wp:effectExtent l="0" t="0" r="0" b="3810"/>
            <wp:wrapNone/>
            <wp:docPr id="1" name="Picture 1" descr="Y:\OGS\AREA PUBBLICA\1. CLIENTI\STUDIO SVETTI ARCHITECTURE\2. SEGRETERIA\LOGHI\Logo StudioSvetti Architecture ESA20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1. CLIENTI\STUDIO SVETTI ARCHITECTURE\2. SEGRETERIA\LOGHI\Logo StudioSvetti Architecture ESA2019.jpeg"/>
                    <pic:cNvPicPr>
                      <a:picLocks noChangeAspect="1" noChangeArrowheads="1"/>
                    </pic:cNvPicPr>
                  </pic:nvPicPr>
                  <pic:blipFill rotWithShape="1">
                    <a:blip r:embed="rId5">
                      <a:extLst>
                        <a:ext uri="{28A0092B-C50C-407E-A947-70E740481C1C}">
                          <a14:useLocalDpi xmlns:a14="http://schemas.microsoft.com/office/drawing/2010/main" val="0"/>
                        </a:ext>
                      </a:extLst>
                    </a:blip>
                    <a:srcRect t="25165" b="28477"/>
                    <a:stretch/>
                  </pic:blipFill>
                  <pic:spPr bwMode="auto">
                    <a:xfrm>
                      <a:off x="0" y="0"/>
                      <a:ext cx="4286250" cy="14064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334C8" w:rsidRDefault="000334C8"/>
    <w:p w:rsidR="000334C8" w:rsidRDefault="000334C8"/>
    <w:p w:rsidR="00DC7F8D" w:rsidRDefault="00DC7F8D" w:rsidP="003D4231">
      <w:pPr>
        <w:pStyle w:val="BodyText"/>
        <w:rPr>
          <w:rFonts w:ascii="Avenir Book" w:hAnsi="Avenir Book" w:cs="Arial"/>
          <w:b/>
          <w:szCs w:val="18"/>
        </w:rPr>
      </w:pPr>
    </w:p>
    <w:p w:rsidR="00380E0F" w:rsidRDefault="00380E0F" w:rsidP="00380E0F">
      <w:pPr>
        <w:pStyle w:val="BodyText"/>
        <w:jc w:val="center"/>
        <w:rPr>
          <w:rFonts w:ascii="Avenir Book" w:hAnsi="Avenir Book" w:cs="Arial"/>
          <w:b/>
          <w:sz w:val="28"/>
          <w:szCs w:val="18"/>
        </w:rPr>
      </w:pPr>
    </w:p>
    <w:p w:rsidR="00380E0F" w:rsidRDefault="00A16471" w:rsidP="00CB6A32">
      <w:pPr>
        <w:pStyle w:val="BodyText"/>
        <w:jc w:val="center"/>
        <w:rPr>
          <w:rFonts w:ascii="Times" w:hAnsi="Times"/>
          <w:sz w:val="20"/>
          <w:szCs w:val="20"/>
          <w:lang w:eastAsia="it-IT"/>
        </w:rPr>
      </w:pPr>
      <w:r>
        <w:rPr>
          <w:rFonts w:ascii="Avenir Book" w:hAnsi="Avenir Book" w:cs="Arial"/>
          <w:b/>
          <w:sz w:val="30"/>
          <w:szCs w:val="18"/>
        </w:rPr>
        <w:t>PRIVATE HOUSE</w:t>
      </w:r>
      <w:r w:rsidR="00CB6A32" w:rsidRPr="00CB6A32">
        <w:rPr>
          <w:rFonts w:ascii="Avenir Book" w:hAnsi="Avenir Book" w:cs="Arial"/>
          <w:b/>
          <w:sz w:val="30"/>
          <w:szCs w:val="18"/>
        </w:rPr>
        <w:t xml:space="preserve"> B104 – Castiglion Fiorentino (Ar)</w:t>
      </w:r>
    </w:p>
    <w:p w:rsidR="008F474A" w:rsidRDefault="008F474A" w:rsidP="00380E0F">
      <w:pPr>
        <w:pStyle w:val="BodyText"/>
        <w:jc w:val="center"/>
        <w:rPr>
          <w:rFonts w:ascii="Avenir Book" w:hAnsi="Avenir Book" w:cs="Arial"/>
          <w:b/>
          <w:szCs w:val="18"/>
        </w:rPr>
      </w:pPr>
    </w:p>
    <w:p w:rsidR="008F474A" w:rsidRDefault="008F474A" w:rsidP="00380E0F">
      <w:pPr>
        <w:pStyle w:val="BodyText"/>
        <w:jc w:val="center"/>
        <w:rPr>
          <w:rFonts w:ascii="Avenir Book" w:hAnsi="Avenir Book" w:cs="Arial"/>
          <w:b/>
          <w:szCs w:val="18"/>
        </w:rPr>
      </w:pPr>
    </w:p>
    <w:p w:rsidR="00380E0F" w:rsidRPr="00380E0F" w:rsidRDefault="00A16471" w:rsidP="00380E0F">
      <w:pPr>
        <w:pStyle w:val="BodyText"/>
        <w:jc w:val="center"/>
        <w:rPr>
          <w:rFonts w:ascii="Avenir Book" w:hAnsi="Avenir Book" w:cs="Arial"/>
          <w:szCs w:val="18"/>
        </w:rPr>
      </w:pPr>
      <w:r>
        <w:rPr>
          <w:rFonts w:ascii="Avenir Book" w:hAnsi="Avenir Book" w:cs="Arial"/>
          <w:b/>
          <w:szCs w:val="18"/>
        </w:rPr>
        <w:t>Project</w:t>
      </w:r>
      <w:r w:rsidR="00380E0F" w:rsidRPr="00380E0F">
        <w:rPr>
          <w:rFonts w:ascii="Avenir Book" w:hAnsi="Avenir Book" w:cs="Arial"/>
          <w:szCs w:val="18"/>
        </w:rPr>
        <w:t>: Studio Svetti Archite</w:t>
      </w:r>
      <w:r>
        <w:rPr>
          <w:rFonts w:ascii="Avenir Book" w:hAnsi="Avenir Book" w:cs="Arial"/>
          <w:szCs w:val="18"/>
        </w:rPr>
        <w:t>cture | Emanuele Svetti Architec</w:t>
      </w:r>
      <w:r w:rsidR="00380E0F" w:rsidRPr="00380E0F">
        <w:rPr>
          <w:rFonts w:ascii="Avenir Book" w:hAnsi="Avenir Book" w:cs="Arial"/>
          <w:szCs w:val="18"/>
        </w:rPr>
        <w:t>t</w:t>
      </w:r>
    </w:p>
    <w:p w:rsidR="00CB6A32" w:rsidRPr="00CB6A32" w:rsidRDefault="00A16471" w:rsidP="00380E0F">
      <w:pPr>
        <w:pStyle w:val="BodyText"/>
        <w:jc w:val="center"/>
        <w:rPr>
          <w:rFonts w:ascii="Avenir Book" w:hAnsi="Avenir Book" w:cs="Arial"/>
          <w:szCs w:val="18"/>
        </w:rPr>
      </w:pPr>
      <w:r>
        <w:rPr>
          <w:rFonts w:ascii="Avenir Book" w:hAnsi="Avenir Book" w:cs="Arial"/>
          <w:b/>
          <w:szCs w:val="18"/>
        </w:rPr>
        <w:t>Collaborators</w:t>
      </w:r>
      <w:r w:rsidR="00CB6A32" w:rsidRPr="00CB6A32">
        <w:rPr>
          <w:rFonts w:ascii="Avenir Book" w:hAnsi="Avenir Book" w:cs="Arial"/>
          <w:b/>
          <w:szCs w:val="18"/>
        </w:rPr>
        <w:t xml:space="preserve">: </w:t>
      </w:r>
      <w:r w:rsidR="00CB6A32" w:rsidRPr="00CB6A32">
        <w:rPr>
          <w:rFonts w:ascii="Avenir Book" w:hAnsi="Avenir Book" w:cs="Arial"/>
          <w:szCs w:val="18"/>
        </w:rPr>
        <w:t>Martina Nocentini Arch. e Francesco Gailli Arch.</w:t>
      </w:r>
    </w:p>
    <w:p w:rsidR="00380E0F" w:rsidRPr="00380E0F" w:rsidRDefault="00380E0F" w:rsidP="00380E0F">
      <w:pPr>
        <w:pStyle w:val="BodyText"/>
        <w:jc w:val="center"/>
        <w:rPr>
          <w:rFonts w:ascii="Avenir Book" w:hAnsi="Avenir Book" w:cs="Arial"/>
          <w:szCs w:val="18"/>
        </w:rPr>
      </w:pPr>
      <w:r w:rsidRPr="00380E0F">
        <w:rPr>
          <w:rFonts w:ascii="Avenir Book" w:hAnsi="Avenir Book" w:cs="Arial"/>
          <w:b/>
          <w:szCs w:val="18"/>
        </w:rPr>
        <w:t>Photo Credits</w:t>
      </w:r>
      <w:r w:rsidRPr="00380E0F">
        <w:rPr>
          <w:rFonts w:ascii="Avenir Book" w:hAnsi="Avenir Book" w:cs="Arial"/>
          <w:szCs w:val="18"/>
        </w:rPr>
        <w:t xml:space="preserve">: </w:t>
      </w:r>
      <w:r w:rsidR="00CB6A32" w:rsidRPr="00CB6A32">
        <w:rPr>
          <w:rFonts w:ascii="Avenir Book" w:hAnsi="Avenir Book" w:cs="Arial"/>
          <w:szCs w:val="18"/>
        </w:rPr>
        <w:t>Francesca Pagliai</w:t>
      </w:r>
    </w:p>
    <w:p w:rsidR="00380E0F" w:rsidRPr="00380E0F" w:rsidRDefault="00A16471" w:rsidP="00380E0F">
      <w:pPr>
        <w:pStyle w:val="BodyText"/>
        <w:jc w:val="center"/>
        <w:rPr>
          <w:rFonts w:ascii="Avenir Book" w:hAnsi="Avenir Book" w:cs="Arial"/>
          <w:szCs w:val="18"/>
        </w:rPr>
      </w:pPr>
      <w:r>
        <w:rPr>
          <w:rFonts w:ascii="Avenir Book" w:hAnsi="Avenir Book" w:cs="Arial"/>
          <w:b/>
          <w:szCs w:val="18"/>
        </w:rPr>
        <w:t>Category</w:t>
      </w:r>
      <w:r w:rsidR="00380E0F" w:rsidRPr="00380E0F">
        <w:rPr>
          <w:rFonts w:ascii="Avenir Book" w:hAnsi="Avenir Book" w:cs="Arial"/>
          <w:szCs w:val="18"/>
        </w:rPr>
        <w:t xml:space="preserve">: </w:t>
      </w:r>
      <w:r>
        <w:rPr>
          <w:rFonts w:ascii="Avenir Book" w:hAnsi="Avenir Book" w:cs="Arial"/>
          <w:szCs w:val="18"/>
        </w:rPr>
        <w:t>Private House</w:t>
      </w:r>
    </w:p>
    <w:p w:rsidR="00380E0F" w:rsidRPr="00030FCB" w:rsidRDefault="00A16471" w:rsidP="00380E0F">
      <w:pPr>
        <w:pStyle w:val="BodyText"/>
        <w:jc w:val="center"/>
        <w:rPr>
          <w:rFonts w:ascii="Avenir Book" w:hAnsi="Avenir Book" w:cs="Arial"/>
          <w:szCs w:val="18"/>
          <w:lang w:val="en-US"/>
        </w:rPr>
      </w:pPr>
      <w:r w:rsidRPr="00030FCB">
        <w:rPr>
          <w:rFonts w:ascii="Avenir Book" w:hAnsi="Avenir Book" w:cs="Arial"/>
          <w:b/>
          <w:szCs w:val="18"/>
          <w:lang w:val="en-US"/>
        </w:rPr>
        <w:t>Area</w:t>
      </w:r>
      <w:r w:rsidR="00CB6A32" w:rsidRPr="00030FCB">
        <w:rPr>
          <w:rFonts w:ascii="Avenir Book" w:hAnsi="Avenir Book" w:cs="Arial"/>
          <w:szCs w:val="18"/>
          <w:lang w:val="en-US"/>
        </w:rPr>
        <w:t>: 65</w:t>
      </w:r>
      <w:r w:rsidRPr="00030FCB">
        <w:rPr>
          <w:rFonts w:ascii="Avenir Book" w:hAnsi="Avenir Book" w:cs="Arial"/>
          <w:szCs w:val="18"/>
          <w:lang w:val="en-US"/>
        </w:rPr>
        <w:t>0 s</w:t>
      </w:r>
      <w:r w:rsidR="00380E0F" w:rsidRPr="00030FCB">
        <w:rPr>
          <w:rFonts w:ascii="Avenir Book" w:hAnsi="Avenir Book" w:cs="Arial"/>
          <w:szCs w:val="18"/>
          <w:lang w:val="en-US"/>
        </w:rPr>
        <w:t>q</w:t>
      </w:r>
      <w:r w:rsidRPr="00030FCB">
        <w:rPr>
          <w:rFonts w:ascii="Avenir Book" w:hAnsi="Avenir Book" w:cs="Arial"/>
          <w:szCs w:val="18"/>
          <w:lang w:val="en-US"/>
        </w:rPr>
        <w:t>m</w:t>
      </w:r>
    </w:p>
    <w:p w:rsidR="00380E0F" w:rsidRPr="00030FCB" w:rsidRDefault="00A16471" w:rsidP="00380E0F">
      <w:pPr>
        <w:pStyle w:val="BodyText"/>
        <w:jc w:val="center"/>
        <w:rPr>
          <w:rFonts w:ascii="Avenir Book" w:hAnsi="Avenir Book" w:cs="Arial"/>
          <w:szCs w:val="18"/>
          <w:lang w:val="en-US"/>
        </w:rPr>
      </w:pPr>
      <w:r w:rsidRPr="00030FCB">
        <w:rPr>
          <w:rFonts w:ascii="Avenir Book" w:hAnsi="Avenir Book" w:cs="Arial"/>
          <w:b/>
          <w:szCs w:val="18"/>
          <w:lang w:val="en-US"/>
        </w:rPr>
        <w:t>Start of works</w:t>
      </w:r>
      <w:r w:rsidRPr="00030FCB">
        <w:rPr>
          <w:rFonts w:ascii="Avenir Book" w:hAnsi="Avenir Book" w:cs="Arial"/>
          <w:szCs w:val="18"/>
          <w:lang w:val="en-US"/>
        </w:rPr>
        <w:t>: February</w:t>
      </w:r>
      <w:r w:rsidR="00380E0F" w:rsidRPr="00030FCB">
        <w:rPr>
          <w:rFonts w:ascii="Avenir Book" w:hAnsi="Avenir Book" w:cs="Arial"/>
          <w:szCs w:val="18"/>
          <w:lang w:val="en-US"/>
        </w:rPr>
        <w:t xml:space="preserve"> 201</w:t>
      </w:r>
      <w:r w:rsidR="00CB6A32" w:rsidRPr="00030FCB">
        <w:rPr>
          <w:rFonts w:ascii="Avenir Book" w:hAnsi="Avenir Book" w:cs="Arial"/>
          <w:szCs w:val="18"/>
          <w:lang w:val="en-US"/>
        </w:rPr>
        <w:t>3</w:t>
      </w:r>
    </w:p>
    <w:p w:rsidR="00663AD2" w:rsidRPr="00030FCB" w:rsidRDefault="00380E0F" w:rsidP="00663AD2">
      <w:pPr>
        <w:pStyle w:val="BodyText"/>
        <w:jc w:val="center"/>
        <w:rPr>
          <w:rFonts w:ascii="Avenir Book" w:hAnsi="Avenir Book" w:cs="Arial"/>
          <w:szCs w:val="18"/>
          <w:lang w:val="en-US"/>
        </w:rPr>
      </w:pPr>
      <w:r w:rsidRPr="00030FCB">
        <w:rPr>
          <w:rFonts w:ascii="Avenir Book" w:hAnsi="Avenir Book" w:cs="Arial"/>
          <w:b/>
          <w:szCs w:val="18"/>
          <w:lang w:val="en-US"/>
        </w:rPr>
        <w:t>Stat</w:t>
      </w:r>
      <w:r w:rsidR="00A16471" w:rsidRPr="00030FCB">
        <w:rPr>
          <w:rFonts w:ascii="Avenir Book" w:hAnsi="Avenir Book" w:cs="Arial"/>
          <w:b/>
          <w:szCs w:val="18"/>
          <w:lang w:val="en-US"/>
        </w:rPr>
        <w:t>us</w:t>
      </w:r>
      <w:r w:rsidRPr="00030FCB">
        <w:rPr>
          <w:rFonts w:ascii="Avenir Book" w:hAnsi="Avenir Book" w:cs="Arial"/>
          <w:szCs w:val="18"/>
          <w:lang w:val="en-US"/>
        </w:rPr>
        <w:t xml:space="preserve">: </w:t>
      </w:r>
      <w:r w:rsidR="00A16471" w:rsidRPr="00030FCB">
        <w:rPr>
          <w:rFonts w:ascii="Avenir Book" w:hAnsi="Avenir Book" w:cs="Arial"/>
          <w:szCs w:val="18"/>
          <w:lang w:val="en-US"/>
        </w:rPr>
        <w:t>completed in</w:t>
      </w:r>
      <w:r w:rsidRPr="00030FCB">
        <w:rPr>
          <w:rFonts w:ascii="Avenir Book" w:hAnsi="Avenir Book" w:cs="Arial"/>
          <w:szCs w:val="18"/>
          <w:lang w:val="en-US"/>
        </w:rPr>
        <w:t xml:space="preserve"> </w:t>
      </w:r>
      <w:r w:rsidR="00A16471" w:rsidRPr="00030FCB">
        <w:rPr>
          <w:rFonts w:ascii="Avenir Book" w:hAnsi="Avenir Book" w:cs="Arial"/>
          <w:szCs w:val="18"/>
          <w:lang w:val="en-US"/>
        </w:rPr>
        <w:t>April</w:t>
      </w:r>
      <w:r w:rsidR="00CB6A32" w:rsidRPr="00030FCB">
        <w:rPr>
          <w:rFonts w:ascii="Avenir Book" w:hAnsi="Avenir Book" w:cs="Arial"/>
          <w:szCs w:val="18"/>
          <w:lang w:val="en-US"/>
        </w:rPr>
        <w:t xml:space="preserve"> 2016</w:t>
      </w:r>
    </w:p>
    <w:p w:rsidR="001E2564" w:rsidRPr="00030FCB" w:rsidRDefault="00663AD2" w:rsidP="00CB6A32">
      <w:pPr>
        <w:pStyle w:val="BodyText"/>
        <w:jc w:val="center"/>
        <w:rPr>
          <w:rFonts w:ascii="Avenir Book" w:hAnsi="Avenir Book" w:cs="Arial"/>
          <w:szCs w:val="18"/>
          <w:lang w:val="en-US"/>
        </w:rPr>
      </w:pPr>
      <w:r w:rsidRPr="00030FCB">
        <w:rPr>
          <w:rFonts w:ascii="Avenir Book" w:hAnsi="Avenir Book" w:cs="Arial"/>
          <w:b/>
          <w:szCs w:val="18"/>
          <w:lang w:val="en-US"/>
        </w:rPr>
        <w:t>Location</w:t>
      </w:r>
      <w:r w:rsidRPr="00030FCB">
        <w:rPr>
          <w:rFonts w:ascii="Avenir Book" w:hAnsi="Avenir Book" w:cs="Arial"/>
          <w:szCs w:val="18"/>
          <w:lang w:val="en-US"/>
        </w:rPr>
        <w:t xml:space="preserve">: </w:t>
      </w:r>
      <w:r w:rsidR="00967444">
        <w:rPr>
          <w:rFonts w:ascii="Avenir Book" w:hAnsi="Avenir Book" w:cs="Arial"/>
          <w:szCs w:val="18"/>
          <w:lang w:val="en-US"/>
        </w:rPr>
        <w:t>Arezzo</w:t>
      </w:r>
      <w:r w:rsidR="00380E0F" w:rsidRPr="00030FCB">
        <w:rPr>
          <w:rFonts w:ascii="Times" w:hAnsi="Times"/>
          <w:sz w:val="20"/>
          <w:szCs w:val="20"/>
          <w:lang w:val="en-US" w:eastAsia="it-IT"/>
        </w:rPr>
        <w:br/>
      </w:r>
    </w:p>
    <w:p w:rsidR="00CB6A32" w:rsidRPr="00030FCB" w:rsidRDefault="00CB6A32" w:rsidP="00CB6A32">
      <w:pPr>
        <w:rPr>
          <w:rFonts w:ascii="Avenir Book" w:hAnsi="Avenir Book"/>
          <w:b/>
          <w:lang w:val="en-US"/>
        </w:rPr>
      </w:pPr>
    </w:p>
    <w:p w:rsidR="00967444" w:rsidRDefault="00A24632" w:rsidP="00A24632">
      <w:pPr>
        <w:spacing w:after="0"/>
        <w:jc w:val="both"/>
        <w:rPr>
          <w:rFonts w:ascii="Avenir Book" w:eastAsia="Times New Roman" w:hAnsi="Avenir Book" w:cs="Arial"/>
          <w:noProof/>
          <w:sz w:val="24"/>
          <w:szCs w:val="18"/>
          <w:lang w:val="en-US"/>
        </w:rPr>
      </w:pPr>
      <w:r w:rsidRPr="00030FCB">
        <w:rPr>
          <w:rFonts w:ascii="Avenir Book" w:eastAsia="Times New Roman" w:hAnsi="Avenir Book" w:cs="Arial"/>
          <w:noProof/>
          <w:sz w:val="24"/>
          <w:szCs w:val="18"/>
          <w:lang w:val="en-US"/>
        </w:rPr>
        <w:t xml:space="preserve">Revisiting and updating in a modern key the </w:t>
      </w:r>
      <w:r w:rsidRPr="00030FCB">
        <w:rPr>
          <w:rFonts w:ascii="Avenir Book" w:eastAsia="Times New Roman" w:hAnsi="Avenir Book" w:cs="Arial"/>
          <w:i/>
          <w:noProof/>
          <w:sz w:val="24"/>
          <w:szCs w:val="18"/>
          <w:lang w:val="en-US"/>
        </w:rPr>
        <w:t>lifestyle</w:t>
      </w:r>
      <w:r w:rsidRPr="00030FCB">
        <w:rPr>
          <w:rFonts w:ascii="Avenir Book" w:eastAsia="Times New Roman" w:hAnsi="Avenir Book" w:cs="Arial"/>
          <w:noProof/>
          <w:sz w:val="24"/>
          <w:szCs w:val="18"/>
          <w:lang w:val="en-US"/>
        </w:rPr>
        <w:t xml:space="preserve"> of a region rich in traditions, culture and artistic sense and contaminating its contents through ideas of cosmopolitanism: these are just some of the elem</w:t>
      </w:r>
      <w:r w:rsidR="00967444">
        <w:rPr>
          <w:rFonts w:ascii="Avenir Book" w:eastAsia="Times New Roman" w:hAnsi="Avenir Book" w:cs="Arial"/>
          <w:noProof/>
          <w:sz w:val="24"/>
          <w:szCs w:val="18"/>
          <w:lang w:val="en-US"/>
        </w:rPr>
        <w:t>ents that inspired this project.</w:t>
      </w:r>
      <w:bookmarkStart w:id="0" w:name="_GoBack"/>
      <w:bookmarkEnd w:id="0"/>
    </w:p>
    <w:p w:rsidR="00A24632" w:rsidRPr="00030FCB" w:rsidRDefault="00A24632" w:rsidP="00A24632">
      <w:pPr>
        <w:spacing w:after="0"/>
        <w:jc w:val="both"/>
        <w:rPr>
          <w:rFonts w:ascii="Avenir Book" w:eastAsia="Times New Roman" w:hAnsi="Avenir Book" w:cs="Arial"/>
          <w:noProof/>
          <w:sz w:val="24"/>
          <w:szCs w:val="18"/>
          <w:lang w:val="en-US"/>
        </w:rPr>
      </w:pPr>
      <w:r w:rsidRPr="00030FCB">
        <w:rPr>
          <w:rFonts w:ascii="Avenir Book" w:eastAsia="Times New Roman" w:hAnsi="Avenir Book" w:cs="Arial"/>
          <w:noProof/>
          <w:sz w:val="24"/>
          <w:szCs w:val="18"/>
          <w:lang w:val="en-US"/>
        </w:rPr>
        <w:t xml:space="preserve">The starting point for the renovation of the farmhouse was the desire to preserve the aesthetics of a </w:t>
      </w:r>
      <w:r w:rsidR="007833CE" w:rsidRPr="00030FCB">
        <w:rPr>
          <w:rFonts w:ascii="Avenir Book" w:eastAsia="Times New Roman" w:hAnsi="Avenir Book" w:cs="Arial"/>
          <w:noProof/>
          <w:sz w:val="24"/>
          <w:szCs w:val="18"/>
          <w:lang w:val="en-US"/>
        </w:rPr>
        <w:t xml:space="preserve">typical </w:t>
      </w:r>
      <w:r w:rsidRPr="00030FCB">
        <w:rPr>
          <w:rFonts w:ascii="Avenir Book" w:eastAsia="Times New Roman" w:hAnsi="Avenir Book" w:cs="Arial"/>
          <w:noProof/>
          <w:sz w:val="24"/>
          <w:szCs w:val="18"/>
          <w:lang w:val="en-US"/>
        </w:rPr>
        <w:t xml:space="preserve">rural building </w:t>
      </w:r>
      <w:r w:rsidR="007833CE" w:rsidRPr="00030FCB">
        <w:rPr>
          <w:rFonts w:ascii="Avenir Book" w:eastAsia="Times New Roman" w:hAnsi="Avenir Book" w:cs="Arial"/>
          <w:noProof/>
          <w:sz w:val="24"/>
          <w:szCs w:val="18"/>
          <w:lang w:val="en-US"/>
        </w:rPr>
        <w:t>in</w:t>
      </w:r>
      <w:r w:rsidRPr="00030FCB">
        <w:rPr>
          <w:rFonts w:ascii="Avenir Book" w:eastAsia="Times New Roman" w:hAnsi="Avenir Book" w:cs="Arial"/>
          <w:noProof/>
          <w:sz w:val="24"/>
          <w:szCs w:val="18"/>
          <w:lang w:val="en-US"/>
        </w:rPr>
        <w:t xml:space="preserve"> the Tuscan countryside, </w:t>
      </w:r>
      <w:r w:rsidR="007833CE" w:rsidRPr="00030FCB">
        <w:rPr>
          <w:rFonts w:ascii="Avenir Book" w:eastAsia="Times New Roman" w:hAnsi="Avenir Book" w:cs="Arial"/>
          <w:noProof/>
          <w:sz w:val="24"/>
          <w:szCs w:val="18"/>
          <w:lang w:val="en-US"/>
        </w:rPr>
        <w:t>making the interiors the part meant to</w:t>
      </w:r>
      <w:r w:rsidRPr="00030FCB">
        <w:rPr>
          <w:rFonts w:ascii="Avenir Book" w:eastAsia="Times New Roman" w:hAnsi="Avenir Book" w:cs="Arial"/>
          <w:noProof/>
          <w:sz w:val="24"/>
          <w:szCs w:val="18"/>
          <w:lang w:val="en-US"/>
        </w:rPr>
        <w:t xml:space="preserve"> amaze guests and family friends.</w:t>
      </w:r>
    </w:p>
    <w:p w:rsidR="00A24632" w:rsidRPr="00030FCB" w:rsidRDefault="00A24632" w:rsidP="00A24632">
      <w:pPr>
        <w:spacing w:after="0"/>
        <w:jc w:val="both"/>
        <w:rPr>
          <w:rFonts w:ascii="Avenir Book" w:eastAsia="Times New Roman" w:hAnsi="Avenir Book" w:cs="Arial"/>
          <w:noProof/>
          <w:sz w:val="24"/>
          <w:szCs w:val="18"/>
          <w:lang w:val="en-US"/>
        </w:rPr>
      </w:pPr>
      <w:r w:rsidRPr="00030FCB">
        <w:rPr>
          <w:rFonts w:ascii="Avenir Book" w:eastAsia="Times New Roman" w:hAnsi="Avenir Book" w:cs="Arial"/>
          <w:noProof/>
          <w:sz w:val="24"/>
          <w:szCs w:val="18"/>
          <w:lang w:val="en-US"/>
        </w:rPr>
        <w:t xml:space="preserve">The owner, Marco Benevieri, is the creative soul of a well-known jewelery company from Arezzo, and as such, he wanted the house to respond to those </w:t>
      </w:r>
      <w:r w:rsidR="009D6FFC">
        <w:rPr>
          <w:rFonts w:ascii="Avenir Book" w:eastAsia="Times New Roman" w:hAnsi="Avenir Book" w:cs="Arial"/>
          <w:noProof/>
          <w:sz w:val="24"/>
          <w:szCs w:val="18"/>
          <w:lang w:val="en-US"/>
        </w:rPr>
        <w:t>standards</w:t>
      </w:r>
      <w:r w:rsidRPr="00030FCB">
        <w:rPr>
          <w:rFonts w:ascii="Avenir Book" w:eastAsia="Times New Roman" w:hAnsi="Avenir Book" w:cs="Arial"/>
          <w:noProof/>
          <w:sz w:val="24"/>
          <w:szCs w:val="18"/>
          <w:lang w:val="en-US"/>
        </w:rPr>
        <w:t xml:space="preserve"> of original ext</w:t>
      </w:r>
      <w:r w:rsidR="007F445A" w:rsidRPr="00030FCB">
        <w:rPr>
          <w:rFonts w:ascii="Avenir Book" w:eastAsia="Times New Roman" w:hAnsi="Avenir Book" w:cs="Arial"/>
          <w:noProof/>
          <w:sz w:val="24"/>
          <w:szCs w:val="18"/>
          <w:lang w:val="en-US"/>
        </w:rPr>
        <w:t>ravagance that bind him</w:t>
      </w:r>
      <w:r w:rsidRPr="00030FCB">
        <w:rPr>
          <w:rFonts w:ascii="Avenir Book" w:eastAsia="Times New Roman" w:hAnsi="Avenir Book" w:cs="Arial"/>
          <w:noProof/>
          <w:sz w:val="24"/>
          <w:szCs w:val="18"/>
          <w:lang w:val="en-US"/>
        </w:rPr>
        <w:t xml:space="preserve"> to stylistic choices in the goldsmith field.</w:t>
      </w:r>
    </w:p>
    <w:p w:rsidR="00CB6A32" w:rsidRPr="00030FCB" w:rsidRDefault="00CB6A32" w:rsidP="00CB6A32">
      <w:pPr>
        <w:spacing w:after="0"/>
        <w:jc w:val="both"/>
        <w:rPr>
          <w:rFonts w:ascii="Avenir Book" w:eastAsia="Times New Roman" w:hAnsi="Avenir Book" w:cs="Arial"/>
          <w:noProof/>
          <w:sz w:val="24"/>
          <w:szCs w:val="18"/>
          <w:lang w:val="en-US"/>
        </w:rPr>
      </w:pPr>
      <w:r w:rsidRPr="00CB6A32">
        <w:rPr>
          <w:rFonts w:ascii="Avenir Book" w:hAnsi="Avenir Book" w:cs="Arial"/>
          <w:noProof/>
          <w:szCs w:val="18"/>
          <w:lang w:eastAsia="it-IT"/>
        </w:rPr>
        <w:drawing>
          <wp:anchor distT="0" distB="0" distL="114300" distR="114300" simplePos="0" relativeHeight="251660288" behindDoc="1" locked="0" layoutInCell="1" allowOverlap="1" wp14:anchorId="0C5BD2DE" wp14:editId="39B53FCD">
            <wp:simplePos x="0" y="0"/>
            <wp:positionH relativeFrom="column">
              <wp:posOffset>3089910</wp:posOffset>
            </wp:positionH>
            <wp:positionV relativeFrom="paragraph">
              <wp:posOffset>193040</wp:posOffset>
            </wp:positionV>
            <wp:extent cx="2990850" cy="1989455"/>
            <wp:effectExtent l="0" t="0" r="0" b="0"/>
            <wp:wrapTight wrapText="bothSides">
              <wp:wrapPolygon edited="0">
                <wp:start x="0" y="0"/>
                <wp:lineTo x="0" y="21304"/>
                <wp:lineTo x="21462" y="21304"/>
                <wp:lineTo x="21462" y="0"/>
                <wp:lineTo x="0" y="0"/>
              </wp:wrapPolygon>
            </wp:wrapTight>
            <wp:docPr id="36" name="Picture 36" descr="Y:\OGS\AREA PUBBLICA\1. CLIENTI\STUDIO SVETTI ARCHITECTURE\1. STAMPA\MATERIALI RICEVUTI\2. PROGETTI\4. PRIVATE HOUSES\2016 - B104 PRIVATE HOUSE - LR jpg (web or social)\svetti.castfi.ar.16-0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GS\AREA PUBBLICA\1. CLIENTI\STUDIO SVETTI ARCHITECTURE\1. STAMPA\MATERIALI RICEVUTI\2. PROGETTI\4. PRIVATE HOUSES\2016 - B104 PRIVATE HOUSE - LR jpg (web or social)\svetti.castfi.ar.16-022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0850" cy="198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6A32">
        <w:rPr>
          <w:rFonts w:ascii="Avenir Book" w:eastAsia="Times New Roman" w:hAnsi="Avenir Book" w:cs="Arial"/>
          <w:noProof/>
          <w:sz w:val="24"/>
          <w:szCs w:val="18"/>
          <w:lang w:eastAsia="it-IT"/>
        </w:rPr>
        <w:drawing>
          <wp:anchor distT="0" distB="0" distL="114300" distR="114300" simplePos="0" relativeHeight="251659264" behindDoc="0" locked="0" layoutInCell="1" allowOverlap="1" wp14:anchorId="795D7B4E" wp14:editId="12504564">
            <wp:simplePos x="0" y="0"/>
            <wp:positionH relativeFrom="margin">
              <wp:align>left</wp:align>
            </wp:positionH>
            <wp:positionV relativeFrom="paragraph">
              <wp:posOffset>184150</wp:posOffset>
            </wp:positionV>
            <wp:extent cx="2846070" cy="1990725"/>
            <wp:effectExtent l="0" t="0" r="0" b="9525"/>
            <wp:wrapThrough wrapText="bothSides">
              <wp:wrapPolygon edited="0">
                <wp:start x="0" y="0"/>
                <wp:lineTo x="0" y="21497"/>
                <wp:lineTo x="21398" y="21497"/>
                <wp:lineTo x="21398" y="0"/>
                <wp:lineTo x="0" y="0"/>
              </wp:wrapPolygon>
            </wp:wrapThrough>
            <wp:docPr id="35" name="Picture 35" descr="Y:\OGS\AREA PUBBLICA\1. CLIENTI\STUDIO SVETTI ARCHITECTURE\1. STAMPA\MATERIALI RICEVUTI\2. PROGETTI\4. PRIVATE HOUSES\2016 - B104 PRIVATE HOUSE - LR jpg (web or social)\svetti.castfi.ar.16-0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1. CLIENTI\STUDIO SVETTI ARCHITECTURE\1. STAMPA\MATERIALI RICEVUTI\2. PROGETTI\4. PRIVATE HOUSES\2016 - B104 PRIVATE HOUSE - LR jpg (web or social)\svetti.castfi.ar.16-006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6070"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6A32" w:rsidRPr="00030FCB" w:rsidRDefault="00CB6A32" w:rsidP="00CB6A32">
      <w:pPr>
        <w:spacing w:after="0"/>
        <w:jc w:val="both"/>
        <w:rPr>
          <w:rFonts w:ascii="Avenir Book" w:eastAsia="Times New Roman" w:hAnsi="Avenir Book" w:cs="Arial"/>
          <w:noProof/>
          <w:sz w:val="24"/>
          <w:szCs w:val="18"/>
          <w:lang w:val="en-US"/>
        </w:rPr>
      </w:pPr>
    </w:p>
    <w:p w:rsidR="00A24632" w:rsidRPr="00030FCB" w:rsidRDefault="00A24632" w:rsidP="00A24632">
      <w:pPr>
        <w:spacing w:after="0"/>
        <w:jc w:val="both"/>
        <w:rPr>
          <w:rFonts w:ascii="Avenir Book" w:eastAsia="Times New Roman" w:hAnsi="Avenir Book" w:cs="Arial"/>
          <w:noProof/>
          <w:sz w:val="24"/>
          <w:szCs w:val="18"/>
          <w:lang w:val="en-US"/>
        </w:rPr>
      </w:pPr>
      <w:r w:rsidRPr="00030FCB">
        <w:rPr>
          <w:rFonts w:ascii="Avenir Book" w:eastAsia="Times New Roman" w:hAnsi="Avenir Book" w:cs="Arial"/>
          <w:noProof/>
          <w:sz w:val="24"/>
          <w:szCs w:val="18"/>
          <w:lang w:val="en-US"/>
        </w:rPr>
        <w:t xml:space="preserve">From here the </w:t>
      </w:r>
      <w:r w:rsidR="007F445A" w:rsidRPr="00030FCB">
        <w:rPr>
          <w:rFonts w:ascii="Avenir Book" w:eastAsia="Times New Roman" w:hAnsi="Avenir Book" w:cs="Arial"/>
          <w:noProof/>
          <w:sz w:val="24"/>
          <w:szCs w:val="18"/>
          <w:lang w:val="en-US"/>
        </w:rPr>
        <w:t>Studio</w:t>
      </w:r>
      <w:r w:rsidRPr="00030FCB">
        <w:rPr>
          <w:rFonts w:ascii="Avenir Book" w:eastAsia="Times New Roman" w:hAnsi="Avenir Book" w:cs="Arial"/>
          <w:noProof/>
          <w:sz w:val="24"/>
          <w:szCs w:val="18"/>
          <w:lang w:val="en-US"/>
        </w:rPr>
        <w:t xml:space="preserve"> gave life to an elegant and sophisticated interpretation of the interiors, rich in objects and also characterized by the materiality of the structures, from the lime walls to the sandblasted and waxed beams.</w:t>
      </w:r>
    </w:p>
    <w:p w:rsidR="00A24632" w:rsidRPr="00030FCB" w:rsidRDefault="00A24632" w:rsidP="00A24632">
      <w:pPr>
        <w:spacing w:after="0"/>
        <w:jc w:val="both"/>
        <w:rPr>
          <w:rFonts w:ascii="Avenir Book" w:eastAsia="Times New Roman" w:hAnsi="Avenir Book" w:cs="Arial"/>
          <w:noProof/>
          <w:sz w:val="24"/>
          <w:szCs w:val="18"/>
          <w:lang w:val="en-US"/>
        </w:rPr>
      </w:pPr>
      <w:r w:rsidRPr="00030FCB">
        <w:rPr>
          <w:rFonts w:ascii="Avenir Book" w:eastAsia="Times New Roman" w:hAnsi="Avenir Book" w:cs="Arial"/>
          <w:noProof/>
          <w:sz w:val="24"/>
          <w:szCs w:val="18"/>
          <w:lang w:val="en-US"/>
        </w:rPr>
        <w:lastRenderedPageBreak/>
        <w:t>Inside the various rooms there are many limited edition furniture objects designed by Studio Svetti Architecture</w:t>
      </w:r>
      <w:r w:rsidR="001A54C8" w:rsidRPr="00030FCB">
        <w:rPr>
          <w:rFonts w:ascii="Avenir Book" w:eastAsia="Times New Roman" w:hAnsi="Avenir Book" w:cs="Arial"/>
          <w:noProof/>
          <w:sz w:val="24"/>
          <w:szCs w:val="18"/>
          <w:lang w:val="en-US"/>
        </w:rPr>
        <w:t xml:space="preserve"> for RUDE collection</w:t>
      </w:r>
      <w:r w:rsidRPr="00030FCB">
        <w:rPr>
          <w:rFonts w:ascii="Avenir Book" w:eastAsia="Times New Roman" w:hAnsi="Avenir Book" w:cs="Arial"/>
          <w:noProof/>
          <w:sz w:val="24"/>
          <w:szCs w:val="18"/>
          <w:lang w:val="en-US"/>
        </w:rPr>
        <w:t>: the solid cedar</w:t>
      </w:r>
      <w:r w:rsidR="00A40DF5" w:rsidRPr="00030FCB">
        <w:rPr>
          <w:rFonts w:ascii="Avenir Book" w:eastAsia="Times New Roman" w:hAnsi="Avenir Book" w:cs="Arial"/>
          <w:noProof/>
          <w:sz w:val="24"/>
          <w:szCs w:val="18"/>
          <w:lang w:val="en-US"/>
        </w:rPr>
        <w:t xml:space="preserve"> wood</w:t>
      </w:r>
      <w:r w:rsidRPr="00030FCB">
        <w:rPr>
          <w:rFonts w:ascii="Avenir Book" w:eastAsia="Times New Roman" w:hAnsi="Avenir Book" w:cs="Arial"/>
          <w:noProof/>
          <w:sz w:val="24"/>
          <w:szCs w:val="18"/>
          <w:lang w:val="en-US"/>
        </w:rPr>
        <w:t xml:space="preserve"> table with a finished wax and ash top (</w:t>
      </w:r>
      <w:r w:rsidR="00A40DF5" w:rsidRPr="00030FCB">
        <w:rPr>
          <w:rFonts w:ascii="Avenir Book" w:eastAsia="Times New Roman" w:hAnsi="Avenir Book" w:cs="Arial"/>
          <w:noProof/>
          <w:sz w:val="24"/>
          <w:szCs w:val="18"/>
          <w:lang w:val="en-US"/>
        </w:rPr>
        <w:t xml:space="preserve">manufacturing </w:t>
      </w:r>
      <w:r w:rsidRPr="00030FCB">
        <w:rPr>
          <w:rFonts w:ascii="Avenir Book" w:eastAsia="Times New Roman" w:hAnsi="Avenir Book" w:cs="Arial"/>
          <w:noProof/>
          <w:sz w:val="24"/>
          <w:szCs w:val="18"/>
          <w:lang w:val="en-US"/>
        </w:rPr>
        <w:t>rediscovered in a local craftsman's</w:t>
      </w:r>
      <w:r w:rsidR="00A40DF5" w:rsidRPr="00030FCB">
        <w:rPr>
          <w:rFonts w:ascii="Avenir Book" w:eastAsia="Times New Roman" w:hAnsi="Avenir Book" w:cs="Arial"/>
          <w:noProof/>
          <w:sz w:val="24"/>
          <w:szCs w:val="18"/>
          <w:lang w:val="en-US"/>
        </w:rPr>
        <w:t xml:space="preserve"> workshop</w:t>
      </w:r>
      <w:r w:rsidRPr="00030FCB">
        <w:rPr>
          <w:rFonts w:ascii="Avenir Book" w:eastAsia="Times New Roman" w:hAnsi="Avenir Book" w:cs="Arial"/>
          <w:noProof/>
          <w:sz w:val="24"/>
          <w:szCs w:val="18"/>
          <w:lang w:val="en-US"/>
        </w:rPr>
        <w:t>), twin consoles lacquered with inserts in metal, the kitchen completely covered in marble with suspended peninsula and the spectacular circular sofa in the living room on the ground floor.</w:t>
      </w:r>
    </w:p>
    <w:p w:rsidR="00A24632" w:rsidRPr="00030FCB" w:rsidRDefault="00A24632" w:rsidP="00A24632">
      <w:pPr>
        <w:spacing w:after="0"/>
        <w:jc w:val="both"/>
        <w:rPr>
          <w:rFonts w:ascii="Avenir Book" w:eastAsia="Times New Roman" w:hAnsi="Avenir Book" w:cs="Arial"/>
          <w:noProof/>
          <w:sz w:val="24"/>
          <w:szCs w:val="18"/>
          <w:lang w:val="en-US"/>
        </w:rPr>
      </w:pPr>
      <w:r w:rsidRPr="00030FCB">
        <w:rPr>
          <w:rFonts w:ascii="Avenir Book" w:eastAsia="Times New Roman" w:hAnsi="Avenir Book" w:cs="Arial"/>
          <w:noProof/>
          <w:sz w:val="24"/>
          <w:szCs w:val="18"/>
          <w:lang w:val="en-US"/>
        </w:rPr>
        <w:t xml:space="preserve">The </w:t>
      </w:r>
      <w:r w:rsidR="00022BBC" w:rsidRPr="00030FCB">
        <w:rPr>
          <w:rFonts w:ascii="Avenir Book" w:eastAsia="Times New Roman" w:hAnsi="Avenir Book" w:cs="Arial"/>
          <w:noProof/>
          <w:sz w:val="24"/>
          <w:szCs w:val="18"/>
          <w:lang w:val="en-US"/>
        </w:rPr>
        <w:t>pl</w:t>
      </w:r>
      <w:r w:rsidR="00A40DF5" w:rsidRPr="00030FCB">
        <w:rPr>
          <w:rFonts w:ascii="Avenir Book" w:eastAsia="Times New Roman" w:hAnsi="Avenir Book" w:cs="Arial"/>
          <w:noProof/>
          <w:sz w:val="24"/>
          <w:szCs w:val="18"/>
          <w:lang w:val="en-US"/>
        </w:rPr>
        <w:t>o</w:t>
      </w:r>
      <w:r w:rsidR="00022BBC" w:rsidRPr="00030FCB">
        <w:rPr>
          <w:rFonts w:ascii="Avenir Book" w:eastAsia="Times New Roman" w:hAnsi="Avenir Book" w:cs="Arial"/>
          <w:noProof/>
          <w:sz w:val="24"/>
          <w:szCs w:val="18"/>
          <w:lang w:val="en-US"/>
        </w:rPr>
        <w:t>t</w:t>
      </w:r>
      <w:r w:rsidR="00A40DF5" w:rsidRPr="00030FCB">
        <w:rPr>
          <w:rFonts w:ascii="Avenir Book" w:eastAsia="Times New Roman" w:hAnsi="Avenir Book" w:cs="Arial"/>
          <w:noProof/>
          <w:sz w:val="24"/>
          <w:szCs w:val="18"/>
          <w:lang w:val="en-US"/>
        </w:rPr>
        <w:t xml:space="preserve"> twist</w:t>
      </w:r>
      <w:r w:rsidRPr="00030FCB">
        <w:rPr>
          <w:rFonts w:ascii="Avenir Book" w:eastAsia="Times New Roman" w:hAnsi="Avenir Book" w:cs="Arial"/>
          <w:noProof/>
          <w:sz w:val="24"/>
          <w:szCs w:val="18"/>
          <w:lang w:val="en-US"/>
        </w:rPr>
        <w:t xml:space="preserve">, however, is the vertical cladding with stabilized green of the walls of the dining area on the ground floor in the center of which stands the table with a </w:t>
      </w:r>
      <w:r w:rsidRPr="009D6FFC">
        <w:rPr>
          <w:rFonts w:ascii="Avenir Book" w:eastAsia="Times New Roman" w:hAnsi="Avenir Book" w:cs="Arial"/>
          <w:noProof/>
          <w:sz w:val="24"/>
          <w:szCs w:val="18"/>
          <w:lang w:val="en-US"/>
        </w:rPr>
        <w:t>cappuccino</w:t>
      </w:r>
      <w:r w:rsidRPr="00030FCB">
        <w:rPr>
          <w:rFonts w:ascii="Avenir Book" w:eastAsia="Times New Roman" w:hAnsi="Avenir Book" w:cs="Arial"/>
          <w:noProof/>
          <w:sz w:val="24"/>
          <w:szCs w:val="18"/>
          <w:lang w:val="en-US"/>
        </w:rPr>
        <w:t xml:space="preserve"> marble top designed by the studio for this home.</w:t>
      </w:r>
    </w:p>
    <w:p w:rsidR="001E2564" w:rsidRPr="00030FCB" w:rsidRDefault="001E2564" w:rsidP="00380E0F">
      <w:pPr>
        <w:pStyle w:val="BodyText"/>
        <w:rPr>
          <w:rFonts w:ascii="Avenir Book" w:eastAsiaTheme="minorHAnsi" w:hAnsi="Avenir Book" w:cstheme="minorBidi"/>
          <w:noProof w:val="0"/>
          <w:sz w:val="22"/>
          <w:szCs w:val="22"/>
          <w:lang w:val="en-US"/>
        </w:rPr>
      </w:pPr>
    </w:p>
    <w:p w:rsidR="00CB6A32" w:rsidRPr="00030FCB" w:rsidRDefault="00CB6A32" w:rsidP="00380E0F">
      <w:pPr>
        <w:pStyle w:val="BodyText"/>
        <w:rPr>
          <w:rFonts w:ascii="Avenir Book" w:eastAsiaTheme="minorHAnsi" w:hAnsi="Avenir Book" w:cstheme="minorBidi"/>
          <w:noProof w:val="0"/>
          <w:sz w:val="22"/>
          <w:szCs w:val="22"/>
          <w:lang w:val="en-US"/>
        </w:rPr>
      </w:pPr>
    </w:p>
    <w:p w:rsidR="00CB6A32" w:rsidRPr="00030FCB" w:rsidRDefault="00CB6A32" w:rsidP="00380E0F">
      <w:pPr>
        <w:pStyle w:val="BodyText"/>
        <w:rPr>
          <w:rFonts w:ascii="Avenir Book" w:eastAsiaTheme="minorHAnsi" w:hAnsi="Avenir Book" w:cstheme="minorBidi"/>
          <w:noProof w:val="0"/>
          <w:sz w:val="22"/>
          <w:szCs w:val="22"/>
          <w:lang w:val="en-US"/>
        </w:rPr>
      </w:pPr>
    </w:p>
    <w:p w:rsidR="00CB6A32" w:rsidRPr="00030FCB" w:rsidRDefault="0059597A" w:rsidP="00CB6A32">
      <w:pPr>
        <w:pStyle w:val="BodyText"/>
        <w:rPr>
          <w:rFonts w:ascii="Avenir Book" w:hAnsi="Avenir Book" w:cs="Arial"/>
          <w:b/>
          <w:szCs w:val="18"/>
          <w:lang w:val="en-US"/>
        </w:rPr>
      </w:pPr>
      <w:r w:rsidRPr="00030FCB">
        <w:rPr>
          <w:rFonts w:ascii="Avenir Book" w:hAnsi="Avenir Book" w:cs="Arial"/>
          <w:b/>
          <w:szCs w:val="18"/>
          <w:lang w:val="en-US"/>
        </w:rPr>
        <w:t>Suppliers</w:t>
      </w:r>
    </w:p>
    <w:p w:rsidR="0059597A" w:rsidRPr="00030FCB" w:rsidRDefault="0059597A" w:rsidP="0059597A">
      <w:pPr>
        <w:pStyle w:val="BodyText"/>
        <w:rPr>
          <w:rFonts w:ascii="Avenir Book" w:hAnsi="Avenir Book" w:cs="Arial"/>
          <w:i/>
          <w:szCs w:val="18"/>
          <w:lang w:val="en-US"/>
        </w:rPr>
      </w:pPr>
      <w:r w:rsidRPr="00030FCB">
        <w:rPr>
          <w:rFonts w:ascii="Avenir Book" w:hAnsi="Avenir Book" w:cs="Arial"/>
          <w:i/>
          <w:szCs w:val="18"/>
          <w:lang w:val="en-US"/>
        </w:rPr>
        <w:t>Lighting and Domotics: Graziella Smart Technology</w:t>
      </w:r>
    </w:p>
    <w:p w:rsidR="0059597A" w:rsidRPr="00030FCB" w:rsidRDefault="0059597A" w:rsidP="0059597A">
      <w:pPr>
        <w:pStyle w:val="BodyText"/>
        <w:rPr>
          <w:rFonts w:ascii="Avenir Book" w:hAnsi="Avenir Book" w:cs="Arial"/>
          <w:i/>
          <w:szCs w:val="18"/>
          <w:lang w:val="en-US"/>
        </w:rPr>
      </w:pPr>
      <w:r w:rsidRPr="00030FCB">
        <w:rPr>
          <w:rFonts w:ascii="Avenir Book" w:hAnsi="Avenir Book" w:cs="Arial"/>
          <w:i/>
          <w:szCs w:val="18"/>
          <w:lang w:val="en-US"/>
        </w:rPr>
        <w:t>Wall finishes and coatings: OIKOS PAINT</w:t>
      </w:r>
    </w:p>
    <w:p w:rsidR="0059597A" w:rsidRPr="00030FCB" w:rsidRDefault="0059597A" w:rsidP="0059597A">
      <w:pPr>
        <w:pStyle w:val="BodyText"/>
        <w:rPr>
          <w:rFonts w:ascii="Avenir Book" w:hAnsi="Avenir Book" w:cs="Arial"/>
          <w:i/>
          <w:szCs w:val="18"/>
          <w:lang w:val="en-US"/>
        </w:rPr>
      </w:pPr>
      <w:r w:rsidRPr="00030FCB">
        <w:rPr>
          <w:rFonts w:ascii="Avenir Book" w:hAnsi="Avenir Book" w:cs="Arial"/>
          <w:i/>
          <w:szCs w:val="18"/>
          <w:lang w:val="en-US"/>
        </w:rPr>
        <w:t>Custom furniture: New Bimar Contract and C&amp;C Italia</w:t>
      </w:r>
    </w:p>
    <w:p w:rsidR="0059597A" w:rsidRPr="00967444" w:rsidRDefault="0059597A" w:rsidP="0059597A">
      <w:pPr>
        <w:pStyle w:val="BodyText"/>
        <w:rPr>
          <w:rFonts w:ascii="Avenir Book" w:hAnsi="Avenir Book" w:cs="Arial"/>
          <w:i/>
          <w:szCs w:val="18"/>
          <w:lang w:val="en-US"/>
        </w:rPr>
      </w:pPr>
      <w:r w:rsidRPr="00967444">
        <w:rPr>
          <w:rFonts w:ascii="Avenir Book" w:hAnsi="Avenir Book" w:cs="Arial"/>
          <w:i/>
          <w:szCs w:val="18"/>
          <w:lang w:val="en-US"/>
        </w:rPr>
        <w:t>Kitchen Basement: Del Tongo Industrie SpA</w:t>
      </w:r>
    </w:p>
    <w:p w:rsidR="0059597A" w:rsidRPr="00967444" w:rsidRDefault="0059597A" w:rsidP="0059597A">
      <w:pPr>
        <w:pStyle w:val="BodyText"/>
        <w:rPr>
          <w:rFonts w:ascii="Avenir Book" w:hAnsi="Avenir Book" w:cs="Arial"/>
          <w:i/>
          <w:szCs w:val="18"/>
          <w:lang w:val="en-US"/>
        </w:rPr>
      </w:pPr>
      <w:r w:rsidRPr="00967444">
        <w:rPr>
          <w:rFonts w:ascii="Avenir Book" w:hAnsi="Avenir Book" w:cs="Arial"/>
          <w:i/>
          <w:szCs w:val="18"/>
          <w:lang w:val="en-US"/>
        </w:rPr>
        <w:t>Furnishings and accessories: Edra, Moroso, Minotti, Lago, MDF, Tom Dixon, Dedar, Il Pezzo Mancante, Wall &amp; Deco, Vitra, Antonio Lupi, LinfaDecor, Object de Curiosité, Alivar</w:t>
      </w:r>
    </w:p>
    <w:p w:rsidR="0059597A" w:rsidRPr="00967444" w:rsidRDefault="0059597A" w:rsidP="0059597A">
      <w:pPr>
        <w:pStyle w:val="BodyText"/>
        <w:rPr>
          <w:rFonts w:ascii="Avenir Book" w:hAnsi="Avenir Book" w:cs="Arial"/>
          <w:i/>
          <w:szCs w:val="18"/>
        </w:rPr>
      </w:pPr>
      <w:r w:rsidRPr="00967444">
        <w:rPr>
          <w:rFonts w:ascii="Avenir Book" w:hAnsi="Avenir Book" w:cs="Arial"/>
          <w:i/>
          <w:szCs w:val="18"/>
        </w:rPr>
        <w:t>Glass surfaces: Vetreria Savinese</w:t>
      </w:r>
    </w:p>
    <w:p w:rsidR="0059597A" w:rsidRPr="00967444" w:rsidRDefault="0059597A" w:rsidP="00CB6A32">
      <w:pPr>
        <w:pStyle w:val="BodyText"/>
        <w:rPr>
          <w:rFonts w:ascii="Avenir Book" w:hAnsi="Avenir Book" w:cs="Arial"/>
          <w:b/>
          <w:szCs w:val="18"/>
        </w:rPr>
      </w:pPr>
    </w:p>
    <w:p w:rsidR="001E2564" w:rsidRPr="00967444" w:rsidRDefault="001E2564" w:rsidP="00380E0F">
      <w:pPr>
        <w:pStyle w:val="BodyText"/>
        <w:rPr>
          <w:rFonts w:ascii="Avenir Book" w:hAnsi="Avenir Book" w:cs="Arial"/>
          <w:szCs w:val="18"/>
        </w:rPr>
      </w:pPr>
    </w:p>
    <w:p w:rsidR="001E2564" w:rsidRPr="00967444" w:rsidRDefault="001E2564" w:rsidP="00380E0F">
      <w:pPr>
        <w:pStyle w:val="BodyText"/>
        <w:rPr>
          <w:rFonts w:ascii="Avenir Book" w:hAnsi="Avenir Book" w:cs="Arial"/>
          <w:szCs w:val="18"/>
        </w:rPr>
      </w:pPr>
    </w:p>
    <w:p w:rsidR="000B4B7F" w:rsidRPr="00967444" w:rsidRDefault="000B4B7F" w:rsidP="003D4231">
      <w:pPr>
        <w:spacing w:after="0"/>
        <w:jc w:val="both"/>
        <w:rPr>
          <w:rFonts w:ascii="Avenir Book" w:eastAsia="Times New Roman" w:hAnsi="Avenir Book" w:cs="Times New Roman"/>
          <w:noProof/>
          <w:sz w:val="24"/>
          <w:szCs w:val="18"/>
        </w:rPr>
      </w:pPr>
    </w:p>
    <w:p w:rsidR="008F474A" w:rsidRPr="00967444" w:rsidRDefault="008F474A" w:rsidP="003D4231">
      <w:pPr>
        <w:spacing w:after="0"/>
        <w:jc w:val="both"/>
        <w:rPr>
          <w:rFonts w:ascii="Avenir Book" w:eastAsia="Times New Roman" w:hAnsi="Avenir Book" w:cs="Times New Roman"/>
          <w:noProof/>
          <w:sz w:val="24"/>
          <w:szCs w:val="18"/>
        </w:rPr>
      </w:pPr>
    </w:p>
    <w:p w:rsidR="003D4231" w:rsidRPr="00967444" w:rsidRDefault="003D4231" w:rsidP="003D4231">
      <w:pPr>
        <w:spacing w:after="0"/>
        <w:jc w:val="both"/>
        <w:rPr>
          <w:rFonts w:ascii="Avenir Book" w:eastAsia="Times New Roman" w:hAnsi="Avenir Book" w:cs="Times New Roman"/>
          <w:noProof/>
          <w:sz w:val="24"/>
          <w:szCs w:val="18"/>
        </w:rPr>
      </w:pPr>
    </w:p>
    <w:p w:rsidR="003077A3" w:rsidRPr="00967444" w:rsidRDefault="003077A3" w:rsidP="003D4231">
      <w:pPr>
        <w:spacing w:after="0"/>
        <w:jc w:val="both"/>
        <w:rPr>
          <w:rFonts w:ascii="Avenir Book" w:eastAsia="Times New Roman" w:hAnsi="Avenir Book" w:cs="Times New Roman"/>
          <w:noProof/>
          <w:sz w:val="24"/>
          <w:szCs w:val="18"/>
        </w:rPr>
      </w:pPr>
    </w:p>
    <w:p w:rsidR="005C611F" w:rsidRPr="00967444" w:rsidRDefault="005C611F" w:rsidP="003D4231">
      <w:pPr>
        <w:spacing w:after="0"/>
        <w:jc w:val="both"/>
        <w:rPr>
          <w:rFonts w:ascii="Avenir Book" w:eastAsia="Times New Roman" w:hAnsi="Avenir Book" w:cs="Times New Roman"/>
          <w:noProof/>
          <w:sz w:val="24"/>
          <w:szCs w:val="18"/>
        </w:rPr>
      </w:pPr>
    </w:p>
    <w:p w:rsidR="003077A3" w:rsidRPr="00967444" w:rsidRDefault="003077A3" w:rsidP="003D4231">
      <w:pPr>
        <w:spacing w:after="0"/>
        <w:jc w:val="both"/>
        <w:rPr>
          <w:rFonts w:ascii="Avenir Book" w:eastAsia="Times New Roman" w:hAnsi="Avenir Book" w:cs="Times New Roman"/>
          <w:noProof/>
          <w:sz w:val="24"/>
          <w:szCs w:val="18"/>
        </w:rPr>
      </w:pPr>
    </w:p>
    <w:p w:rsidR="003D4231" w:rsidRPr="00967444" w:rsidRDefault="003D4231" w:rsidP="003D4231">
      <w:pPr>
        <w:spacing w:after="0"/>
        <w:jc w:val="right"/>
        <w:rPr>
          <w:b/>
        </w:rPr>
      </w:pPr>
      <w:r w:rsidRPr="00967444">
        <w:rPr>
          <w:b/>
        </w:rPr>
        <w:t>STUDIO SVETTI ARCHITECTURE ITALY</w:t>
      </w:r>
    </w:p>
    <w:p w:rsidR="003D4231" w:rsidRDefault="003D4231" w:rsidP="003D4231">
      <w:pPr>
        <w:spacing w:after="0"/>
        <w:jc w:val="right"/>
      </w:pPr>
      <w:r>
        <w:t xml:space="preserve">Via Lauretana 73, 52044 Camucia, Arezzo [Italy] </w:t>
      </w:r>
    </w:p>
    <w:p w:rsidR="003D4231" w:rsidRPr="00967444" w:rsidRDefault="003D4231" w:rsidP="003D4231">
      <w:pPr>
        <w:spacing w:after="0"/>
        <w:jc w:val="right"/>
      </w:pPr>
      <w:r w:rsidRPr="00967444">
        <w:t xml:space="preserve">Ph. +39 0575 62530 </w:t>
      </w:r>
    </w:p>
    <w:p w:rsidR="003D4231" w:rsidRPr="00967444" w:rsidRDefault="003D4231" w:rsidP="003D4231">
      <w:pPr>
        <w:spacing w:after="0"/>
        <w:jc w:val="right"/>
      </w:pPr>
      <w:r w:rsidRPr="00967444">
        <w:t>www.studiosvetti.com - info@studiosvetti.com</w:t>
      </w:r>
    </w:p>
    <w:p w:rsidR="003D4231" w:rsidRPr="00967444" w:rsidRDefault="003D4231" w:rsidP="003D4231">
      <w:pPr>
        <w:spacing w:after="0"/>
        <w:jc w:val="right"/>
      </w:pPr>
    </w:p>
    <w:p w:rsidR="003D4231" w:rsidRPr="00967444" w:rsidRDefault="003D4231" w:rsidP="003D4231">
      <w:pPr>
        <w:spacing w:after="0"/>
        <w:jc w:val="right"/>
      </w:pPr>
    </w:p>
    <w:p w:rsidR="003D4231" w:rsidRPr="00967444" w:rsidRDefault="003D4231" w:rsidP="003D4231">
      <w:pPr>
        <w:spacing w:after="0"/>
        <w:jc w:val="right"/>
        <w:rPr>
          <w:b/>
        </w:rPr>
      </w:pPr>
      <w:r w:rsidRPr="00967444">
        <w:rPr>
          <w:b/>
        </w:rPr>
        <w:t xml:space="preserve">STUDIO SVETTI ARCHITECTURE </w:t>
      </w:r>
      <w:r w:rsidR="00BA2BEC" w:rsidRPr="00967444">
        <w:rPr>
          <w:b/>
        </w:rPr>
        <w:t>UK</w:t>
      </w:r>
    </w:p>
    <w:p w:rsidR="003D4231" w:rsidRPr="00967444" w:rsidRDefault="003D4231" w:rsidP="003D4231">
      <w:pPr>
        <w:pStyle w:val="NormalWeb"/>
        <w:shd w:val="clear" w:color="auto" w:fill="FFFFFF"/>
        <w:spacing w:before="0" w:beforeAutospacing="0" w:after="0" w:afterAutospacing="0" w:line="240" w:lineRule="atLeast"/>
        <w:ind w:left="4956"/>
        <w:rPr>
          <w:rFonts w:asciiTheme="minorHAnsi" w:hAnsiTheme="minorHAnsi"/>
          <w:color w:val="000000" w:themeColor="text1"/>
          <w:sz w:val="22"/>
          <w:szCs w:val="22"/>
        </w:rPr>
      </w:pPr>
      <w:r w:rsidRPr="00967444">
        <w:rPr>
          <w:rFonts w:asciiTheme="minorHAnsi" w:hAnsiTheme="minorHAnsi"/>
          <w:color w:val="000000" w:themeColor="text1"/>
          <w:sz w:val="22"/>
          <w:szCs w:val="22"/>
        </w:rPr>
        <w:t xml:space="preserve">           71-75 Shelton St.Covent Garden, London [UK] </w:t>
      </w:r>
    </w:p>
    <w:p w:rsidR="003D4231" w:rsidRPr="00967444" w:rsidRDefault="003D4231" w:rsidP="003D4231">
      <w:pPr>
        <w:pStyle w:val="NormalWeb"/>
        <w:shd w:val="clear" w:color="auto" w:fill="FFFFFF"/>
        <w:spacing w:before="0" w:beforeAutospacing="0" w:after="0" w:afterAutospacing="0" w:line="240" w:lineRule="atLeast"/>
        <w:ind w:left="7080"/>
        <w:rPr>
          <w:rFonts w:asciiTheme="minorHAnsi" w:hAnsiTheme="minorHAnsi"/>
          <w:color w:val="000000" w:themeColor="text1"/>
          <w:sz w:val="22"/>
          <w:szCs w:val="22"/>
        </w:rPr>
      </w:pPr>
      <w:r w:rsidRPr="00967444">
        <w:rPr>
          <w:rFonts w:asciiTheme="minorHAnsi" w:hAnsiTheme="minorHAnsi"/>
          <w:color w:val="000000" w:themeColor="text1"/>
          <w:sz w:val="22"/>
          <w:szCs w:val="22"/>
        </w:rPr>
        <w:t xml:space="preserve">      Ph. +44 (0) 7971 390 522</w:t>
      </w:r>
    </w:p>
    <w:p w:rsidR="003D4231" w:rsidRPr="00967444" w:rsidRDefault="003D4231" w:rsidP="003D4231">
      <w:pPr>
        <w:spacing w:after="0"/>
        <w:jc w:val="right"/>
      </w:pPr>
      <w:r w:rsidRPr="00967444">
        <w:t>www.studiosvetti.com - info@studiosvetti.com</w:t>
      </w:r>
    </w:p>
    <w:p w:rsidR="003D4231" w:rsidRPr="00967444" w:rsidRDefault="003D4231" w:rsidP="003D4231">
      <w:pPr>
        <w:spacing w:after="0"/>
        <w:jc w:val="right"/>
      </w:pPr>
    </w:p>
    <w:p w:rsidR="003D4231" w:rsidRPr="00967444" w:rsidRDefault="003D4231" w:rsidP="003D4231">
      <w:pPr>
        <w:spacing w:after="0"/>
        <w:jc w:val="right"/>
      </w:pPr>
    </w:p>
    <w:p w:rsidR="003D4231" w:rsidRPr="00967444" w:rsidRDefault="003D4231" w:rsidP="003D4231">
      <w:pPr>
        <w:spacing w:after="0"/>
        <w:jc w:val="right"/>
        <w:rPr>
          <w:b/>
        </w:rPr>
      </w:pPr>
      <w:r w:rsidRPr="00967444">
        <w:rPr>
          <w:b/>
        </w:rPr>
        <w:t>OGS SRL PUBLIC RELATIONS &amp; COMMUNICATION</w:t>
      </w:r>
    </w:p>
    <w:p w:rsidR="003D4231" w:rsidRPr="00967444" w:rsidRDefault="003D4231" w:rsidP="003D4231">
      <w:pPr>
        <w:spacing w:after="0"/>
        <w:jc w:val="right"/>
      </w:pPr>
      <w:r w:rsidRPr="00967444">
        <w:t>Via Koristka 3, 20154 Milano, Italy</w:t>
      </w:r>
    </w:p>
    <w:p w:rsidR="003D4231" w:rsidRPr="00030FCB" w:rsidRDefault="003D4231" w:rsidP="003D4231">
      <w:pPr>
        <w:spacing w:after="0"/>
        <w:jc w:val="right"/>
        <w:rPr>
          <w:lang w:val="en-US"/>
        </w:rPr>
      </w:pPr>
      <w:r w:rsidRPr="00030FCB">
        <w:rPr>
          <w:lang w:val="en-US"/>
        </w:rPr>
        <w:t>Ph. +39 023450605</w:t>
      </w:r>
    </w:p>
    <w:p w:rsidR="000334C8" w:rsidRPr="00030FCB" w:rsidRDefault="003D4231" w:rsidP="002E41E5">
      <w:pPr>
        <w:spacing w:after="0"/>
        <w:jc w:val="right"/>
        <w:rPr>
          <w:rFonts w:ascii="Avenir Book" w:eastAsia="Times New Roman" w:hAnsi="Avenir Book" w:cs="Times New Roman"/>
          <w:noProof/>
          <w:sz w:val="24"/>
          <w:szCs w:val="18"/>
          <w:lang w:val="en-US"/>
        </w:rPr>
      </w:pPr>
      <w:r w:rsidRPr="00030FCB">
        <w:rPr>
          <w:lang w:val="en-US"/>
        </w:rPr>
        <w:t>www.ogs.it - info@ogs.it</w:t>
      </w:r>
    </w:p>
    <w:p w:rsidR="00832CDC" w:rsidRPr="00030FCB" w:rsidRDefault="00832CDC">
      <w:pPr>
        <w:rPr>
          <w:lang w:val="en-US"/>
        </w:rPr>
      </w:pPr>
    </w:p>
    <w:sectPr w:rsidR="00832CDC" w:rsidRPr="00030F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venir Book">
    <w:altName w:val="Corbel"/>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81151"/>
    <w:multiLevelType w:val="hybridMultilevel"/>
    <w:tmpl w:val="B754C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E3"/>
    <w:rsid w:val="00007AE1"/>
    <w:rsid w:val="00022BBC"/>
    <w:rsid w:val="00030FCB"/>
    <w:rsid w:val="000334C8"/>
    <w:rsid w:val="00036DC2"/>
    <w:rsid w:val="000B4B7F"/>
    <w:rsid w:val="00140FF3"/>
    <w:rsid w:val="00150393"/>
    <w:rsid w:val="001647DD"/>
    <w:rsid w:val="001810F4"/>
    <w:rsid w:val="00187A66"/>
    <w:rsid w:val="001965F9"/>
    <w:rsid w:val="001A1877"/>
    <w:rsid w:val="001A54C8"/>
    <w:rsid w:val="001C2E49"/>
    <w:rsid w:val="001E2564"/>
    <w:rsid w:val="00200016"/>
    <w:rsid w:val="002379D6"/>
    <w:rsid w:val="002451B5"/>
    <w:rsid w:val="00277959"/>
    <w:rsid w:val="002B4528"/>
    <w:rsid w:val="002B7D04"/>
    <w:rsid w:val="002C28B9"/>
    <w:rsid w:val="002E0968"/>
    <w:rsid w:val="002E18C0"/>
    <w:rsid w:val="002E41E5"/>
    <w:rsid w:val="003077A3"/>
    <w:rsid w:val="00361CE0"/>
    <w:rsid w:val="00380E0F"/>
    <w:rsid w:val="003D4231"/>
    <w:rsid w:val="004228F5"/>
    <w:rsid w:val="00443675"/>
    <w:rsid w:val="004C338A"/>
    <w:rsid w:val="0051124A"/>
    <w:rsid w:val="0051136B"/>
    <w:rsid w:val="00526E78"/>
    <w:rsid w:val="005509A3"/>
    <w:rsid w:val="00552ECA"/>
    <w:rsid w:val="005558AC"/>
    <w:rsid w:val="0059597A"/>
    <w:rsid w:val="005C611F"/>
    <w:rsid w:val="005F0AF3"/>
    <w:rsid w:val="006522FE"/>
    <w:rsid w:val="00653732"/>
    <w:rsid w:val="00663AD2"/>
    <w:rsid w:val="00696785"/>
    <w:rsid w:val="006B11CD"/>
    <w:rsid w:val="006C7E24"/>
    <w:rsid w:val="006F6C6E"/>
    <w:rsid w:val="007833CE"/>
    <w:rsid w:val="007C0F5B"/>
    <w:rsid w:val="007F445A"/>
    <w:rsid w:val="00816DE1"/>
    <w:rsid w:val="00832CDC"/>
    <w:rsid w:val="008604A5"/>
    <w:rsid w:val="00897A82"/>
    <w:rsid w:val="008C1565"/>
    <w:rsid w:val="008E2408"/>
    <w:rsid w:val="008F474A"/>
    <w:rsid w:val="0095648E"/>
    <w:rsid w:val="00967444"/>
    <w:rsid w:val="00976328"/>
    <w:rsid w:val="009C2463"/>
    <w:rsid w:val="009D6FFC"/>
    <w:rsid w:val="00A06507"/>
    <w:rsid w:val="00A16471"/>
    <w:rsid w:val="00A24632"/>
    <w:rsid w:val="00A40DF5"/>
    <w:rsid w:val="00AE2028"/>
    <w:rsid w:val="00B71D6B"/>
    <w:rsid w:val="00B846AA"/>
    <w:rsid w:val="00BA2BEC"/>
    <w:rsid w:val="00BB12E4"/>
    <w:rsid w:val="00BE1BD4"/>
    <w:rsid w:val="00BE5361"/>
    <w:rsid w:val="00BF13A4"/>
    <w:rsid w:val="00C368DA"/>
    <w:rsid w:val="00CB6A32"/>
    <w:rsid w:val="00CD3503"/>
    <w:rsid w:val="00D84A6D"/>
    <w:rsid w:val="00DC6146"/>
    <w:rsid w:val="00DC7F8D"/>
    <w:rsid w:val="00DD4776"/>
    <w:rsid w:val="00E45D90"/>
    <w:rsid w:val="00E50267"/>
    <w:rsid w:val="00E7749F"/>
    <w:rsid w:val="00E95D08"/>
    <w:rsid w:val="00EC607C"/>
    <w:rsid w:val="00ED0624"/>
    <w:rsid w:val="00F075E3"/>
    <w:rsid w:val="00F15F7A"/>
    <w:rsid w:val="00F6449E"/>
    <w:rsid w:val="00FD4C88"/>
    <w:rsid w:val="00FF56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4CA9"/>
  <w15:chartTrackingRefBased/>
  <w15:docId w15:val="{616BFACB-8B53-4AA3-B7B3-81AABBEE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334C8"/>
    <w:pPr>
      <w:spacing w:after="0" w:line="240" w:lineRule="auto"/>
      <w:jc w:val="both"/>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semiHidden/>
    <w:rsid w:val="000334C8"/>
    <w:rPr>
      <w:rFonts w:ascii="Times New Roman" w:eastAsia="Times New Roman" w:hAnsi="Times New Roman" w:cs="Times New Roman"/>
      <w:noProof/>
      <w:sz w:val="24"/>
      <w:szCs w:val="24"/>
    </w:rPr>
  </w:style>
  <w:style w:type="paragraph" w:styleId="ListParagraph">
    <w:name w:val="List Paragraph"/>
    <w:basedOn w:val="Normal"/>
    <w:uiPriority w:val="34"/>
    <w:qFormat/>
    <w:rsid w:val="000334C8"/>
    <w:pPr>
      <w:spacing w:after="200" w:line="276" w:lineRule="auto"/>
      <w:ind w:left="720"/>
      <w:contextualSpacing/>
    </w:pPr>
    <w:rPr>
      <w:rFonts w:eastAsiaTheme="minorEastAsia"/>
      <w:lang w:eastAsia="zh-CN"/>
    </w:rPr>
  </w:style>
  <w:style w:type="paragraph" w:styleId="NormalWeb">
    <w:name w:val="Normal (Web)"/>
    <w:basedOn w:val="Normal"/>
    <w:uiPriority w:val="99"/>
    <w:unhideWhenUsed/>
    <w:rsid w:val="003D4231"/>
    <w:pPr>
      <w:spacing w:before="100" w:beforeAutospacing="1" w:after="100" w:afterAutospacing="1" w:line="240" w:lineRule="auto"/>
    </w:pPr>
    <w:rPr>
      <w:rFonts w:ascii="Times" w:hAnsi="Times" w:cs="Times New Roman"/>
      <w:sz w:val="20"/>
      <w:szCs w:val="20"/>
      <w:lang w:eastAsia="it-IT"/>
    </w:rPr>
  </w:style>
  <w:style w:type="paragraph" w:styleId="BalloonText">
    <w:name w:val="Balloon Text"/>
    <w:basedOn w:val="Normal"/>
    <w:link w:val="BalloonTextChar"/>
    <w:uiPriority w:val="99"/>
    <w:semiHidden/>
    <w:unhideWhenUsed/>
    <w:rsid w:val="00BE1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Ogs.08</dc:creator>
  <cp:keywords/>
  <dc:description/>
  <cp:lastModifiedBy>Ogs.07</cp:lastModifiedBy>
  <cp:revision>86</cp:revision>
  <cp:lastPrinted>2019-09-16T13:11:00Z</cp:lastPrinted>
  <dcterms:created xsi:type="dcterms:W3CDTF">2019-08-30T12:47:00Z</dcterms:created>
  <dcterms:modified xsi:type="dcterms:W3CDTF">2021-01-14T11:48:00Z</dcterms:modified>
</cp:coreProperties>
</file>