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551C" w14:textId="66C5970B" w:rsidR="00395582" w:rsidRPr="00E00860" w:rsidRDefault="00395582" w:rsidP="00395582">
      <w:pPr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E00860">
        <w:rPr>
          <w:noProof/>
          <w:color w:val="000000" w:themeColor="text1"/>
          <w:sz w:val="28"/>
          <w:szCs w:val="28"/>
          <w:lang w:eastAsia="it-IT"/>
        </w:rPr>
        <w:drawing>
          <wp:inline distT="0" distB="0" distL="0" distR="0" wp14:anchorId="42048F80" wp14:editId="38927CAC">
            <wp:extent cx="4219575" cy="962025"/>
            <wp:effectExtent l="0" t="0" r="0" b="0"/>
            <wp:docPr id="1" name="Picture 1" descr="C:\Users\Ogs.02\AppData\Local\Microsoft\Windows\INetCache\Content.Word\BenettiSound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.02\AppData\Local\Microsoft\Windows\INetCache\Content.Word\BenettiSound_gran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E3E0A" w14:textId="77777777" w:rsidR="006A317C" w:rsidRPr="00E00860" w:rsidRDefault="006A317C" w:rsidP="00623619">
      <w:pPr>
        <w:spacing w:after="0" w:line="360" w:lineRule="auto"/>
        <w:jc w:val="center"/>
        <w:rPr>
          <w:b/>
          <w:color w:val="000000" w:themeColor="text1"/>
          <w:sz w:val="32"/>
          <w:szCs w:val="28"/>
        </w:rPr>
      </w:pPr>
    </w:p>
    <w:p w14:paraId="26B38F63" w14:textId="529F5E3A" w:rsidR="00A43D4B" w:rsidRPr="00E00860" w:rsidRDefault="002D35FF" w:rsidP="00623619">
      <w:pPr>
        <w:spacing w:after="0" w:line="360" w:lineRule="auto"/>
        <w:jc w:val="center"/>
        <w:rPr>
          <w:b/>
          <w:color w:val="000000" w:themeColor="text1"/>
          <w:sz w:val="32"/>
          <w:szCs w:val="28"/>
        </w:rPr>
      </w:pPr>
      <w:r w:rsidRPr="00E00860">
        <w:rPr>
          <w:b/>
          <w:color w:val="000000" w:themeColor="text1"/>
          <w:sz w:val="32"/>
          <w:szCs w:val="28"/>
        </w:rPr>
        <w:t>BENETTI</w:t>
      </w:r>
      <w:r w:rsidR="00546CA1" w:rsidRPr="00E00860">
        <w:rPr>
          <w:b/>
          <w:color w:val="000000" w:themeColor="text1"/>
          <w:sz w:val="32"/>
          <w:szCs w:val="28"/>
        </w:rPr>
        <w:t>SOUND</w:t>
      </w:r>
    </w:p>
    <w:p w14:paraId="6482933A" w14:textId="7AECD300" w:rsidR="0053160C" w:rsidRPr="00E00860" w:rsidRDefault="00546CA1" w:rsidP="00623619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E00860">
        <w:rPr>
          <w:b/>
          <w:color w:val="000000" w:themeColor="text1"/>
          <w:sz w:val="28"/>
          <w:szCs w:val="28"/>
        </w:rPr>
        <w:t>SE LE PARETI POTESSERO CANTARE…</w:t>
      </w:r>
    </w:p>
    <w:p w14:paraId="3649CD79" w14:textId="77777777" w:rsidR="001D0D1B" w:rsidRPr="00E00860" w:rsidRDefault="001D0D1B" w:rsidP="00623619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it-IT"/>
        </w:rPr>
      </w:pPr>
    </w:p>
    <w:p w14:paraId="43F651BB" w14:textId="5924C3DE" w:rsidR="0089016E" w:rsidRDefault="0089016E" w:rsidP="00623619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89016E">
        <w:rPr>
          <w:rFonts w:eastAsia="Times New Roman" w:cs="Arial"/>
          <w:color w:val="000000" w:themeColor="text1"/>
          <w:sz w:val="24"/>
          <w:szCs w:val="24"/>
          <w:lang w:eastAsia="it-IT"/>
        </w:rPr>
        <w:t>Benetti HOME, giovane e dinamica realtà italiana che propone al mercato variazioni originali e personalizzate sul tema del giardino verticale, amplia la propria gamma con un’idea innovativa che unisce tutto il benessere delle pareti green con il piacere della musica per creare un</w:t>
      </w:r>
      <w:r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’esperienza sensoriale completa. </w:t>
      </w:r>
    </w:p>
    <w:p w14:paraId="5ACF3616" w14:textId="73A22071" w:rsidR="000543B8" w:rsidRDefault="00B0488B" w:rsidP="0089016E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>
        <w:rPr>
          <w:rFonts w:eastAsia="Times New Roman" w:cs="Arial"/>
          <w:color w:val="000000" w:themeColor="text1"/>
          <w:sz w:val="24"/>
          <w:szCs w:val="24"/>
          <w:lang w:eastAsia="it-IT"/>
        </w:rPr>
        <w:t>Ed è così, che nel suo continuo cammino di ricerca e sviluppo, Benetti HOME inserisce tra le novità 2021 BenettiSOUND</w:t>
      </w:r>
      <w:r w:rsidR="00A40A51">
        <w:rPr>
          <w:rFonts w:eastAsia="Times New Roman" w:cs="Arial"/>
          <w:color w:val="000000" w:themeColor="text1"/>
          <w:sz w:val="24"/>
          <w:szCs w:val="24"/>
          <w:lang w:eastAsia="it-IT"/>
        </w:rPr>
        <w:t>,</w:t>
      </w:r>
      <w:r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lanciato sul mercato con il </w:t>
      </w:r>
      <w:r w:rsidR="008C5E51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claim </w:t>
      </w:r>
      <w:r w:rsidR="0089016E" w:rsidRPr="0089016E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“Se </w:t>
      </w:r>
      <w:r>
        <w:rPr>
          <w:rFonts w:eastAsia="Times New Roman" w:cs="Arial"/>
          <w:color w:val="000000" w:themeColor="text1"/>
          <w:sz w:val="24"/>
          <w:szCs w:val="24"/>
          <w:lang w:eastAsia="it-IT"/>
        </w:rPr>
        <w:t>le pareti potessero cantare...” che riassume tutta l’innovazione progettuale e la bellezz</w:t>
      </w:r>
      <w:r w:rsidR="00A40A51">
        <w:rPr>
          <w:rFonts w:eastAsia="Times New Roman" w:cs="Arial"/>
          <w:color w:val="000000" w:themeColor="text1"/>
          <w:sz w:val="24"/>
          <w:szCs w:val="24"/>
          <w:lang w:eastAsia="it-IT"/>
        </w:rPr>
        <w:t>a interattiva del nuovo prodotto ad alto impatto sensoriale.</w:t>
      </w:r>
    </w:p>
    <w:p w14:paraId="669EF07C" w14:textId="77777777" w:rsidR="000543B8" w:rsidRDefault="000543B8" w:rsidP="0089016E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it-IT"/>
        </w:rPr>
      </w:pPr>
    </w:p>
    <w:p w14:paraId="74751996" w14:textId="77777777" w:rsidR="00850BEA" w:rsidRPr="00E00860" w:rsidRDefault="00850BEA" w:rsidP="00623619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7F9FE0E4" w14:textId="50A64E0E" w:rsidR="004D4007" w:rsidRPr="00E00860" w:rsidRDefault="00E00860" w:rsidP="004D4007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  <w:r w:rsidRPr="00E00860">
        <w:rPr>
          <w:color w:val="000000" w:themeColor="text1"/>
          <w:sz w:val="24"/>
          <w:szCs w:val="24"/>
        </w:rPr>
        <w:t xml:space="preserve">BENETTISOUND </w:t>
      </w:r>
      <w:r w:rsidRPr="00E00860">
        <w:rPr>
          <w:iCs/>
          <w:color w:val="000000" w:themeColor="text1"/>
          <w:sz w:val="24"/>
          <w:szCs w:val="24"/>
        </w:rPr>
        <w:t>È UN PROGETTO ACUSTICO DI QUALITÀ</w:t>
      </w:r>
      <w:r>
        <w:rPr>
          <w:iCs/>
          <w:color w:val="000000" w:themeColor="text1"/>
          <w:sz w:val="24"/>
          <w:szCs w:val="24"/>
        </w:rPr>
        <w:t>.</w:t>
      </w:r>
    </w:p>
    <w:p w14:paraId="75B21E90" w14:textId="6F1043C8" w:rsidR="004D4007" w:rsidRPr="00E00860" w:rsidRDefault="00BC6C5B" w:rsidP="004D4007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  <w:r w:rsidRPr="00E00860">
        <w:rPr>
          <w:iCs/>
          <w:color w:val="000000" w:themeColor="text1"/>
          <w:sz w:val="24"/>
          <w:szCs w:val="24"/>
        </w:rPr>
        <w:t>Si tratta di u</w:t>
      </w:r>
      <w:r w:rsidR="004D4007" w:rsidRPr="00E00860">
        <w:rPr>
          <w:iCs/>
          <w:color w:val="000000" w:themeColor="text1"/>
          <w:sz w:val="24"/>
          <w:szCs w:val="24"/>
        </w:rPr>
        <w:t>n giardino verticale sonoro per interni a manutenzione zero</w:t>
      </w:r>
      <w:r w:rsidRPr="00E00860">
        <w:rPr>
          <w:iCs/>
          <w:color w:val="000000" w:themeColor="text1"/>
          <w:sz w:val="24"/>
          <w:szCs w:val="24"/>
        </w:rPr>
        <w:t>, r</w:t>
      </w:r>
      <w:r w:rsidR="004D4007" w:rsidRPr="00E00860">
        <w:rPr>
          <w:color w:val="000000" w:themeColor="text1"/>
          <w:sz w:val="24"/>
          <w:szCs w:val="24"/>
        </w:rPr>
        <w:t xml:space="preserve">ealizzato </w:t>
      </w:r>
      <w:r w:rsidR="004D4007" w:rsidRPr="00E00860">
        <w:rPr>
          <w:iCs/>
          <w:color w:val="000000" w:themeColor="text1"/>
          <w:sz w:val="24"/>
          <w:szCs w:val="24"/>
        </w:rPr>
        <w:t>con un lichene 100% naturale e stabilizzato</w:t>
      </w:r>
      <w:r w:rsidRPr="00E00860">
        <w:rPr>
          <w:iCs/>
          <w:color w:val="000000" w:themeColor="text1"/>
          <w:sz w:val="24"/>
          <w:szCs w:val="24"/>
        </w:rPr>
        <w:t xml:space="preserve">, </w:t>
      </w:r>
      <w:r w:rsidR="004D4007" w:rsidRPr="00E00860">
        <w:rPr>
          <w:iCs/>
          <w:color w:val="000000" w:themeColor="text1"/>
          <w:sz w:val="24"/>
          <w:szCs w:val="24"/>
        </w:rPr>
        <w:t>dotato di un sofisticato</w:t>
      </w:r>
      <w:r w:rsidRPr="00E00860">
        <w:rPr>
          <w:iCs/>
          <w:color w:val="000000" w:themeColor="text1"/>
          <w:sz w:val="24"/>
          <w:szCs w:val="24"/>
        </w:rPr>
        <w:t xml:space="preserve"> </w:t>
      </w:r>
      <w:r w:rsidR="004D4007" w:rsidRPr="00E00860">
        <w:rPr>
          <w:iCs/>
          <w:color w:val="000000" w:themeColor="text1"/>
          <w:sz w:val="24"/>
          <w:szCs w:val="24"/>
        </w:rPr>
        <w:t xml:space="preserve">impianto acustico che consente di far </w:t>
      </w:r>
      <w:r w:rsidRPr="00E00860">
        <w:rPr>
          <w:iCs/>
          <w:color w:val="000000" w:themeColor="text1"/>
          <w:sz w:val="24"/>
          <w:szCs w:val="24"/>
        </w:rPr>
        <w:t>‘</w:t>
      </w:r>
      <w:r w:rsidR="004D4007" w:rsidRPr="00E00860">
        <w:rPr>
          <w:iCs/>
          <w:color w:val="000000" w:themeColor="text1"/>
          <w:sz w:val="24"/>
          <w:szCs w:val="24"/>
        </w:rPr>
        <w:t>suonare</w:t>
      </w:r>
      <w:r w:rsidRPr="00E00860">
        <w:rPr>
          <w:iCs/>
          <w:color w:val="000000" w:themeColor="text1"/>
          <w:sz w:val="24"/>
          <w:szCs w:val="24"/>
        </w:rPr>
        <w:t>’</w:t>
      </w:r>
      <w:r w:rsidR="00C77B52">
        <w:rPr>
          <w:iCs/>
          <w:color w:val="000000" w:themeColor="text1"/>
          <w:sz w:val="24"/>
          <w:szCs w:val="24"/>
        </w:rPr>
        <w:t xml:space="preserve"> (letteralmente!)</w:t>
      </w:r>
      <w:r w:rsidR="004D4007" w:rsidRPr="00E00860">
        <w:rPr>
          <w:iCs/>
          <w:color w:val="000000" w:themeColor="text1"/>
          <w:sz w:val="24"/>
          <w:szCs w:val="24"/>
        </w:rPr>
        <w:t xml:space="preserve"> la parete.</w:t>
      </w:r>
    </w:p>
    <w:p w14:paraId="41F27CF7" w14:textId="07003259" w:rsidR="004D4007" w:rsidRPr="00E00860" w:rsidRDefault="004D4007" w:rsidP="004D4007">
      <w:pPr>
        <w:spacing w:after="0" w:line="360" w:lineRule="auto"/>
        <w:jc w:val="both"/>
        <w:rPr>
          <w:iCs/>
          <w:color w:val="000000" w:themeColor="text1"/>
          <w:sz w:val="24"/>
          <w:szCs w:val="24"/>
        </w:rPr>
      </w:pPr>
      <w:r w:rsidRPr="00E00860">
        <w:rPr>
          <w:iCs/>
          <w:color w:val="000000" w:themeColor="text1"/>
          <w:sz w:val="24"/>
          <w:szCs w:val="24"/>
        </w:rPr>
        <w:t>La sua immagine moderna e green e il suo forte impatto estetico e sonoro</w:t>
      </w:r>
      <w:r w:rsidR="00BC6C5B" w:rsidRPr="00E00860">
        <w:rPr>
          <w:iCs/>
          <w:color w:val="000000" w:themeColor="text1"/>
          <w:sz w:val="24"/>
          <w:szCs w:val="24"/>
        </w:rPr>
        <w:t xml:space="preserve"> </w:t>
      </w:r>
      <w:r w:rsidRPr="00E00860">
        <w:rPr>
          <w:iCs/>
          <w:color w:val="000000" w:themeColor="text1"/>
          <w:sz w:val="24"/>
          <w:szCs w:val="24"/>
        </w:rPr>
        <w:t>ne fanno uno strumento innovativo e di grande design,</w:t>
      </w:r>
      <w:r w:rsidR="00BC6C5B" w:rsidRPr="00E00860">
        <w:rPr>
          <w:iCs/>
          <w:color w:val="000000" w:themeColor="text1"/>
          <w:sz w:val="24"/>
          <w:szCs w:val="24"/>
        </w:rPr>
        <w:t xml:space="preserve"> </w:t>
      </w:r>
      <w:r w:rsidRPr="00E00860">
        <w:rPr>
          <w:iCs/>
          <w:color w:val="000000" w:themeColor="text1"/>
          <w:sz w:val="24"/>
          <w:szCs w:val="24"/>
        </w:rPr>
        <w:t>vincente per il business e la comunicazione.</w:t>
      </w:r>
    </w:p>
    <w:p w14:paraId="4F9DE401" w14:textId="65E7502F" w:rsidR="006A317C" w:rsidRPr="00E00860" w:rsidRDefault="003033F0" w:rsidP="00623619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La caratteristica di B</w:t>
      </w:r>
      <w:r w:rsidR="00BC6C5B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enetti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SOUND è quella di essere attrezzata con strumenti ingegnerizzati in grado di ottenere un risultato sonoro di </w:t>
      </w:r>
      <w:r w:rsidR="00BC6C5B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alto livello qualitativo</w:t>
      </w:r>
      <w:r w:rsidR="00623619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.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  <w:r w:rsidR="00623619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I 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pannelli sono </w:t>
      </w:r>
      <w:r w:rsidR="00F55102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dotati di</w:t>
      </w:r>
      <w:r w:rsidR="000B70F6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un</w:t>
      </w:r>
      <w:r w:rsidR="00A32774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a particolare tecnologia </w:t>
      </w:r>
      <w:r w:rsidR="00C17283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a 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cui viene col</w:t>
      </w:r>
      <w:r w:rsidR="007445F8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legat</w:t>
      </w:r>
      <w:r w:rsidR="00481D29">
        <w:rPr>
          <w:rFonts w:eastAsia="Times New Roman" w:cs="Arial"/>
          <w:color w:val="000000" w:themeColor="text1"/>
          <w:sz w:val="24"/>
          <w:szCs w:val="24"/>
          <w:lang w:eastAsia="it-IT"/>
        </w:rPr>
        <w:t>a</w:t>
      </w:r>
      <w:r w:rsidR="007445F8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un amplificatore esterno</w:t>
      </w:r>
      <w:r w:rsidR="00BC6C5B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,</w:t>
      </w:r>
      <w:r w:rsidR="007445F8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  <w:r w:rsidR="00EA363E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da cui l’utilizzatore controlla il suono in us</w:t>
      </w:r>
      <w:r w:rsidR="00BE39C6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cita in modo semplice e diretto</w:t>
      </w:r>
      <w:r w:rsidR="003246D6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,</w:t>
      </w:r>
      <w:r w:rsidR="008C5E51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attraverso</w:t>
      </w:r>
      <w:r w:rsidR="00EA363E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  <w:r w:rsidR="00EA363E" w:rsidRPr="00E00860">
        <w:rPr>
          <w:rFonts w:eastAsia="Times New Roman" w:cs="Arial"/>
          <w:i/>
          <w:color w:val="000000" w:themeColor="text1"/>
          <w:sz w:val="24"/>
          <w:szCs w:val="24"/>
          <w:lang w:eastAsia="it-IT"/>
        </w:rPr>
        <w:t>personal devices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. Le fonti sonore sono le più </w:t>
      </w:r>
      <w:r w:rsidR="00BE39C6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varie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e il risultato qualitativo è </w:t>
      </w:r>
      <w:r w:rsidR="00053959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sorprendente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. </w:t>
      </w:r>
    </w:p>
    <w:p w14:paraId="69291592" w14:textId="1A3DD9E7" w:rsidR="00A32774" w:rsidRPr="00E00860" w:rsidRDefault="00B216F5" w:rsidP="00623619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>
        <w:rPr>
          <w:rFonts w:eastAsia="Times New Roman" w:cs="Arial"/>
          <w:iCs/>
          <w:color w:val="000000" w:themeColor="text1"/>
          <w:sz w:val="24"/>
          <w:szCs w:val="24"/>
          <w:lang w:eastAsia="it-IT"/>
        </w:rPr>
        <w:lastRenderedPageBreak/>
        <w:t>B</w:t>
      </w:r>
      <w:r w:rsidR="00171EE6" w:rsidRPr="00E00860">
        <w:rPr>
          <w:rFonts w:eastAsia="Times New Roman" w:cs="Arial"/>
          <w:iCs/>
          <w:color w:val="000000" w:themeColor="text1"/>
          <w:sz w:val="24"/>
          <w:szCs w:val="24"/>
          <w:lang w:eastAsia="it-IT"/>
        </w:rPr>
        <w:t>ENETTISOUND UNISCE IL FASCINO DELLA NATURA AL POTERE DELLA MUSICA.</w:t>
      </w:r>
    </w:p>
    <w:p w14:paraId="1D46AD7D" w14:textId="77777777" w:rsidR="00F06726" w:rsidRDefault="003033F0" w:rsidP="00623619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Caratteristica che questa variante </w:t>
      </w:r>
      <w:r w:rsidR="00BC498C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sonora 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del giardino verticale ha in comune con </w:t>
      </w:r>
      <w:r w:rsidR="00623619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il prodotto originario</w:t>
      </w:r>
      <w:r w:rsidR="0034749E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,</w:t>
      </w:r>
      <w:r w:rsidR="00623619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è la 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capacità di esprimere tutte le sue potenzialità con </w:t>
      </w:r>
      <w:r w:rsidR="007445F8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spessori</w:t>
      </w:r>
      <w:r w:rsidR="00BC498C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minimi, </w:t>
      </w:r>
      <w:r w:rsidR="00623619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massima 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facilità di installazione</w:t>
      </w:r>
      <w:r w:rsidR="00BC498C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e zero manutenzione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.</w:t>
      </w:r>
      <w:r w:rsidR="008C5E51" w:rsidRPr="008C5E51">
        <w:t xml:space="preserve"> </w:t>
      </w:r>
      <w:r w:rsidR="008C5E51" w:rsidRPr="008C5E51">
        <w:rPr>
          <w:rFonts w:eastAsia="Times New Roman" w:cs="Arial"/>
          <w:color w:val="000000" w:themeColor="text1"/>
          <w:sz w:val="24"/>
          <w:szCs w:val="24"/>
          <w:lang w:eastAsia="it-IT"/>
        </w:rPr>
        <w:t>Dall’espe</w:t>
      </w:r>
      <w:r w:rsidR="00E1012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rienza visiva e tattile generata dai </w:t>
      </w:r>
      <w:r w:rsidR="00E10124" w:rsidRPr="00E10124">
        <w:rPr>
          <w:rFonts w:eastAsia="Times New Roman" w:cs="Arial"/>
          <w:i/>
          <w:color w:val="000000" w:themeColor="text1"/>
          <w:sz w:val="24"/>
          <w:szCs w:val="24"/>
          <w:lang w:eastAsia="it-IT"/>
        </w:rPr>
        <w:t>green walls</w:t>
      </w:r>
      <w:r w:rsidR="008C5E51" w:rsidRPr="008C5E51">
        <w:rPr>
          <w:rFonts w:eastAsia="Times New Roman" w:cs="Arial"/>
          <w:color w:val="000000" w:themeColor="text1"/>
          <w:sz w:val="24"/>
          <w:szCs w:val="24"/>
          <w:lang w:eastAsia="it-IT"/>
        </w:rPr>
        <w:t>,</w:t>
      </w:r>
      <w:r w:rsidR="00E1012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infatti,</w:t>
      </w:r>
      <w:r w:rsidR="008C5E51" w:rsidRPr="008C5E51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l’offerta sensoriale pro</w:t>
      </w:r>
      <w:r w:rsidR="00E10124">
        <w:rPr>
          <w:rFonts w:eastAsia="Times New Roman" w:cs="Arial"/>
          <w:color w:val="000000" w:themeColor="text1"/>
          <w:sz w:val="24"/>
          <w:szCs w:val="24"/>
          <w:lang w:eastAsia="it-IT"/>
        </w:rPr>
        <w:t>posta dall’azienda arriva</w:t>
      </w:r>
      <w:r w:rsidR="008C5E51" w:rsidRPr="008C5E51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  <w:r w:rsidR="00E10124">
        <w:rPr>
          <w:rFonts w:eastAsia="Times New Roman" w:cs="Arial"/>
          <w:color w:val="000000" w:themeColor="text1"/>
          <w:sz w:val="24"/>
          <w:szCs w:val="24"/>
          <w:lang w:eastAsia="it-IT"/>
        </w:rPr>
        <w:t>ad abbracciare anche l’acustica, così da proporre</w:t>
      </w:r>
      <w:r w:rsidR="008C5E51" w:rsidRPr="008C5E51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un prodotto unico</w:t>
      </w:r>
      <w:r w:rsidR="00E10124">
        <w:rPr>
          <w:rFonts w:eastAsia="Times New Roman" w:cs="Arial"/>
          <w:color w:val="000000" w:themeColor="text1"/>
          <w:sz w:val="24"/>
          <w:szCs w:val="24"/>
          <w:lang w:eastAsia="it-IT"/>
        </w:rPr>
        <w:t>,</w:t>
      </w:r>
      <w:r w:rsidR="008C5E51" w:rsidRPr="008C5E51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in grado di combinare gradevolezza estetica ed effetti positivi in termini di relax e benessere.</w:t>
      </w:r>
      <w:r w:rsidR="00E1012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</w:p>
    <w:p w14:paraId="5E73C0BB" w14:textId="7A7CA8FF" w:rsidR="008C5E51" w:rsidRDefault="00E10124" w:rsidP="00623619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Tra tutti i sensi, però, vero protagonista del BenettiSOUND è il suono declinato nei suoi aspetti più vari, da </w:t>
      </w:r>
      <w:r w:rsidR="00F06726">
        <w:rPr>
          <w:rFonts w:eastAsia="Times New Roman" w:cs="Arial"/>
          <w:color w:val="000000" w:themeColor="text1"/>
          <w:sz w:val="24"/>
          <w:szCs w:val="24"/>
          <w:lang w:eastAsia="it-IT"/>
        </w:rPr>
        <w:t>rilassanti sottofondi a</w:t>
      </w:r>
      <w:r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veri e propri spettacoli musicali, </w:t>
      </w:r>
      <w:r w:rsidR="00F06726">
        <w:rPr>
          <w:rFonts w:eastAsia="Times New Roman" w:cs="Arial"/>
          <w:color w:val="000000" w:themeColor="text1"/>
          <w:sz w:val="24"/>
          <w:szCs w:val="24"/>
          <w:lang w:eastAsia="it-IT"/>
        </w:rPr>
        <w:t>per accogliere ogni proposta creativa senza limiti all’immaginazione anche per l’utente più estroso.</w:t>
      </w:r>
      <w:r w:rsidR="00F708D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</w:p>
    <w:p w14:paraId="1397C177" w14:textId="77777777" w:rsidR="00850BEA" w:rsidRDefault="00850BEA" w:rsidP="00623619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it-IT"/>
        </w:rPr>
      </w:pPr>
    </w:p>
    <w:p w14:paraId="3B1EE0DB" w14:textId="186F9D73" w:rsidR="00171EE6" w:rsidRPr="00E00860" w:rsidRDefault="00171EE6" w:rsidP="00623619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>
        <w:rPr>
          <w:rFonts w:eastAsia="Times New Roman" w:cs="Arial"/>
          <w:color w:val="000000" w:themeColor="text1"/>
          <w:sz w:val="24"/>
          <w:szCs w:val="24"/>
          <w:lang w:eastAsia="it-IT"/>
        </w:rPr>
        <w:t>UNA PARETE SONORA PERSONALIZZABILE PER OGNI AMBIENTE</w:t>
      </w:r>
      <w:r w:rsidR="004E5EC4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. </w:t>
      </w:r>
    </w:p>
    <w:p w14:paraId="0376DF5B" w14:textId="0268A236" w:rsidR="006A317C" w:rsidRDefault="00EA363E" w:rsidP="000543B8">
      <w:pPr>
        <w:spacing w:after="0" w:line="360" w:lineRule="auto"/>
        <w:jc w:val="both"/>
        <w:rPr>
          <w:i/>
          <w:color w:val="000000" w:themeColor="text1"/>
          <w:sz w:val="24"/>
          <w:szCs w:val="24"/>
        </w:rPr>
      </w:pP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Da</w:t>
      </w:r>
      <w:r w:rsidR="007445F8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i negozi agli uffici</w:t>
      </w:r>
      <w:r w:rsidR="004A2444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, da</w:t>
      </w:r>
      <w:r w:rsidR="00623619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lle sale</w:t>
      </w:r>
      <w:r w:rsidR="004A2444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congressi a</w:t>
      </w:r>
      <w:r w:rsidR="00623619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lle</w:t>
      </w:r>
      <w:r w:rsidR="00F708D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reception fino</w:t>
      </w: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agli spazi per la ristorazione,</w:t>
      </w:r>
      <w:r w:rsidR="004A2444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sono molti</w:t>
      </w:r>
      <w:r w:rsidR="00623619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ssimi</w:t>
      </w:r>
      <w:r w:rsidR="004A2444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gli ambienti che si prestano a ospitare una parete sonora e </w:t>
      </w:r>
      <w:r w:rsidR="0052422B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il team di specialisti Benetti</w:t>
      </w:r>
      <w:r w:rsidR="004A2444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è i</w:t>
      </w:r>
      <w:r w:rsidR="00481D29">
        <w:rPr>
          <w:rFonts w:eastAsia="Times New Roman" w:cs="Arial"/>
          <w:color w:val="000000" w:themeColor="text1"/>
          <w:sz w:val="24"/>
          <w:szCs w:val="24"/>
          <w:lang w:eastAsia="it-IT"/>
        </w:rPr>
        <w:t>n</w:t>
      </w:r>
      <w:r w:rsidR="004A2444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grado di offrire la migliore soluzione di</w:t>
      </w:r>
      <w:r w:rsidR="00514C3E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progettazione acustica in funzione del volume e dell’uso della stanza, </w:t>
      </w:r>
      <w:r w:rsidR="0052422B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suggerendo</w:t>
      </w:r>
      <w:r w:rsidR="00623619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di volta in volta</w:t>
      </w:r>
      <w:r w:rsidR="00514C3E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il numero di elementi sonori</w:t>
      </w:r>
      <w:r w:rsidR="000B70F6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e </w:t>
      </w:r>
      <w:r w:rsidR="00F708D0">
        <w:rPr>
          <w:rFonts w:eastAsia="Times New Roman" w:cs="Arial"/>
          <w:color w:val="000000" w:themeColor="text1"/>
          <w:sz w:val="24"/>
          <w:szCs w:val="24"/>
          <w:lang w:eastAsia="it-IT"/>
        </w:rPr>
        <w:t>il</w:t>
      </w:r>
      <w:r w:rsidR="000B70F6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posizionamento</w:t>
      </w:r>
      <w:r w:rsidR="00F708D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più adatto per rispondere nel modo più completo e sodd</w:t>
      </w:r>
      <w:r w:rsidR="002B449D">
        <w:rPr>
          <w:rFonts w:eastAsia="Times New Roman" w:cs="Arial"/>
          <w:color w:val="000000" w:themeColor="text1"/>
          <w:sz w:val="24"/>
          <w:szCs w:val="24"/>
          <w:lang w:eastAsia="it-IT"/>
        </w:rPr>
        <w:t>isfacente alle diverse richieste</w:t>
      </w:r>
      <w:r w:rsidR="00F708D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di istallazione</w:t>
      </w:r>
      <w:r w:rsidR="00623619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.</w:t>
      </w:r>
      <w:r w:rsidR="0089308B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  <w:r w:rsidR="00F708D0">
        <w:rPr>
          <w:color w:val="000000" w:themeColor="text1"/>
          <w:sz w:val="24"/>
          <w:szCs w:val="24"/>
        </w:rPr>
        <w:t xml:space="preserve">Dai colori al design fino alla tecnologia </w:t>
      </w:r>
      <w:r w:rsidR="00305089">
        <w:rPr>
          <w:color w:val="000000" w:themeColor="text1"/>
          <w:sz w:val="24"/>
          <w:szCs w:val="24"/>
        </w:rPr>
        <w:t>acustica migliore, l</w:t>
      </w:r>
      <w:r w:rsidR="00E368EE" w:rsidRPr="00E00860">
        <w:rPr>
          <w:color w:val="000000" w:themeColor="text1"/>
          <w:sz w:val="24"/>
          <w:szCs w:val="24"/>
        </w:rPr>
        <w:t xml:space="preserve">e aziende, </w:t>
      </w:r>
      <w:r w:rsidR="009536F9" w:rsidRPr="00E00860">
        <w:rPr>
          <w:color w:val="000000" w:themeColor="text1"/>
          <w:sz w:val="24"/>
          <w:szCs w:val="24"/>
        </w:rPr>
        <w:t xml:space="preserve">gli </w:t>
      </w:r>
      <w:r w:rsidR="008518FB" w:rsidRPr="00E00860">
        <w:rPr>
          <w:color w:val="000000" w:themeColor="text1"/>
          <w:sz w:val="24"/>
          <w:szCs w:val="24"/>
        </w:rPr>
        <w:t>architetti e</w:t>
      </w:r>
      <w:r w:rsidR="009536F9" w:rsidRPr="00E00860">
        <w:rPr>
          <w:color w:val="000000" w:themeColor="text1"/>
          <w:sz w:val="24"/>
          <w:szCs w:val="24"/>
        </w:rPr>
        <w:t xml:space="preserve"> gli</w:t>
      </w:r>
      <w:r w:rsidR="008518FB" w:rsidRPr="00E00860">
        <w:rPr>
          <w:color w:val="000000" w:themeColor="text1"/>
          <w:sz w:val="24"/>
          <w:szCs w:val="24"/>
        </w:rPr>
        <w:t xml:space="preserve"> interior des</w:t>
      </w:r>
      <w:r w:rsidR="00B00D54" w:rsidRPr="00E00860">
        <w:rPr>
          <w:color w:val="000000" w:themeColor="text1"/>
          <w:sz w:val="24"/>
          <w:szCs w:val="24"/>
        </w:rPr>
        <w:t>igner</w:t>
      </w:r>
      <w:r w:rsidR="009536F9" w:rsidRPr="00E00860">
        <w:rPr>
          <w:color w:val="000000" w:themeColor="text1"/>
          <w:sz w:val="24"/>
          <w:szCs w:val="24"/>
        </w:rPr>
        <w:t xml:space="preserve"> </w:t>
      </w:r>
      <w:r w:rsidR="00924690" w:rsidRPr="00E00860">
        <w:rPr>
          <w:color w:val="000000" w:themeColor="text1"/>
          <w:sz w:val="24"/>
          <w:szCs w:val="24"/>
        </w:rPr>
        <w:t>potranno scegliere la soluzione più adatta</w:t>
      </w:r>
      <w:r w:rsidR="00AF6765" w:rsidRPr="00E00860">
        <w:rPr>
          <w:color w:val="000000" w:themeColor="text1"/>
          <w:sz w:val="24"/>
          <w:szCs w:val="24"/>
        </w:rPr>
        <w:t xml:space="preserve"> al loro gusto e alle esigenze specifiche</w:t>
      </w:r>
      <w:r w:rsidR="00091E5C" w:rsidRPr="00E00860">
        <w:rPr>
          <w:color w:val="000000" w:themeColor="text1"/>
          <w:sz w:val="24"/>
          <w:szCs w:val="24"/>
        </w:rPr>
        <w:t xml:space="preserve"> del progetto</w:t>
      </w:r>
      <w:r w:rsidR="00924690" w:rsidRPr="00E00860">
        <w:rPr>
          <w:color w:val="000000" w:themeColor="text1"/>
          <w:sz w:val="24"/>
          <w:szCs w:val="24"/>
        </w:rPr>
        <w:t xml:space="preserve">, certi di poter contare su un prodotto </w:t>
      </w:r>
      <w:r w:rsidR="00C35DAB" w:rsidRPr="00E00860">
        <w:rPr>
          <w:color w:val="000000" w:themeColor="text1"/>
          <w:sz w:val="24"/>
          <w:szCs w:val="24"/>
        </w:rPr>
        <w:t>personalizzabile</w:t>
      </w:r>
      <w:r w:rsidR="00924690" w:rsidRPr="00E00860">
        <w:rPr>
          <w:color w:val="000000" w:themeColor="text1"/>
          <w:sz w:val="24"/>
          <w:szCs w:val="24"/>
        </w:rPr>
        <w:t xml:space="preserve"> </w:t>
      </w:r>
      <w:r w:rsidR="00C35DAB" w:rsidRPr="00E00860">
        <w:rPr>
          <w:color w:val="000000" w:themeColor="text1"/>
          <w:sz w:val="24"/>
          <w:szCs w:val="24"/>
        </w:rPr>
        <w:t xml:space="preserve">al massimo grado e in linea con la </w:t>
      </w:r>
      <w:r w:rsidR="00924690" w:rsidRPr="00E00860">
        <w:rPr>
          <w:i/>
          <w:color w:val="000000" w:themeColor="text1"/>
          <w:sz w:val="24"/>
          <w:szCs w:val="24"/>
        </w:rPr>
        <w:t>mission</w:t>
      </w:r>
      <w:r w:rsidR="00924690" w:rsidRPr="00E00860">
        <w:rPr>
          <w:color w:val="000000" w:themeColor="text1"/>
          <w:sz w:val="24"/>
          <w:szCs w:val="24"/>
        </w:rPr>
        <w:t xml:space="preserve"> aziendale di B</w:t>
      </w:r>
      <w:r w:rsidR="00BC6C5B" w:rsidRPr="00E00860">
        <w:rPr>
          <w:color w:val="000000" w:themeColor="text1"/>
          <w:sz w:val="24"/>
          <w:szCs w:val="24"/>
        </w:rPr>
        <w:t>enetti</w:t>
      </w:r>
      <w:r w:rsidR="00924690" w:rsidRPr="00E00860">
        <w:rPr>
          <w:color w:val="000000" w:themeColor="text1"/>
          <w:sz w:val="24"/>
          <w:szCs w:val="24"/>
        </w:rPr>
        <w:t xml:space="preserve">HOME, </w:t>
      </w:r>
      <w:r w:rsidR="000070A8" w:rsidRPr="00E00860">
        <w:rPr>
          <w:color w:val="000000" w:themeColor="text1"/>
          <w:sz w:val="24"/>
          <w:szCs w:val="24"/>
        </w:rPr>
        <w:t xml:space="preserve">che è </w:t>
      </w:r>
      <w:r w:rsidR="00924690" w:rsidRPr="00E00860">
        <w:rPr>
          <w:color w:val="000000" w:themeColor="text1"/>
          <w:sz w:val="24"/>
          <w:szCs w:val="24"/>
        </w:rPr>
        <w:t>quella di progettare gli spazi con la magia che nasce dall’ ‘</w:t>
      </w:r>
      <w:r w:rsidR="00924690" w:rsidRPr="00E00860">
        <w:rPr>
          <w:i/>
          <w:color w:val="000000" w:themeColor="text1"/>
          <w:sz w:val="24"/>
          <w:szCs w:val="24"/>
        </w:rPr>
        <w:t>Italian design emotion.’</w:t>
      </w:r>
      <w:bookmarkStart w:id="0" w:name="_GoBack"/>
      <w:bookmarkEnd w:id="0"/>
    </w:p>
    <w:p w14:paraId="3C0A5139" w14:textId="40B71943" w:rsidR="00395582" w:rsidRPr="00E00860" w:rsidRDefault="00395582" w:rsidP="00395582">
      <w:pPr>
        <w:spacing w:after="0"/>
        <w:jc w:val="right"/>
        <w:rPr>
          <w:rFonts w:eastAsia="Times New Roman" w:cs="Arial"/>
          <w:b/>
          <w:color w:val="000000" w:themeColor="text1"/>
          <w:sz w:val="24"/>
          <w:szCs w:val="24"/>
          <w:lang w:eastAsia="it-IT"/>
        </w:rPr>
      </w:pPr>
      <w:r w:rsidRPr="00E00860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>Benetti Home </w:t>
      </w:r>
    </w:p>
    <w:p w14:paraId="72DADE22" w14:textId="77777777" w:rsidR="00395582" w:rsidRPr="00E00860" w:rsidRDefault="00395582" w:rsidP="00395582">
      <w:pPr>
        <w:spacing w:after="0"/>
        <w:jc w:val="righ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Via Giacomo Matteotti, 34, 28060 Granozzo NO</w:t>
      </w:r>
    </w:p>
    <w:p w14:paraId="5188A3CE" w14:textId="77777777" w:rsidR="00395582" w:rsidRPr="00E00860" w:rsidRDefault="00395582" w:rsidP="00395582">
      <w:pPr>
        <w:spacing w:after="0"/>
        <w:jc w:val="righ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info@benettihome.com - www.benettihome.it </w:t>
      </w:r>
    </w:p>
    <w:p w14:paraId="0200ED95" w14:textId="77777777" w:rsidR="00395582" w:rsidRPr="00E00860" w:rsidRDefault="00395582" w:rsidP="00395582">
      <w:pPr>
        <w:spacing w:after="0"/>
        <w:jc w:val="right"/>
        <w:rPr>
          <w:rFonts w:eastAsia="Times New Roman" w:cs="Arial"/>
          <w:color w:val="000000" w:themeColor="text1"/>
          <w:sz w:val="24"/>
          <w:szCs w:val="24"/>
          <w:lang w:eastAsia="it-IT"/>
        </w:rPr>
      </w:pPr>
    </w:p>
    <w:p w14:paraId="78A71523" w14:textId="77777777" w:rsidR="00395582" w:rsidRPr="00E00860" w:rsidRDefault="00395582" w:rsidP="00395582">
      <w:pPr>
        <w:spacing w:after="0"/>
        <w:jc w:val="right"/>
        <w:rPr>
          <w:rFonts w:eastAsia="Times New Roman" w:cs="Arial"/>
          <w:b/>
          <w:color w:val="000000" w:themeColor="text1"/>
          <w:sz w:val="24"/>
          <w:szCs w:val="24"/>
          <w:lang w:eastAsia="it-IT"/>
        </w:rPr>
      </w:pPr>
      <w:r w:rsidRPr="00E00860">
        <w:rPr>
          <w:rFonts w:eastAsia="Times New Roman" w:cs="Arial"/>
          <w:b/>
          <w:color w:val="000000" w:themeColor="text1"/>
          <w:sz w:val="24"/>
          <w:szCs w:val="24"/>
          <w:lang w:eastAsia="it-IT"/>
        </w:rPr>
        <w:t xml:space="preserve">OGS PR and Communication </w:t>
      </w:r>
    </w:p>
    <w:p w14:paraId="3CE2DFC5" w14:textId="77777777" w:rsidR="00395582" w:rsidRPr="00E00860" w:rsidRDefault="00395582" w:rsidP="00395582">
      <w:pPr>
        <w:spacing w:after="0"/>
        <w:jc w:val="righ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Via Koristka 3, Milano </w:t>
      </w:r>
    </w:p>
    <w:p w14:paraId="66AF634D" w14:textId="2BF723CA" w:rsidR="00395582" w:rsidRPr="00E00860" w:rsidRDefault="00B216F5" w:rsidP="00395582">
      <w:pPr>
        <w:spacing w:after="0"/>
        <w:jc w:val="righ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>
        <w:rPr>
          <w:rFonts w:eastAsia="Times New Roman" w:cs="Arial"/>
          <w:color w:val="000000" w:themeColor="text1"/>
          <w:sz w:val="24"/>
          <w:szCs w:val="24"/>
          <w:lang w:eastAsia="it-IT"/>
        </w:rPr>
        <w:t>+</w:t>
      </w:r>
      <w:r w:rsidR="00395582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>39 02 3450610</w:t>
      </w:r>
    </w:p>
    <w:p w14:paraId="1D628258" w14:textId="77777777" w:rsidR="00B216F5" w:rsidRDefault="002B449D" w:rsidP="00395582">
      <w:pPr>
        <w:spacing w:after="0"/>
        <w:jc w:val="righ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hyperlink r:id="rId5" w:history="1">
        <w:r w:rsidR="00395582" w:rsidRPr="00E00860">
          <w:rPr>
            <w:rFonts w:eastAsia="Times New Roman"/>
            <w:color w:val="000000" w:themeColor="text1"/>
            <w:sz w:val="24"/>
            <w:szCs w:val="24"/>
            <w:lang w:eastAsia="it-IT"/>
          </w:rPr>
          <w:t>info@ogs.it</w:t>
        </w:r>
      </w:hyperlink>
      <w:r w:rsidR="00395582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- </w:t>
      </w:r>
      <w:hyperlink r:id="rId6" w:history="1">
        <w:r w:rsidR="00395582" w:rsidRPr="00E00860">
          <w:rPr>
            <w:rFonts w:eastAsia="Times New Roman"/>
            <w:color w:val="000000" w:themeColor="text1"/>
            <w:sz w:val="24"/>
            <w:szCs w:val="24"/>
            <w:lang w:eastAsia="it-IT"/>
          </w:rPr>
          <w:t>www.ogs.it</w:t>
        </w:r>
      </w:hyperlink>
      <w:r w:rsidR="00395582"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 </w:t>
      </w:r>
    </w:p>
    <w:p w14:paraId="7FC72A23" w14:textId="0AA4423F" w:rsidR="00395582" w:rsidRPr="00E00860" w:rsidRDefault="00395582" w:rsidP="0089308B">
      <w:pPr>
        <w:spacing w:after="0"/>
        <w:jc w:val="right"/>
        <w:rPr>
          <w:rFonts w:eastAsia="Times New Roman" w:cs="Arial"/>
          <w:color w:val="000000" w:themeColor="text1"/>
          <w:sz w:val="24"/>
          <w:szCs w:val="24"/>
          <w:lang w:eastAsia="it-IT"/>
        </w:rPr>
      </w:pPr>
      <w:r w:rsidRPr="00E00860">
        <w:rPr>
          <w:rFonts w:eastAsia="Times New Roman" w:cs="Arial"/>
          <w:color w:val="000000" w:themeColor="text1"/>
          <w:sz w:val="24"/>
          <w:szCs w:val="24"/>
          <w:lang w:eastAsia="it-IT"/>
        </w:rPr>
        <w:t xml:space="preserve">press.ogs.it  </w:t>
      </w:r>
    </w:p>
    <w:p w14:paraId="3C856A08" w14:textId="77777777" w:rsidR="00440CBB" w:rsidRPr="00E00860" w:rsidRDefault="00440CBB" w:rsidP="00623619">
      <w:p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it-IT"/>
        </w:rPr>
      </w:pPr>
    </w:p>
    <w:sectPr w:rsidR="00440CBB" w:rsidRPr="00E00860" w:rsidSect="0098252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96"/>
    <w:rsid w:val="000070A8"/>
    <w:rsid w:val="00024537"/>
    <w:rsid w:val="00032407"/>
    <w:rsid w:val="00053959"/>
    <w:rsid w:val="000543B8"/>
    <w:rsid w:val="00064DDE"/>
    <w:rsid w:val="0009197E"/>
    <w:rsid w:val="00091E5C"/>
    <w:rsid w:val="00093400"/>
    <w:rsid w:val="000A65DE"/>
    <w:rsid w:val="000B70F6"/>
    <w:rsid w:val="000B7B44"/>
    <w:rsid w:val="000D0544"/>
    <w:rsid w:val="00120CFA"/>
    <w:rsid w:val="00125878"/>
    <w:rsid w:val="001314AC"/>
    <w:rsid w:val="001318BE"/>
    <w:rsid w:val="001455C6"/>
    <w:rsid w:val="001534BC"/>
    <w:rsid w:val="00153AA9"/>
    <w:rsid w:val="001635EF"/>
    <w:rsid w:val="00171EE6"/>
    <w:rsid w:val="00174415"/>
    <w:rsid w:val="00187BA1"/>
    <w:rsid w:val="001A2260"/>
    <w:rsid w:val="001D0D1B"/>
    <w:rsid w:val="0021691A"/>
    <w:rsid w:val="00221314"/>
    <w:rsid w:val="00223303"/>
    <w:rsid w:val="0022504C"/>
    <w:rsid w:val="00227415"/>
    <w:rsid w:val="00235A96"/>
    <w:rsid w:val="00241207"/>
    <w:rsid w:val="00245B32"/>
    <w:rsid w:val="00254A64"/>
    <w:rsid w:val="00285658"/>
    <w:rsid w:val="002B449D"/>
    <w:rsid w:val="002D35FF"/>
    <w:rsid w:val="002F44AD"/>
    <w:rsid w:val="003033F0"/>
    <w:rsid w:val="00305089"/>
    <w:rsid w:val="003246D6"/>
    <w:rsid w:val="0034749E"/>
    <w:rsid w:val="00395582"/>
    <w:rsid w:val="003C3E48"/>
    <w:rsid w:val="003D297B"/>
    <w:rsid w:val="003F1A4C"/>
    <w:rsid w:val="00435C90"/>
    <w:rsid w:val="00440CBB"/>
    <w:rsid w:val="00477574"/>
    <w:rsid w:val="00481D29"/>
    <w:rsid w:val="0049290F"/>
    <w:rsid w:val="004A2444"/>
    <w:rsid w:val="004A3677"/>
    <w:rsid w:val="004B2B33"/>
    <w:rsid w:val="004B4A88"/>
    <w:rsid w:val="004C4A29"/>
    <w:rsid w:val="004D4007"/>
    <w:rsid w:val="004E507F"/>
    <w:rsid w:val="004E56F8"/>
    <w:rsid w:val="004E5EC4"/>
    <w:rsid w:val="005011C5"/>
    <w:rsid w:val="005101A2"/>
    <w:rsid w:val="0051220F"/>
    <w:rsid w:val="00513778"/>
    <w:rsid w:val="00514C3E"/>
    <w:rsid w:val="00521D09"/>
    <w:rsid w:val="0052422B"/>
    <w:rsid w:val="005304EC"/>
    <w:rsid w:val="005305BE"/>
    <w:rsid w:val="0053160C"/>
    <w:rsid w:val="00531ED2"/>
    <w:rsid w:val="00546CA1"/>
    <w:rsid w:val="00584F85"/>
    <w:rsid w:val="005A6E4A"/>
    <w:rsid w:val="005C7897"/>
    <w:rsid w:val="005D730F"/>
    <w:rsid w:val="005E30AB"/>
    <w:rsid w:val="0061099C"/>
    <w:rsid w:val="00623619"/>
    <w:rsid w:val="00664191"/>
    <w:rsid w:val="0067528D"/>
    <w:rsid w:val="00693F45"/>
    <w:rsid w:val="00697980"/>
    <w:rsid w:val="006A0E68"/>
    <w:rsid w:val="006A317C"/>
    <w:rsid w:val="006F6FE0"/>
    <w:rsid w:val="007120F6"/>
    <w:rsid w:val="0072762C"/>
    <w:rsid w:val="007445F8"/>
    <w:rsid w:val="00746F20"/>
    <w:rsid w:val="007508B6"/>
    <w:rsid w:val="007601BD"/>
    <w:rsid w:val="00775904"/>
    <w:rsid w:val="0078687A"/>
    <w:rsid w:val="0079164B"/>
    <w:rsid w:val="007E11BF"/>
    <w:rsid w:val="007F5C8D"/>
    <w:rsid w:val="007F6A96"/>
    <w:rsid w:val="00811AD3"/>
    <w:rsid w:val="00827F0C"/>
    <w:rsid w:val="00850BEA"/>
    <w:rsid w:val="008518FB"/>
    <w:rsid w:val="0089016E"/>
    <w:rsid w:val="0089308B"/>
    <w:rsid w:val="00897ED9"/>
    <w:rsid w:val="008A7208"/>
    <w:rsid w:val="008C225C"/>
    <w:rsid w:val="008C5E51"/>
    <w:rsid w:val="008D5D88"/>
    <w:rsid w:val="008D5EA5"/>
    <w:rsid w:val="00911AD2"/>
    <w:rsid w:val="0091499A"/>
    <w:rsid w:val="00924690"/>
    <w:rsid w:val="00942A8A"/>
    <w:rsid w:val="009536F9"/>
    <w:rsid w:val="00982527"/>
    <w:rsid w:val="00990909"/>
    <w:rsid w:val="009C4EA4"/>
    <w:rsid w:val="009D1E07"/>
    <w:rsid w:val="00A0428A"/>
    <w:rsid w:val="00A10BF9"/>
    <w:rsid w:val="00A123ED"/>
    <w:rsid w:val="00A31294"/>
    <w:rsid w:val="00A318B3"/>
    <w:rsid w:val="00A32774"/>
    <w:rsid w:val="00A40A51"/>
    <w:rsid w:val="00A43D4B"/>
    <w:rsid w:val="00A46866"/>
    <w:rsid w:val="00A70942"/>
    <w:rsid w:val="00A74056"/>
    <w:rsid w:val="00A821E5"/>
    <w:rsid w:val="00AC78AF"/>
    <w:rsid w:val="00AF23E1"/>
    <w:rsid w:val="00AF6765"/>
    <w:rsid w:val="00B00D54"/>
    <w:rsid w:val="00B0488B"/>
    <w:rsid w:val="00B16180"/>
    <w:rsid w:val="00B216F5"/>
    <w:rsid w:val="00B52E9C"/>
    <w:rsid w:val="00B5685D"/>
    <w:rsid w:val="00B61C2D"/>
    <w:rsid w:val="00B7036B"/>
    <w:rsid w:val="00BB0087"/>
    <w:rsid w:val="00BC498C"/>
    <w:rsid w:val="00BC6C5B"/>
    <w:rsid w:val="00BD5CC8"/>
    <w:rsid w:val="00BE39C6"/>
    <w:rsid w:val="00BE7420"/>
    <w:rsid w:val="00C17283"/>
    <w:rsid w:val="00C35DAB"/>
    <w:rsid w:val="00C3678C"/>
    <w:rsid w:val="00C41976"/>
    <w:rsid w:val="00C508FF"/>
    <w:rsid w:val="00C77B52"/>
    <w:rsid w:val="00C866E0"/>
    <w:rsid w:val="00CA04E8"/>
    <w:rsid w:val="00CC789B"/>
    <w:rsid w:val="00D069AB"/>
    <w:rsid w:val="00D06BA7"/>
    <w:rsid w:val="00D16518"/>
    <w:rsid w:val="00D2348E"/>
    <w:rsid w:val="00D24B44"/>
    <w:rsid w:val="00D34970"/>
    <w:rsid w:val="00D456AF"/>
    <w:rsid w:val="00D667CF"/>
    <w:rsid w:val="00D72E4C"/>
    <w:rsid w:val="00D76017"/>
    <w:rsid w:val="00D85950"/>
    <w:rsid w:val="00DC4EA3"/>
    <w:rsid w:val="00DD68C7"/>
    <w:rsid w:val="00DE4242"/>
    <w:rsid w:val="00E00860"/>
    <w:rsid w:val="00E10124"/>
    <w:rsid w:val="00E231F9"/>
    <w:rsid w:val="00E368EE"/>
    <w:rsid w:val="00E45B82"/>
    <w:rsid w:val="00E709FC"/>
    <w:rsid w:val="00E73CC4"/>
    <w:rsid w:val="00EA363E"/>
    <w:rsid w:val="00EA78F0"/>
    <w:rsid w:val="00EC1189"/>
    <w:rsid w:val="00F06726"/>
    <w:rsid w:val="00F11E33"/>
    <w:rsid w:val="00F12AC4"/>
    <w:rsid w:val="00F15AB3"/>
    <w:rsid w:val="00F34EBD"/>
    <w:rsid w:val="00F55102"/>
    <w:rsid w:val="00F708D0"/>
    <w:rsid w:val="00F72190"/>
    <w:rsid w:val="00F9431E"/>
    <w:rsid w:val="00FA7A03"/>
    <w:rsid w:val="00FC514E"/>
    <w:rsid w:val="00FD0F8D"/>
    <w:rsid w:val="00FE04A0"/>
    <w:rsid w:val="00FE4BD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EA4BA"/>
  <w15:docId w15:val="{602481B7-3F44-4A01-8F73-7BA60615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0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.it" TargetMode="External"/><Relationship Id="rId5" Type="http://schemas.openxmlformats.org/officeDocument/2006/relationships/hyperlink" Target="mailto:info@og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pietro ferrari</dc:creator>
  <cp:lastModifiedBy>Ogs.02</cp:lastModifiedBy>
  <cp:revision>11</cp:revision>
  <dcterms:created xsi:type="dcterms:W3CDTF">2021-02-08T09:05:00Z</dcterms:created>
  <dcterms:modified xsi:type="dcterms:W3CDTF">2021-02-08T10:42:00Z</dcterms:modified>
</cp:coreProperties>
</file>