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4A92A" w14:textId="33DD8264" w:rsidR="00DE114A" w:rsidRPr="00E06743" w:rsidRDefault="00421B04" w:rsidP="00421B04">
      <w:pPr>
        <w:jc w:val="center"/>
        <w:rPr>
          <w:rFonts w:ascii="Arial" w:hAnsi="Arial" w:cs="Arial"/>
          <w:sz w:val="28"/>
          <w:szCs w:val="28"/>
        </w:rPr>
      </w:pPr>
      <w:r w:rsidRPr="00421B04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B25E040" wp14:editId="191305CE">
            <wp:extent cx="2914650" cy="899340"/>
            <wp:effectExtent l="0" t="0" r="0" b="0"/>
            <wp:docPr id="1" name="Picture 1" descr="Y:\OGS\AREA PUBBLICA\1. CLIENTI\ZAMBAITI\0_SEGRETERIA\LOGHI\ZAMBAITI CONTRACT\logo ZambaitiContract -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ZAMBAITI\0_SEGRETERIA\LOGHI\ZAMBAITI CONTRACT\logo ZambaitiContract - 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4" cy="9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841B" w14:textId="09D2681C" w:rsidR="00DE114A" w:rsidRDefault="00DE114A" w:rsidP="00DE114A">
      <w:pPr>
        <w:jc w:val="both"/>
        <w:rPr>
          <w:rFonts w:ascii="Arial" w:hAnsi="Arial" w:cs="Arial"/>
          <w:sz w:val="28"/>
          <w:szCs w:val="28"/>
        </w:rPr>
      </w:pPr>
    </w:p>
    <w:p w14:paraId="67F0BD75" w14:textId="19A10FB1" w:rsidR="00421B04" w:rsidRDefault="00421B04" w:rsidP="00DE114A">
      <w:pPr>
        <w:jc w:val="both"/>
        <w:rPr>
          <w:rFonts w:ascii="Arial" w:hAnsi="Arial" w:cs="Arial"/>
          <w:sz w:val="28"/>
          <w:szCs w:val="28"/>
        </w:rPr>
      </w:pPr>
    </w:p>
    <w:p w14:paraId="52E3B924" w14:textId="77777777" w:rsidR="00421B04" w:rsidRPr="00E06743" w:rsidRDefault="00421B04" w:rsidP="00DE114A">
      <w:pPr>
        <w:jc w:val="both"/>
        <w:rPr>
          <w:rFonts w:ascii="Arial" w:hAnsi="Arial" w:cs="Arial"/>
          <w:sz w:val="28"/>
          <w:szCs w:val="28"/>
        </w:rPr>
      </w:pPr>
    </w:p>
    <w:p w14:paraId="0D5ABD1A" w14:textId="77777777" w:rsidR="00DE114A" w:rsidRPr="00E06743" w:rsidRDefault="00DE114A" w:rsidP="00DE114A">
      <w:pPr>
        <w:jc w:val="center"/>
        <w:rPr>
          <w:rFonts w:ascii="Arial" w:hAnsi="Arial" w:cs="Arial"/>
          <w:b/>
          <w:sz w:val="28"/>
          <w:szCs w:val="28"/>
        </w:rPr>
      </w:pPr>
      <w:r w:rsidRPr="00E06743">
        <w:rPr>
          <w:rFonts w:ascii="Arial" w:hAnsi="Arial" w:cs="Arial"/>
          <w:b/>
          <w:sz w:val="28"/>
          <w:szCs w:val="28"/>
        </w:rPr>
        <w:t xml:space="preserve">LA NUOVA COLLEZIONE PROJECT </w:t>
      </w:r>
    </w:p>
    <w:p w14:paraId="6D15583F" w14:textId="29862527" w:rsidR="00DE114A" w:rsidRDefault="00DE114A" w:rsidP="00DE114A">
      <w:pPr>
        <w:jc w:val="center"/>
        <w:rPr>
          <w:rFonts w:ascii="Arial" w:hAnsi="Arial" w:cs="Arial"/>
          <w:b/>
          <w:sz w:val="28"/>
          <w:szCs w:val="28"/>
        </w:rPr>
      </w:pPr>
      <w:r w:rsidRPr="00E06743">
        <w:rPr>
          <w:rFonts w:ascii="Arial" w:hAnsi="Arial" w:cs="Arial"/>
          <w:b/>
          <w:sz w:val="28"/>
          <w:szCs w:val="28"/>
        </w:rPr>
        <w:t>DI ZAMBAITI CONTRACT</w:t>
      </w:r>
    </w:p>
    <w:p w14:paraId="66E765DD" w14:textId="77777777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</w:p>
    <w:p w14:paraId="1C86D0FB" w14:textId="7A8A15B0" w:rsidR="00421B04" w:rsidRDefault="00DE114A" w:rsidP="00E26AAD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Zambaiti Parati, azienda di riferimento nel settore dei rivestimenti murali, </w:t>
      </w:r>
      <w:r w:rsidR="00421B04">
        <w:rPr>
          <w:rFonts w:ascii="Arial" w:hAnsi="Arial" w:cs="Arial"/>
          <w:szCs w:val="28"/>
        </w:rPr>
        <w:t xml:space="preserve">presenta la nuova collezione </w:t>
      </w:r>
      <w:r w:rsidR="00421B04" w:rsidRPr="00421B04">
        <w:rPr>
          <w:rFonts w:ascii="Arial" w:hAnsi="Arial" w:cs="Arial"/>
          <w:b/>
          <w:szCs w:val="28"/>
        </w:rPr>
        <w:t xml:space="preserve">Project </w:t>
      </w:r>
      <w:r w:rsidR="00421B04">
        <w:rPr>
          <w:rFonts w:ascii="Arial" w:hAnsi="Arial" w:cs="Arial"/>
          <w:szCs w:val="28"/>
        </w:rPr>
        <w:t xml:space="preserve">del brand </w:t>
      </w:r>
      <w:r w:rsidRPr="00421B04">
        <w:rPr>
          <w:rFonts w:ascii="Arial" w:hAnsi="Arial" w:cs="Arial"/>
          <w:b/>
          <w:szCs w:val="28"/>
        </w:rPr>
        <w:t>Zambaiti Contract</w:t>
      </w:r>
      <w:r w:rsidR="00C82A5D">
        <w:rPr>
          <w:rFonts w:ascii="Arial" w:hAnsi="Arial" w:cs="Arial"/>
          <w:szCs w:val="28"/>
        </w:rPr>
        <w:t>,</w:t>
      </w:r>
      <w:r w:rsidR="00E26AAD">
        <w:rPr>
          <w:rFonts w:ascii="Arial" w:hAnsi="Arial" w:cs="Arial"/>
          <w:szCs w:val="28"/>
        </w:rPr>
        <w:t xml:space="preserve"> </w:t>
      </w:r>
      <w:r w:rsidR="00421B04">
        <w:rPr>
          <w:rFonts w:ascii="Arial" w:hAnsi="Arial" w:cs="Arial"/>
          <w:szCs w:val="28"/>
        </w:rPr>
        <w:t>il nuovo percorso progettuale e produttivo fortemente orientato alla customizzazione</w:t>
      </w:r>
      <w:r w:rsidR="00421B04" w:rsidRPr="00421B04">
        <w:rPr>
          <w:rFonts w:ascii="Arial" w:hAnsi="Arial" w:cs="Arial"/>
          <w:szCs w:val="28"/>
        </w:rPr>
        <w:t xml:space="preserve"> con l’obiettivo di proporre </w:t>
      </w:r>
      <w:r w:rsidR="00AA62FF">
        <w:rPr>
          <w:rFonts w:ascii="Arial" w:hAnsi="Arial" w:cs="Arial"/>
          <w:szCs w:val="28"/>
        </w:rPr>
        <w:t>prodotti decorativi creati su misura e modulati</w:t>
      </w:r>
      <w:r w:rsidR="00421B04" w:rsidRPr="00421B04">
        <w:rPr>
          <w:rFonts w:ascii="Arial" w:hAnsi="Arial" w:cs="Arial"/>
          <w:szCs w:val="28"/>
        </w:rPr>
        <w:t xml:space="preserve"> </w:t>
      </w:r>
      <w:r w:rsidR="00AA62FF">
        <w:rPr>
          <w:rFonts w:ascii="Arial" w:hAnsi="Arial" w:cs="Arial"/>
          <w:szCs w:val="28"/>
        </w:rPr>
        <w:t xml:space="preserve">su vari tipi di supporti, </w:t>
      </w:r>
      <w:r w:rsidR="00421B04">
        <w:rPr>
          <w:rFonts w:ascii="Arial" w:hAnsi="Arial" w:cs="Arial"/>
          <w:szCs w:val="28"/>
        </w:rPr>
        <w:t>naturali e su tessuto. Il marchio Zambaiti Contract si propone</w:t>
      </w:r>
      <w:r w:rsidR="00421B04" w:rsidRPr="00421B04">
        <w:rPr>
          <w:rFonts w:ascii="Arial" w:hAnsi="Arial" w:cs="Arial"/>
          <w:szCs w:val="28"/>
        </w:rPr>
        <w:t xml:space="preserve"> </w:t>
      </w:r>
      <w:r w:rsidR="00E26AAD">
        <w:rPr>
          <w:rFonts w:ascii="Arial" w:hAnsi="Arial" w:cs="Arial"/>
          <w:szCs w:val="28"/>
        </w:rPr>
        <w:t xml:space="preserve">infatti </w:t>
      </w:r>
      <w:r w:rsidR="00421B04" w:rsidRPr="00421B04">
        <w:rPr>
          <w:rFonts w:ascii="Arial" w:hAnsi="Arial" w:cs="Arial"/>
          <w:szCs w:val="28"/>
        </w:rPr>
        <w:t>come partner ideale per sviluppare un prodotto personalizzato di alta gamma</w:t>
      </w:r>
      <w:r w:rsidR="00421B04">
        <w:rPr>
          <w:rFonts w:ascii="Arial" w:hAnsi="Arial" w:cs="Arial"/>
          <w:szCs w:val="28"/>
        </w:rPr>
        <w:t xml:space="preserve"> e</w:t>
      </w:r>
      <w:r w:rsidR="00421B04" w:rsidRPr="00421B04">
        <w:rPr>
          <w:rFonts w:ascii="Arial" w:hAnsi="Arial" w:cs="Arial"/>
          <w:szCs w:val="28"/>
        </w:rPr>
        <w:t xml:space="preserve"> rappresenta il risultato di una costante ricerca tecnologica di supporti innovativi in un</w:t>
      </w:r>
      <w:r w:rsidR="00E26AAD">
        <w:rPr>
          <w:rFonts w:ascii="Arial" w:hAnsi="Arial" w:cs="Arial"/>
          <w:szCs w:val="28"/>
        </w:rPr>
        <w:t xml:space="preserve"> progetto </w:t>
      </w:r>
      <w:r w:rsidR="00421B04" w:rsidRPr="00421B04">
        <w:rPr>
          <w:rFonts w:ascii="Arial" w:hAnsi="Arial" w:cs="Arial"/>
          <w:szCs w:val="28"/>
        </w:rPr>
        <w:t xml:space="preserve">che </w:t>
      </w:r>
      <w:r w:rsidR="00421B04">
        <w:rPr>
          <w:rFonts w:ascii="Arial" w:hAnsi="Arial" w:cs="Arial"/>
          <w:szCs w:val="28"/>
        </w:rPr>
        <w:t xml:space="preserve">parla di design, innovazione e creatività in collaborazione </w:t>
      </w:r>
      <w:r w:rsidR="00421B04" w:rsidRPr="00421B04">
        <w:rPr>
          <w:rFonts w:ascii="Arial" w:hAnsi="Arial" w:cs="Arial"/>
          <w:szCs w:val="28"/>
        </w:rPr>
        <w:t>con Studi di Architettura e Designer di fama internazionale</w:t>
      </w:r>
      <w:r w:rsidR="00E26AAD">
        <w:rPr>
          <w:rFonts w:ascii="Arial" w:hAnsi="Arial" w:cs="Arial"/>
          <w:szCs w:val="28"/>
        </w:rPr>
        <w:t xml:space="preserve">. Non solo, Zambaiti Contract si fa portavoce di un percorso che </w:t>
      </w:r>
      <w:r w:rsidR="00421B04">
        <w:rPr>
          <w:rFonts w:ascii="Arial" w:hAnsi="Arial" w:cs="Arial"/>
          <w:szCs w:val="28"/>
        </w:rPr>
        <w:t xml:space="preserve">si orienta </w:t>
      </w:r>
      <w:r w:rsidR="00AA62FF">
        <w:rPr>
          <w:rFonts w:ascii="Arial" w:hAnsi="Arial" w:cs="Arial"/>
          <w:szCs w:val="28"/>
        </w:rPr>
        <w:t xml:space="preserve">concretamente </w:t>
      </w:r>
      <w:r w:rsidR="00421B04" w:rsidRPr="00421B04">
        <w:rPr>
          <w:rFonts w:ascii="Arial" w:hAnsi="Arial" w:cs="Arial"/>
          <w:szCs w:val="28"/>
        </w:rPr>
        <w:t>nella</w:t>
      </w:r>
      <w:r w:rsidR="00421B04">
        <w:rPr>
          <w:rFonts w:ascii="Arial" w:hAnsi="Arial" w:cs="Arial"/>
          <w:szCs w:val="28"/>
        </w:rPr>
        <w:t xml:space="preserve"> direzione della sostenibilità, </w:t>
      </w:r>
      <w:r w:rsidR="00421B04" w:rsidRPr="00421B04">
        <w:rPr>
          <w:rFonts w:ascii="Arial" w:hAnsi="Arial" w:cs="Arial"/>
          <w:szCs w:val="28"/>
        </w:rPr>
        <w:t>sia nelle varie fasi di produzione sia nel ci</w:t>
      </w:r>
      <w:r w:rsidR="00E26AAD">
        <w:rPr>
          <w:rFonts w:ascii="Arial" w:hAnsi="Arial" w:cs="Arial"/>
          <w:szCs w:val="28"/>
        </w:rPr>
        <w:t xml:space="preserve">clo di vita del prodotto. </w:t>
      </w:r>
    </w:p>
    <w:p w14:paraId="318EFC26" w14:textId="77777777" w:rsidR="00E26AAD" w:rsidRDefault="00E26AAD" w:rsidP="00E26AAD">
      <w:pPr>
        <w:jc w:val="both"/>
        <w:rPr>
          <w:rFonts w:ascii="Arial" w:hAnsi="Arial" w:cs="Arial"/>
          <w:szCs w:val="28"/>
        </w:rPr>
      </w:pPr>
    </w:p>
    <w:p w14:paraId="2E39E652" w14:textId="15A71E0E" w:rsidR="00DE114A" w:rsidRPr="00421B04" w:rsidRDefault="00DE114A" w:rsidP="00421B0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La collezione </w:t>
      </w:r>
      <w:r w:rsidRPr="00421B04">
        <w:rPr>
          <w:rFonts w:ascii="Arial" w:hAnsi="Arial" w:cs="Arial"/>
          <w:i/>
          <w:szCs w:val="28"/>
        </w:rPr>
        <w:t>Project</w:t>
      </w:r>
      <w:r w:rsidRPr="00421B04">
        <w:rPr>
          <w:rFonts w:ascii="Arial" w:hAnsi="Arial" w:cs="Arial"/>
          <w:szCs w:val="28"/>
        </w:rPr>
        <w:t xml:space="preserve"> di Zambaiti Contract celebra l’essenza dell’italianità declinata in un </w:t>
      </w:r>
      <w:r w:rsidRPr="00825D90">
        <w:rPr>
          <w:rFonts w:ascii="Arial" w:hAnsi="Arial" w:cs="Arial"/>
          <w:szCs w:val="28"/>
        </w:rPr>
        <w:t xml:space="preserve">mood </w:t>
      </w:r>
      <w:r w:rsidRPr="00421B04">
        <w:rPr>
          <w:rFonts w:ascii="Arial" w:hAnsi="Arial" w:cs="Arial"/>
          <w:szCs w:val="28"/>
        </w:rPr>
        <w:t xml:space="preserve">quotidiano di elegante, discreta e avvolgente gioia di vivere gli ambienti. Come per la precedente Collezione Eterea lanciata </w:t>
      </w:r>
      <w:r w:rsidR="003B4C42">
        <w:rPr>
          <w:rFonts w:ascii="Arial" w:hAnsi="Arial" w:cs="Arial"/>
          <w:szCs w:val="28"/>
        </w:rPr>
        <w:t xml:space="preserve">a settembre </w:t>
      </w:r>
      <w:r w:rsidRPr="00421B04">
        <w:rPr>
          <w:rFonts w:ascii="Arial" w:hAnsi="Arial" w:cs="Arial"/>
          <w:szCs w:val="28"/>
        </w:rPr>
        <w:t xml:space="preserve">2020, anche la collezione </w:t>
      </w:r>
      <w:r w:rsidRPr="003B4C42">
        <w:rPr>
          <w:rFonts w:ascii="Arial" w:hAnsi="Arial" w:cs="Arial"/>
          <w:i/>
          <w:szCs w:val="28"/>
        </w:rPr>
        <w:t xml:space="preserve">Project </w:t>
      </w:r>
      <w:r w:rsidRPr="00421B04">
        <w:rPr>
          <w:rFonts w:ascii="Arial" w:hAnsi="Arial" w:cs="Arial"/>
          <w:szCs w:val="28"/>
        </w:rPr>
        <w:t xml:space="preserve">trova espressione in uno scenario culturale itinerante, attraverso la narrativa di architetti professionisti, che interpretano in maniera personale - attraverso un progetto stilistico immediatamente leggibile - alcune delle correnti artistiche italiane più iconiche, che hanno lasciato un’impronta nell’arte moderna. </w:t>
      </w:r>
    </w:p>
    <w:p w14:paraId="7E45B4EC" w14:textId="77777777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</w:p>
    <w:p w14:paraId="533AB978" w14:textId="6C8FAD35" w:rsidR="00DE114A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La Collezione è nata </w:t>
      </w:r>
      <w:r w:rsidR="000A5C85" w:rsidRPr="00421B04">
        <w:rPr>
          <w:rFonts w:ascii="Arial" w:hAnsi="Arial" w:cs="Arial"/>
          <w:szCs w:val="28"/>
        </w:rPr>
        <w:t xml:space="preserve">da un’idea di </w:t>
      </w:r>
      <w:r w:rsidR="000A5C85" w:rsidRPr="00B513BF">
        <w:rPr>
          <w:rFonts w:ascii="Arial" w:hAnsi="Arial" w:cs="Arial"/>
          <w:b/>
          <w:szCs w:val="28"/>
        </w:rPr>
        <w:t>Zambaiti CreativeL</w:t>
      </w:r>
      <w:r w:rsidRPr="00B513BF">
        <w:rPr>
          <w:rFonts w:ascii="Arial" w:hAnsi="Arial" w:cs="Arial"/>
          <w:b/>
          <w:szCs w:val="28"/>
        </w:rPr>
        <w:t>ab</w:t>
      </w:r>
      <w:r w:rsidRPr="00421B04">
        <w:rPr>
          <w:rFonts w:ascii="Arial" w:hAnsi="Arial" w:cs="Arial"/>
          <w:szCs w:val="28"/>
        </w:rPr>
        <w:t xml:space="preserve">, il centro di ricerca e sviluppo all’interno dell’ufficio stile, cuore </w:t>
      </w:r>
      <w:r w:rsidR="000A5C85" w:rsidRPr="00421B04">
        <w:rPr>
          <w:rFonts w:ascii="Arial" w:hAnsi="Arial" w:cs="Arial"/>
          <w:szCs w:val="28"/>
        </w:rPr>
        <w:t xml:space="preserve">creativo </w:t>
      </w:r>
      <w:r w:rsidRPr="00421B04">
        <w:rPr>
          <w:rFonts w:ascii="Arial" w:hAnsi="Arial" w:cs="Arial"/>
          <w:szCs w:val="28"/>
        </w:rPr>
        <w:t xml:space="preserve">dello stabilimento di Albino, che ha lavorato in dialogo costante con gli architetti </w:t>
      </w:r>
      <w:r w:rsidRPr="00151B64">
        <w:rPr>
          <w:rFonts w:ascii="Arial" w:hAnsi="Arial" w:cs="Arial"/>
          <w:b/>
          <w:szCs w:val="28"/>
        </w:rPr>
        <w:t xml:space="preserve">Eleonora Sassoli, Gianluigi Landoni, </w:t>
      </w:r>
      <w:r w:rsidR="00A84409" w:rsidRPr="00151B64">
        <w:rPr>
          <w:rFonts w:ascii="Arial" w:hAnsi="Arial" w:cs="Arial"/>
          <w:b/>
          <w:szCs w:val="28"/>
        </w:rPr>
        <w:t>Emanuele Svetti</w:t>
      </w:r>
      <w:r w:rsidR="00A84409" w:rsidRPr="00421B04">
        <w:rPr>
          <w:rFonts w:ascii="Arial" w:hAnsi="Arial" w:cs="Arial"/>
          <w:szCs w:val="28"/>
        </w:rPr>
        <w:t xml:space="preserve">, </w:t>
      </w:r>
      <w:r w:rsidR="00A84409" w:rsidRPr="00151B64">
        <w:rPr>
          <w:rFonts w:ascii="Arial" w:hAnsi="Arial" w:cs="Arial"/>
          <w:b/>
          <w:szCs w:val="28"/>
        </w:rPr>
        <w:t>Andrea Auletta</w:t>
      </w:r>
      <w:r w:rsidRPr="00421B04">
        <w:rPr>
          <w:rFonts w:ascii="Arial" w:hAnsi="Arial" w:cs="Arial"/>
          <w:szCs w:val="28"/>
        </w:rPr>
        <w:t xml:space="preserve"> e </w:t>
      </w:r>
      <w:r w:rsidRPr="00151B64">
        <w:rPr>
          <w:rFonts w:ascii="Arial" w:hAnsi="Arial" w:cs="Arial"/>
          <w:b/>
          <w:szCs w:val="28"/>
        </w:rPr>
        <w:t>Roberto Semprini</w:t>
      </w:r>
      <w:r w:rsidRPr="00421B04">
        <w:rPr>
          <w:rFonts w:ascii="Arial" w:hAnsi="Arial" w:cs="Arial"/>
          <w:szCs w:val="28"/>
        </w:rPr>
        <w:t xml:space="preserve">, </w:t>
      </w:r>
      <w:r w:rsidR="00151B64">
        <w:rPr>
          <w:rFonts w:ascii="Arial" w:hAnsi="Arial" w:cs="Arial"/>
          <w:szCs w:val="28"/>
        </w:rPr>
        <w:t>ai quali</w:t>
      </w:r>
      <w:r w:rsidRPr="00421B04">
        <w:rPr>
          <w:rFonts w:ascii="Arial" w:hAnsi="Arial" w:cs="Arial"/>
          <w:szCs w:val="28"/>
        </w:rPr>
        <w:t xml:space="preserve"> è stato affidato il compito di interpretare un tema a</w:t>
      </w:r>
      <w:r w:rsidR="00151B64">
        <w:rPr>
          <w:rFonts w:ascii="Arial" w:hAnsi="Arial" w:cs="Arial"/>
          <w:szCs w:val="28"/>
        </w:rPr>
        <w:t xml:space="preserve">rtistico attraverso la propria </w:t>
      </w:r>
      <w:r w:rsidRPr="00421B04">
        <w:rPr>
          <w:rFonts w:ascii="Arial" w:hAnsi="Arial" w:cs="Arial"/>
          <w:szCs w:val="28"/>
        </w:rPr>
        <w:t xml:space="preserve">visione. </w:t>
      </w:r>
    </w:p>
    <w:p w14:paraId="5EF4B879" w14:textId="6D55DB49" w:rsidR="002E6E41" w:rsidRDefault="002E6E41" w:rsidP="00DE114A">
      <w:pPr>
        <w:jc w:val="both"/>
        <w:rPr>
          <w:rFonts w:ascii="Arial" w:hAnsi="Arial" w:cs="Arial"/>
          <w:szCs w:val="28"/>
        </w:rPr>
      </w:pPr>
    </w:p>
    <w:p w14:paraId="204AD144" w14:textId="77777777" w:rsidR="002E6E41" w:rsidRDefault="002E6E41" w:rsidP="002E6E41">
      <w:pPr>
        <w:jc w:val="both"/>
        <w:rPr>
          <w:rFonts w:ascii="Arial" w:hAnsi="Arial" w:cs="Arial"/>
          <w:b/>
          <w:szCs w:val="28"/>
        </w:rPr>
      </w:pPr>
      <w:r w:rsidRPr="006D7305">
        <w:rPr>
          <w:rFonts w:ascii="Arial" w:hAnsi="Arial" w:cs="Arial"/>
          <w:b/>
          <w:szCs w:val="28"/>
        </w:rPr>
        <w:t>ICONE DI CREATIVITA’ E SUPPORTI ALL’AVANGUARDIA</w:t>
      </w:r>
    </w:p>
    <w:p w14:paraId="714AD29A" w14:textId="77777777" w:rsidR="002E6E41" w:rsidRPr="006D7305" w:rsidRDefault="002E6E41" w:rsidP="002E6E41">
      <w:pPr>
        <w:jc w:val="both"/>
        <w:rPr>
          <w:rFonts w:ascii="Arial" w:hAnsi="Arial" w:cs="Arial"/>
          <w:b/>
          <w:szCs w:val="28"/>
        </w:rPr>
      </w:pPr>
    </w:p>
    <w:p w14:paraId="5E7E40ED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>Una preziosa raccolta di illustrazioni ricche di originalità e capacità inventiva fa da sfondo decorativo a progetti di ricercata raffinatezza, intrecciandosi con il risultato di ricerche tecnologiche all’avanguardia nei nuovi supporti di stampa introdotti in questa collezione, che vive al passo con i tempi del progresso produttivo e in piena sintonia con gli stili e i gusti moderni.</w:t>
      </w:r>
    </w:p>
    <w:p w14:paraId="2C8D9BFD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</w:p>
    <w:p w14:paraId="4FA61539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La scelta di una stampa in </w:t>
      </w:r>
      <w:r w:rsidRPr="00E02ABA">
        <w:rPr>
          <w:rFonts w:ascii="Arial" w:hAnsi="Arial" w:cs="Arial"/>
          <w:b/>
          <w:szCs w:val="28"/>
        </w:rPr>
        <w:t>qualità premium</w:t>
      </w:r>
      <w:r w:rsidRPr="00421B04">
        <w:rPr>
          <w:rFonts w:ascii="Arial" w:hAnsi="Arial" w:cs="Arial"/>
          <w:szCs w:val="28"/>
        </w:rPr>
        <w:t xml:space="preserve"> su supporti di eccezionale rilievo tecnico, è pensata e prodotta a misura per il mondo contract e residenziale, sia in misure standard, sia con la possibilità di ridimensionare ogni tema grafico per realizzare spazi fuori misura.</w:t>
      </w:r>
    </w:p>
    <w:p w14:paraId="3188FD28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</w:p>
    <w:p w14:paraId="12C1006B" w14:textId="0D776DA3" w:rsidR="002E6E41" w:rsidRDefault="002E6E41" w:rsidP="006F2EED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lastRenderedPageBreak/>
        <w:t>Zambaiti Contract prosegue nel proprio processo evolutivo dimostrando ancora una volta grande cura per la sostenibilità e il benessere degli ambienti e prestando particolare attenzione alla scelta di supporti per rivestire le pareti degli spazi abitativi sotto il segno dell’estetica, della funzionalità e della sicurezza.</w:t>
      </w:r>
      <w:r w:rsidRPr="00E02ABA">
        <w:t xml:space="preserve"> </w:t>
      </w:r>
      <w:r w:rsidR="006F2EED" w:rsidRPr="006F2EED">
        <w:rPr>
          <w:rFonts w:ascii="Arial" w:hAnsi="Arial" w:cs="Arial"/>
          <w:szCs w:val="28"/>
        </w:rPr>
        <w:t xml:space="preserve">Al centro di questo processo bespoke, Zambaiti CreativeLab, laboratorio di progettazione, ricerca e assistenza alla clientela, rappresenta un punto di riferimento per privati e professionisti. La collezione propone un sistema sostenibile e </w:t>
      </w:r>
      <w:r w:rsidR="006F2EED">
        <w:rPr>
          <w:rFonts w:ascii="Arial" w:hAnsi="Arial" w:cs="Arial"/>
          <w:szCs w:val="28"/>
        </w:rPr>
        <w:t xml:space="preserve">su misura, dal telo singolo al </w:t>
      </w:r>
      <w:r w:rsidR="006F2EED" w:rsidRPr="006F2EED">
        <w:rPr>
          <w:rFonts w:ascii="Arial" w:hAnsi="Arial" w:cs="Arial"/>
          <w:szCs w:val="28"/>
        </w:rPr>
        <w:t>pannello digitale completo.</w:t>
      </w:r>
    </w:p>
    <w:p w14:paraId="39B5C36F" w14:textId="77777777" w:rsidR="006F2EED" w:rsidRDefault="006F2EED" w:rsidP="006F2EED">
      <w:pPr>
        <w:jc w:val="both"/>
        <w:rPr>
          <w:rFonts w:ascii="Arial" w:hAnsi="Arial" w:cs="Arial"/>
          <w:szCs w:val="28"/>
        </w:rPr>
      </w:pPr>
    </w:p>
    <w:p w14:paraId="0B30A0B4" w14:textId="77777777" w:rsidR="002E6E41" w:rsidRDefault="002E6E41" w:rsidP="002E6E41">
      <w:pPr>
        <w:jc w:val="both"/>
        <w:rPr>
          <w:rFonts w:ascii="Arial" w:hAnsi="Arial" w:cs="Arial"/>
          <w:szCs w:val="28"/>
        </w:rPr>
      </w:pPr>
    </w:p>
    <w:p w14:paraId="6391D089" w14:textId="77777777" w:rsidR="002E6E41" w:rsidRPr="00C11442" w:rsidRDefault="002E6E41" w:rsidP="002E6E41">
      <w:pPr>
        <w:jc w:val="both"/>
        <w:rPr>
          <w:rFonts w:ascii="Arial" w:hAnsi="Arial" w:cs="Arial"/>
          <w:b/>
          <w:szCs w:val="28"/>
        </w:rPr>
      </w:pPr>
      <w:r w:rsidRPr="00C11442">
        <w:rPr>
          <w:rFonts w:ascii="Arial" w:hAnsi="Arial" w:cs="Arial"/>
          <w:b/>
          <w:szCs w:val="28"/>
        </w:rPr>
        <w:t xml:space="preserve">ECOLOGICI, IDROREPELLENTI, FONOASSORBENTI E IGNIFUGHI </w:t>
      </w:r>
    </w:p>
    <w:p w14:paraId="6BFA0BFB" w14:textId="77777777" w:rsidR="002E6E41" w:rsidRDefault="002E6E41" w:rsidP="002E6E41">
      <w:pPr>
        <w:jc w:val="both"/>
        <w:rPr>
          <w:rFonts w:ascii="Arial" w:hAnsi="Arial" w:cs="Arial"/>
          <w:szCs w:val="28"/>
        </w:rPr>
      </w:pPr>
    </w:p>
    <w:p w14:paraId="72AA91D1" w14:textId="2B316C13" w:rsidR="002E6E41" w:rsidRDefault="006E5FB3" w:rsidP="002E6E4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La collezione Project propone quattro supporti: </w:t>
      </w:r>
      <w:r w:rsidRPr="006E5FB3">
        <w:rPr>
          <w:rFonts w:ascii="Arial" w:hAnsi="Arial" w:cs="Arial"/>
          <w:i/>
          <w:szCs w:val="28"/>
        </w:rPr>
        <w:t>Pareti Vive</w:t>
      </w:r>
      <w:r>
        <w:rPr>
          <w:rFonts w:ascii="Arial" w:hAnsi="Arial" w:cs="Arial"/>
          <w:szCs w:val="28"/>
        </w:rPr>
        <w:t xml:space="preserve">, </w:t>
      </w:r>
      <w:r w:rsidRPr="006E5FB3">
        <w:rPr>
          <w:rFonts w:ascii="Arial" w:hAnsi="Arial" w:cs="Arial"/>
          <w:i/>
          <w:szCs w:val="28"/>
        </w:rPr>
        <w:t>Waterproof</w:t>
      </w:r>
      <w:r>
        <w:rPr>
          <w:rFonts w:ascii="Arial" w:hAnsi="Arial" w:cs="Arial"/>
          <w:szCs w:val="28"/>
        </w:rPr>
        <w:t xml:space="preserve">, </w:t>
      </w:r>
      <w:r w:rsidRPr="006E5FB3">
        <w:rPr>
          <w:rFonts w:ascii="Arial" w:hAnsi="Arial" w:cs="Arial"/>
          <w:i/>
          <w:szCs w:val="28"/>
        </w:rPr>
        <w:t>Acustic</w:t>
      </w:r>
      <w:r>
        <w:rPr>
          <w:rFonts w:ascii="Arial" w:hAnsi="Arial" w:cs="Arial"/>
          <w:szCs w:val="28"/>
        </w:rPr>
        <w:t xml:space="preserve"> e </w:t>
      </w:r>
      <w:r w:rsidR="009830B6">
        <w:rPr>
          <w:rFonts w:ascii="Arial" w:hAnsi="Arial" w:cs="Arial"/>
          <w:i/>
          <w:szCs w:val="28"/>
        </w:rPr>
        <w:t>Protection</w:t>
      </w:r>
      <w:r w:rsidR="002E6E41" w:rsidRPr="00C11442">
        <w:rPr>
          <w:rFonts w:ascii="Arial" w:hAnsi="Arial" w:cs="Arial"/>
          <w:i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 xml:space="preserve">che </w:t>
      </w:r>
      <w:r w:rsidR="002E6E41">
        <w:rPr>
          <w:rFonts w:ascii="Arial" w:hAnsi="Arial" w:cs="Arial"/>
          <w:szCs w:val="28"/>
        </w:rPr>
        <w:t xml:space="preserve">offrono livelli prestazionali elevati e di qualità per adattarsi a ogni esigenza del cliente. </w:t>
      </w:r>
    </w:p>
    <w:p w14:paraId="14A90606" w14:textId="77777777" w:rsidR="002E6E41" w:rsidRDefault="002E6E41" w:rsidP="002E6E41">
      <w:pPr>
        <w:jc w:val="both"/>
        <w:rPr>
          <w:rFonts w:ascii="Arial" w:hAnsi="Arial" w:cs="Arial"/>
          <w:szCs w:val="28"/>
        </w:rPr>
      </w:pPr>
    </w:p>
    <w:p w14:paraId="23245BC0" w14:textId="67CF3167" w:rsidR="006E5FB3" w:rsidRDefault="006E5FB3" w:rsidP="006E5FB3">
      <w:pPr>
        <w:jc w:val="both"/>
        <w:rPr>
          <w:rFonts w:ascii="Arial" w:hAnsi="Arial" w:cs="Arial"/>
          <w:szCs w:val="28"/>
        </w:rPr>
      </w:pPr>
      <w:r w:rsidRPr="00BA73B9">
        <w:rPr>
          <w:rFonts w:ascii="Arial" w:hAnsi="Arial" w:cs="Arial"/>
          <w:b/>
          <w:szCs w:val="28"/>
        </w:rPr>
        <w:t>Pareti Vive</w:t>
      </w:r>
      <w:r w:rsidR="00D64311">
        <w:rPr>
          <w:rFonts w:ascii="Arial" w:hAnsi="Arial" w:cs="Arial"/>
          <w:szCs w:val="28"/>
        </w:rPr>
        <w:t>: ri</w:t>
      </w:r>
      <w:r w:rsidRPr="006E5FB3">
        <w:rPr>
          <w:rFonts w:ascii="Arial" w:hAnsi="Arial" w:cs="Arial"/>
          <w:szCs w:val="28"/>
        </w:rPr>
        <w:t>vestimento completam</w:t>
      </w:r>
      <w:r w:rsidR="00BA73B9">
        <w:rPr>
          <w:rFonts w:ascii="Arial" w:hAnsi="Arial" w:cs="Arial"/>
          <w:szCs w:val="28"/>
        </w:rPr>
        <w:t xml:space="preserve">ente naturale, per il benessere </w:t>
      </w:r>
      <w:r w:rsidRPr="006E5FB3">
        <w:rPr>
          <w:rFonts w:ascii="Arial" w:hAnsi="Arial" w:cs="Arial"/>
          <w:szCs w:val="28"/>
        </w:rPr>
        <w:t xml:space="preserve">delle pareti e </w:t>
      </w:r>
      <w:r w:rsidR="00D64311">
        <w:rPr>
          <w:rFonts w:ascii="Arial" w:hAnsi="Arial" w:cs="Arial"/>
          <w:szCs w:val="28"/>
        </w:rPr>
        <w:t>delle persone che le vivono</w:t>
      </w:r>
      <w:r w:rsidR="00BA73B9">
        <w:rPr>
          <w:rFonts w:ascii="Arial" w:hAnsi="Arial" w:cs="Arial"/>
          <w:szCs w:val="28"/>
        </w:rPr>
        <w:t xml:space="preserve">. </w:t>
      </w:r>
      <w:r w:rsidR="00D64311">
        <w:rPr>
          <w:rFonts w:ascii="Arial" w:hAnsi="Arial" w:cs="Arial"/>
          <w:szCs w:val="28"/>
        </w:rPr>
        <w:t xml:space="preserve">Un prodotto </w:t>
      </w:r>
      <w:r w:rsidR="000B69CC">
        <w:rPr>
          <w:rFonts w:ascii="Arial" w:hAnsi="Arial" w:cs="Arial"/>
          <w:szCs w:val="28"/>
        </w:rPr>
        <w:t xml:space="preserve">nuovo, </w:t>
      </w:r>
      <w:r w:rsidR="00D64311">
        <w:rPr>
          <w:rFonts w:ascii="Arial" w:hAnsi="Arial" w:cs="Arial"/>
          <w:szCs w:val="28"/>
        </w:rPr>
        <w:t xml:space="preserve">100% ecologico realizzato </w:t>
      </w:r>
      <w:r w:rsidRPr="006E5FB3">
        <w:rPr>
          <w:rFonts w:ascii="Arial" w:hAnsi="Arial" w:cs="Arial"/>
          <w:szCs w:val="28"/>
        </w:rPr>
        <w:t xml:space="preserve">per </w:t>
      </w:r>
      <w:r w:rsidR="00BA73B9">
        <w:rPr>
          <w:rFonts w:ascii="Arial" w:hAnsi="Arial" w:cs="Arial"/>
          <w:szCs w:val="28"/>
        </w:rPr>
        <w:t xml:space="preserve">stampa rotocalco </w:t>
      </w:r>
      <w:r w:rsidR="00C262FF">
        <w:rPr>
          <w:rFonts w:ascii="Arial" w:hAnsi="Arial" w:cs="Arial"/>
          <w:szCs w:val="28"/>
        </w:rPr>
        <w:t>e digitale</w:t>
      </w:r>
      <w:r w:rsidR="00D64311">
        <w:rPr>
          <w:rFonts w:ascii="Arial" w:hAnsi="Arial" w:cs="Arial"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>da applicarsi</w:t>
      </w:r>
      <w:r w:rsidR="00D64311">
        <w:rPr>
          <w:rFonts w:ascii="Arial" w:hAnsi="Arial" w:cs="Arial"/>
          <w:szCs w:val="28"/>
        </w:rPr>
        <w:t xml:space="preserve"> a diversi </w:t>
      </w:r>
      <w:r w:rsidR="00BA73B9">
        <w:rPr>
          <w:rFonts w:ascii="Arial" w:hAnsi="Arial" w:cs="Arial"/>
          <w:szCs w:val="28"/>
        </w:rPr>
        <w:t xml:space="preserve">comparti </w:t>
      </w:r>
      <w:r w:rsidRPr="006E5FB3">
        <w:rPr>
          <w:rFonts w:ascii="Arial" w:hAnsi="Arial" w:cs="Arial"/>
          <w:szCs w:val="28"/>
        </w:rPr>
        <w:t>della</w:t>
      </w:r>
      <w:r w:rsidR="00BA73B9">
        <w:rPr>
          <w:rFonts w:ascii="Arial" w:hAnsi="Arial" w:cs="Arial"/>
          <w:szCs w:val="28"/>
        </w:rPr>
        <w:t xml:space="preserve"> casa ad escl</w:t>
      </w:r>
      <w:r w:rsidR="00D64311">
        <w:rPr>
          <w:rFonts w:ascii="Arial" w:hAnsi="Arial" w:cs="Arial"/>
          <w:szCs w:val="28"/>
        </w:rPr>
        <w:t>usione degli</w:t>
      </w:r>
      <w:r w:rsidR="00BA73B9">
        <w:rPr>
          <w:rFonts w:ascii="Arial" w:hAnsi="Arial" w:cs="Arial"/>
          <w:szCs w:val="28"/>
        </w:rPr>
        <w:t xml:space="preserve"> ambienti </w:t>
      </w:r>
      <w:r w:rsidRPr="006E5FB3">
        <w:rPr>
          <w:rFonts w:ascii="Arial" w:hAnsi="Arial" w:cs="Arial"/>
          <w:szCs w:val="28"/>
        </w:rPr>
        <w:t>umidi.</w:t>
      </w:r>
    </w:p>
    <w:p w14:paraId="08B8EE98" w14:textId="39A60407" w:rsidR="00D64311" w:rsidRDefault="00D64311" w:rsidP="006E5FB3">
      <w:pPr>
        <w:jc w:val="both"/>
        <w:rPr>
          <w:rFonts w:ascii="Arial" w:hAnsi="Arial" w:cs="Arial"/>
          <w:szCs w:val="28"/>
        </w:rPr>
      </w:pPr>
    </w:p>
    <w:p w14:paraId="30F54CF9" w14:textId="74075C3A" w:rsidR="00D64311" w:rsidRDefault="00D64311" w:rsidP="00D64311">
      <w:pPr>
        <w:jc w:val="both"/>
        <w:rPr>
          <w:rFonts w:ascii="Arial" w:hAnsi="Arial" w:cs="Arial"/>
          <w:szCs w:val="28"/>
        </w:rPr>
      </w:pPr>
      <w:r w:rsidRPr="00D64311">
        <w:rPr>
          <w:rFonts w:ascii="Arial" w:hAnsi="Arial" w:cs="Arial"/>
          <w:b/>
          <w:szCs w:val="28"/>
        </w:rPr>
        <w:t>Waterproof</w:t>
      </w:r>
      <w:r>
        <w:rPr>
          <w:rFonts w:ascii="Arial" w:hAnsi="Arial" w:cs="Arial"/>
          <w:szCs w:val="28"/>
        </w:rPr>
        <w:t xml:space="preserve">: </w:t>
      </w:r>
      <w:r w:rsidRPr="00D64311">
        <w:rPr>
          <w:rFonts w:ascii="Arial" w:hAnsi="Arial" w:cs="Arial"/>
          <w:szCs w:val="28"/>
        </w:rPr>
        <w:t>rivestim</w:t>
      </w:r>
      <w:r>
        <w:rPr>
          <w:rFonts w:ascii="Arial" w:hAnsi="Arial" w:cs="Arial"/>
          <w:szCs w:val="28"/>
        </w:rPr>
        <w:t xml:space="preserve">ento tecnico a base di fibra di </w:t>
      </w:r>
      <w:r w:rsidRPr="00D64311">
        <w:rPr>
          <w:rFonts w:ascii="Arial" w:hAnsi="Arial" w:cs="Arial"/>
          <w:szCs w:val="28"/>
        </w:rPr>
        <w:t>vetro, capace di decorare e impermeabilizzare le superfici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murarie</w:t>
      </w:r>
      <w:r w:rsidR="00C40921">
        <w:rPr>
          <w:rFonts w:ascii="Arial" w:hAnsi="Arial" w:cs="Arial"/>
          <w:szCs w:val="28"/>
        </w:rPr>
        <w:t xml:space="preserve"> garantendo</w:t>
      </w:r>
      <w:r w:rsidR="006C4C76">
        <w:rPr>
          <w:rFonts w:ascii="Arial" w:hAnsi="Arial" w:cs="Arial"/>
          <w:szCs w:val="28"/>
        </w:rPr>
        <w:t>,</w:t>
      </w:r>
      <w:r w:rsidR="00C40921">
        <w:rPr>
          <w:rFonts w:ascii="Arial" w:hAnsi="Arial" w:cs="Arial"/>
          <w:szCs w:val="28"/>
        </w:rPr>
        <w:t xml:space="preserve"> al tempo stesso</w:t>
      </w:r>
      <w:r w:rsidR="006C4C76">
        <w:rPr>
          <w:rFonts w:ascii="Arial" w:hAnsi="Arial" w:cs="Arial"/>
          <w:szCs w:val="28"/>
        </w:rPr>
        <w:t>,</w:t>
      </w:r>
      <w:r w:rsidR="00C40921">
        <w:rPr>
          <w:rFonts w:ascii="Arial" w:hAnsi="Arial" w:cs="Arial"/>
          <w:szCs w:val="28"/>
        </w:rPr>
        <w:t xml:space="preserve"> ottima resistenza in condizione di </w:t>
      </w:r>
      <w:r w:rsidR="00C262FF">
        <w:rPr>
          <w:rFonts w:ascii="Arial" w:hAnsi="Arial" w:cs="Arial"/>
          <w:szCs w:val="28"/>
        </w:rPr>
        <w:t>elevati stress termici</w:t>
      </w:r>
      <w:r w:rsidR="00C40921">
        <w:rPr>
          <w:rFonts w:ascii="Arial" w:hAnsi="Arial" w:cs="Arial"/>
          <w:szCs w:val="28"/>
        </w:rPr>
        <w:t>. Progettata per</w:t>
      </w:r>
      <w:r w:rsidRPr="00D64311">
        <w:rPr>
          <w:rFonts w:ascii="Arial" w:hAnsi="Arial" w:cs="Arial"/>
          <w:szCs w:val="28"/>
        </w:rPr>
        <w:t xml:space="preserve"> ambienti umidi come bagni, box doccia, centri</w:t>
      </w:r>
      <w:r>
        <w:rPr>
          <w:rFonts w:ascii="Arial" w:hAnsi="Arial" w:cs="Arial"/>
          <w:szCs w:val="28"/>
        </w:rPr>
        <w:t xml:space="preserve"> </w:t>
      </w:r>
      <w:r w:rsidR="00C40921">
        <w:rPr>
          <w:rFonts w:ascii="Arial" w:hAnsi="Arial" w:cs="Arial"/>
          <w:szCs w:val="28"/>
        </w:rPr>
        <w:t>benessere</w:t>
      </w:r>
      <w:r>
        <w:rPr>
          <w:rFonts w:ascii="Arial" w:hAnsi="Arial" w:cs="Arial"/>
          <w:szCs w:val="28"/>
        </w:rPr>
        <w:t xml:space="preserve"> e</w:t>
      </w:r>
      <w:r w:rsidRPr="00D64311">
        <w:rPr>
          <w:rFonts w:ascii="Arial" w:hAnsi="Arial" w:cs="Arial"/>
          <w:szCs w:val="28"/>
        </w:rPr>
        <w:t xml:space="preserve"> </w:t>
      </w:r>
      <w:r w:rsidR="00C40921">
        <w:rPr>
          <w:rFonts w:ascii="Arial" w:hAnsi="Arial" w:cs="Arial"/>
          <w:szCs w:val="28"/>
        </w:rPr>
        <w:t>spa</w:t>
      </w:r>
      <w:r w:rsidR="00C262FF">
        <w:rPr>
          <w:rFonts w:ascii="Arial" w:hAnsi="Arial" w:cs="Arial"/>
          <w:szCs w:val="28"/>
        </w:rPr>
        <w:t>,</w:t>
      </w:r>
      <w:r w:rsidRPr="00D64311">
        <w:rPr>
          <w:rFonts w:ascii="Arial" w:hAnsi="Arial" w:cs="Arial"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>questo rivestimento</w:t>
      </w:r>
      <w:r w:rsidRPr="00D64311">
        <w:rPr>
          <w:rFonts w:ascii="Arial" w:hAnsi="Arial" w:cs="Arial"/>
          <w:szCs w:val="28"/>
        </w:rPr>
        <w:t xml:space="preserve"> apre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ai progettisti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molteplici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scenari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creativi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e riduce</w:t>
      </w:r>
      <w:r w:rsidR="000B69CC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nelle opere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ristrutturazione</w:t>
      </w:r>
      <w:r w:rsidR="000B69CC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l’impiego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materiali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edili,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mentre</w:t>
      </w:r>
      <w:r w:rsidR="00C262FF">
        <w:rPr>
          <w:rFonts w:ascii="Arial" w:hAnsi="Arial" w:cs="Arial"/>
          <w:szCs w:val="28"/>
        </w:rPr>
        <w:t>, n</w:t>
      </w:r>
      <w:r w:rsidRPr="00D64311">
        <w:rPr>
          <w:rFonts w:ascii="Arial" w:hAnsi="Arial" w:cs="Arial"/>
          <w:szCs w:val="28"/>
        </w:rPr>
        <w:t>elle opere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demolizione</w:t>
      </w:r>
      <w:r w:rsidR="00C262FF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abbassa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drasticamente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la quantità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materiali</w:t>
      </w:r>
      <w:r>
        <w:rPr>
          <w:rFonts w:ascii="Arial" w:hAnsi="Arial" w:cs="Arial"/>
          <w:szCs w:val="28"/>
        </w:rPr>
        <w:t xml:space="preserve"> di risulta da </w:t>
      </w:r>
      <w:r w:rsidRPr="00D64311">
        <w:rPr>
          <w:rFonts w:ascii="Arial" w:hAnsi="Arial" w:cs="Arial"/>
          <w:szCs w:val="28"/>
        </w:rPr>
        <w:t>smaltire.</w:t>
      </w:r>
    </w:p>
    <w:p w14:paraId="74E9BABA" w14:textId="45AD6FAD" w:rsidR="00C262FF" w:rsidRDefault="00C262FF" w:rsidP="00D64311">
      <w:pPr>
        <w:jc w:val="both"/>
        <w:rPr>
          <w:rFonts w:ascii="Arial" w:hAnsi="Arial" w:cs="Arial"/>
          <w:szCs w:val="28"/>
        </w:rPr>
      </w:pPr>
    </w:p>
    <w:p w14:paraId="29A20E4D" w14:textId="60613A9C" w:rsidR="00C262FF" w:rsidRDefault="00C262FF" w:rsidP="00C262FF">
      <w:pPr>
        <w:jc w:val="both"/>
        <w:rPr>
          <w:rFonts w:ascii="Arial" w:hAnsi="Arial" w:cs="Arial"/>
          <w:szCs w:val="28"/>
        </w:rPr>
      </w:pPr>
      <w:r w:rsidRPr="00C262FF">
        <w:rPr>
          <w:rFonts w:ascii="Arial" w:hAnsi="Arial" w:cs="Arial"/>
          <w:b/>
          <w:szCs w:val="28"/>
        </w:rPr>
        <w:t>Acustic</w:t>
      </w:r>
      <w:r>
        <w:rPr>
          <w:rFonts w:ascii="Arial" w:hAnsi="Arial" w:cs="Arial"/>
          <w:szCs w:val="28"/>
        </w:rPr>
        <w:t>:</w:t>
      </w:r>
      <w:r w:rsidRPr="00C262FF">
        <w:t xml:space="preserve"> </w:t>
      </w:r>
      <w:r>
        <w:rPr>
          <w:rFonts w:ascii="Arial" w:hAnsi="Arial" w:cs="Arial"/>
          <w:szCs w:val="28"/>
        </w:rPr>
        <w:t>un’</w:t>
      </w:r>
      <w:r w:rsidRPr="00C262FF">
        <w:rPr>
          <w:rFonts w:ascii="Arial" w:hAnsi="Arial" w:cs="Arial"/>
          <w:szCs w:val="28"/>
        </w:rPr>
        <w:t xml:space="preserve">innovazione </w:t>
      </w:r>
      <w:r>
        <w:rPr>
          <w:rFonts w:ascii="Arial" w:hAnsi="Arial" w:cs="Arial"/>
          <w:szCs w:val="28"/>
        </w:rPr>
        <w:t>per il</w:t>
      </w:r>
      <w:r w:rsidRPr="00C262FF">
        <w:rPr>
          <w:rFonts w:ascii="Arial" w:hAnsi="Arial" w:cs="Arial"/>
          <w:szCs w:val="28"/>
        </w:rPr>
        <w:t xml:space="preserve"> rivestimento </w:t>
      </w:r>
      <w:r>
        <w:rPr>
          <w:rFonts w:ascii="Arial" w:hAnsi="Arial" w:cs="Arial"/>
          <w:szCs w:val="28"/>
        </w:rPr>
        <w:t>di ambienti riservati come meeting room</w:t>
      </w:r>
      <w:r w:rsidRPr="00C262FF">
        <w:rPr>
          <w:rFonts w:ascii="Arial" w:hAnsi="Arial" w:cs="Arial"/>
          <w:szCs w:val="28"/>
        </w:rPr>
        <w:t xml:space="preserve"> e uffici </w:t>
      </w:r>
      <w:r>
        <w:rPr>
          <w:rFonts w:ascii="Arial" w:hAnsi="Arial" w:cs="Arial"/>
          <w:szCs w:val="28"/>
        </w:rPr>
        <w:t>ma anche per la zona notte in a</w:t>
      </w:r>
      <w:r w:rsidRPr="00C262FF">
        <w:rPr>
          <w:rFonts w:ascii="Arial" w:hAnsi="Arial" w:cs="Arial"/>
          <w:szCs w:val="28"/>
        </w:rPr>
        <w:t>mbi</w:t>
      </w:r>
      <w:r>
        <w:rPr>
          <w:rFonts w:ascii="Arial" w:hAnsi="Arial" w:cs="Arial"/>
          <w:szCs w:val="28"/>
        </w:rPr>
        <w:t>to residenziale</w:t>
      </w:r>
      <w:r w:rsidRPr="00C262FF">
        <w:rPr>
          <w:rFonts w:ascii="Arial" w:hAnsi="Arial" w:cs="Arial"/>
          <w:szCs w:val="28"/>
        </w:rPr>
        <w:t>. Si tratta di un support</w:t>
      </w:r>
      <w:r>
        <w:rPr>
          <w:rFonts w:ascii="Arial" w:hAnsi="Arial" w:cs="Arial"/>
          <w:szCs w:val="28"/>
        </w:rPr>
        <w:t xml:space="preserve">o destinato a ridurre l’impatto </w:t>
      </w:r>
      <w:r w:rsidRPr="00C262FF">
        <w:rPr>
          <w:rFonts w:ascii="Arial" w:hAnsi="Arial" w:cs="Arial"/>
          <w:szCs w:val="28"/>
        </w:rPr>
        <w:t xml:space="preserve">acustico </w:t>
      </w:r>
      <w:r>
        <w:rPr>
          <w:rFonts w:ascii="Arial" w:hAnsi="Arial" w:cs="Arial"/>
          <w:szCs w:val="28"/>
        </w:rPr>
        <w:t xml:space="preserve">grazie </w:t>
      </w:r>
      <w:r w:rsidR="000B69CC">
        <w:rPr>
          <w:rFonts w:ascii="Arial" w:hAnsi="Arial" w:cs="Arial"/>
          <w:szCs w:val="28"/>
        </w:rPr>
        <w:t>a un lieve spessore generato d</w:t>
      </w:r>
      <w:r>
        <w:rPr>
          <w:rFonts w:ascii="Arial" w:hAnsi="Arial" w:cs="Arial"/>
          <w:szCs w:val="28"/>
        </w:rPr>
        <w:t xml:space="preserve">alla combinazione </w:t>
      </w:r>
      <w:r w:rsidR="000B69CC">
        <w:rPr>
          <w:rFonts w:ascii="Arial" w:hAnsi="Arial" w:cs="Arial"/>
          <w:szCs w:val="28"/>
        </w:rPr>
        <w:t xml:space="preserve">tra </w:t>
      </w:r>
      <w:r w:rsidRPr="00C262FF">
        <w:rPr>
          <w:rFonts w:ascii="Arial" w:hAnsi="Arial" w:cs="Arial"/>
          <w:szCs w:val="28"/>
        </w:rPr>
        <w:t>m</w:t>
      </w:r>
      <w:r>
        <w:rPr>
          <w:rFonts w:ascii="Arial" w:hAnsi="Arial" w:cs="Arial"/>
          <w:szCs w:val="28"/>
        </w:rPr>
        <w:t xml:space="preserve">embrana fonoassorbente </w:t>
      </w:r>
      <w:r w:rsidR="000B69CC">
        <w:rPr>
          <w:rFonts w:ascii="Arial" w:hAnsi="Arial" w:cs="Arial"/>
          <w:szCs w:val="28"/>
        </w:rPr>
        <w:t>e</w:t>
      </w:r>
      <w:r>
        <w:rPr>
          <w:rFonts w:ascii="Arial" w:hAnsi="Arial" w:cs="Arial"/>
          <w:szCs w:val="28"/>
        </w:rPr>
        <w:t xml:space="preserve"> tessuto</w:t>
      </w:r>
      <w:r w:rsidR="000B69CC">
        <w:rPr>
          <w:rFonts w:ascii="Arial" w:hAnsi="Arial" w:cs="Arial"/>
          <w:szCs w:val="28"/>
        </w:rPr>
        <w:t>;</w:t>
      </w:r>
      <w:r>
        <w:rPr>
          <w:rFonts w:ascii="Arial" w:hAnsi="Arial" w:cs="Arial"/>
          <w:szCs w:val="28"/>
        </w:rPr>
        <w:t xml:space="preserve"> </w:t>
      </w:r>
      <w:r w:rsidR="000B69CC">
        <w:rPr>
          <w:rFonts w:ascii="Arial" w:hAnsi="Arial" w:cs="Arial"/>
          <w:szCs w:val="28"/>
        </w:rPr>
        <w:t>l’applicazione</w:t>
      </w:r>
      <w:r w:rsidRPr="00C262FF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richiede una posa professionale su una superfice preventivamente </w:t>
      </w:r>
      <w:r w:rsidRPr="00C262FF">
        <w:rPr>
          <w:rFonts w:ascii="Arial" w:hAnsi="Arial" w:cs="Arial"/>
          <w:szCs w:val="28"/>
        </w:rPr>
        <w:t>rasata.</w:t>
      </w:r>
    </w:p>
    <w:p w14:paraId="0D126E4F" w14:textId="171E74F0" w:rsidR="000B69CC" w:rsidRDefault="000B69CC" w:rsidP="00C262FF">
      <w:pPr>
        <w:jc w:val="both"/>
        <w:rPr>
          <w:rFonts w:ascii="Arial" w:hAnsi="Arial" w:cs="Arial"/>
          <w:szCs w:val="28"/>
        </w:rPr>
      </w:pPr>
    </w:p>
    <w:p w14:paraId="11CA7DDA" w14:textId="61079FC4" w:rsidR="002E6E41" w:rsidRPr="00421B04" w:rsidRDefault="009830B6" w:rsidP="00DE114A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>Protection</w:t>
      </w:r>
      <w:bookmarkStart w:id="0" w:name="_GoBack"/>
      <w:bookmarkEnd w:id="0"/>
      <w:r w:rsidR="000B69CC">
        <w:rPr>
          <w:rFonts w:ascii="Arial" w:hAnsi="Arial" w:cs="Arial"/>
          <w:szCs w:val="28"/>
        </w:rPr>
        <w:t>: nato dal sapere artigianale</w:t>
      </w:r>
      <w:r w:rsidR="000B69CC" w:rsidRPr="000B69CC">
        <w:rPr>
          <w:rFonts w:ascii="Arial" w:hAnsi="Arial" w:cs="Arial"/>
          <w:szCs w:val="28"/>
        </w:rPr>
        <w:t xml:space="preserve"> </w:t>
      </w:r>
      <w:r w:rsidR="000B69CC">
        <w:rPr>
          <w:rFonts w:ascii="Arial" w:hAnsi="Arial" w:cs="Arial"/>
          <w:szCs w:val="28"/>
        </w:rPr>
        <w:t>di</w:t>
      </w:r>
      <w:r w:rsidR="000B69CC" w:rsidRPr="000B69CC">
        <w:rPr>
          <w:rFonts w:ascii="Arial" w:hAnsi="Arial" w:cs="Arial"/>
          <w:szCs w:val="28"/>
        </w:rPr>
        <w:t xml:space="preserve"> Za</w:t>
      </w:r>
      <w:r w:rsidR="000B69CC">
        <w:rPr>
          <w:rFonts w:ascii="Arial" w:hAnsi="Arial" w:cs="Arial"/>
          <w:szCs w:val="28"/>
        </w:rPr>
        <w:t xml:space="preserve">mbaiti Parati, il </w:t>
      </w:r>
      <w:r w:rsidR="000B69CC" w:rsidRPr="000B69CC">
        <w:rPr>
          <w:rFonts w:ascii="Arial" w:hAnsi="Arial" w:cs="Arial"/>
          <w:szCs w:val="28"/>
        </w:rPr>
        <w:t>supporto offre prestazioni ecce</w:t>
      </w:r>
      <w:r w:rsidR="000B69CC">
        <w:rPr>
          <w:rFonts w:ascii="Arial" w:hAnsi="Arial" w:cs="Arial"/>
          <w:szCs w:val="28"/>
        </w:rPr>
        <w:t xml:space="preserve">zionali per il settore contract e residenziale grazie </w:t>
      </w:r>
      <w:r w:rsidR="006C4C76">
        <w:rPr>
          <w:rFonts w:ascii="Arial" w:hAnsi="Arial" w:cs="Arial"/>
          <w:szCs w:val="28"/>
        </w:rPr>
        <w:t>alle certificazioni di cui gode</w:t>
      </w:r>
      <w:r w:rsidR="000B69CC">
        <w:rPr>
          <w:rFonts w:ascii="Arial" w:hAnsi="Arial" w:cs="Arial"/>
          <w:szCs w:val="28"/>
        </w:rPr>
        <w:t xml:space="preserve"> </w:t>
      </w:r>
      <w:r w:rsidR="006C4C76">
        <w:rPr>
          <w:rFonts w:ascii="Arial" w:hAnsi="Arial" w:cs="Arial"/>
          <w:szCs w:val="28"/>
        </w:rPr>
        <w:t xml:space="preserve">e, </w:t>
      </w:r>
      <w:r w:rsidR="000B69CC">
        <w:rPr>
          <w:rFonts w:ascii="Arial" w:hAnsi="Arial" w:cs="Arial"/>
          <w:szCs w:val="28"/>
        </w:rPr>
        <w:t>in particolare</w:t>
      </w:r>
      <w:r w:rsidR="006C4C76">
        <w:rPr>
          <w:rFonts w:ascii="Arial" w:hAnsi="Arial" w:cs="Arial"/>
          <w:szCs w:val="28"/>
        </w:rPr>
        <w:t>,</w:t>
      </w:r>
      <w:r w:rsidR="000B69CC">
        <w:rPr>
          <w:rFonts w:ascii="Arial" w:hAnsi="Arial" w:cs="Arial"/>
          <w:szCs w:val="28"/>
        </w:rPr>
        <w:t xml:space="preserve"> per la resistenza al fuoco, il trattamento antibatterico e la resistenza </w:t>
      </w:r>
      <w:r w:rsidR="006C4C76">
        <w:rPr>
          <w:rFonts w:ascii="Arial" w:hAnsi="Arial" w:cs="Arial"/>
          <w:szCs w:val="28"/>
        </w:rPr>
        <w:t>a urti e abrasioni</w:t>
      </w:r>
      <w:r w:rsidR="000B69CC">
        <w:rPr>
          <w:rFonts w:ascii="Arial" w:hAnsi="Arial" w:cs="Arial"/>
          <w:szCs w:val="28"/>
        </w:rPr>
        <w:t xml:space="preserve">. Risulta inoltre estremamente piacevole al tatto </w:t>
      </w:r>
      <w:r w:rsidR="006C4C76">
        <w:rPr>
          <w:rFonts w:ascii="Arial" w:hAnsi="Arial" w:cs="Arial"/>
          <w:szCs w:val="28"/>
        </w:rPr>
        <w:t>per l’</w:t>
      </w:r>
      <w:r w:rsidR="000B69CC">
        <w:rPr>
          <w:rFonts w:ascii="Arial" w:hAnsi="Arial" w:cs="Arial"/>
          <w:szCs w:val="28"/>
        </w:rPr>
        <w:t xml:space="preserve">effetto a rilievo </w:t>
      </w:r>
      <w:r w:rsidR="000B69CC" w:rsidRPr="000B69CC">
        <w:rPr>
          <w:rFonts w:ascii="Arial" w:hAnsi="Arial" w:cs="Arial"/>
          <w:szCs w:val="28"/>
        </w:rPr>
        <w:t>generato dal proce</w:t>
      </w:r>
      <w:r w:rsidR="000B69CC">
        <w:rPr>
          <w:rFonts w:ascii="Arial" w:hAnsi="Arial" w:cs="Arial"/>
          <w:szCs w:val="28"/>
        </w:rPr>
        <w:t xml:space="preserve">sso di goffratura che riproduce </w:t>
      </w:r>
      <w:r w:rsidR="000B69CC" w:rsidRPr="000B69CC">
        <w:rPr>
          <w:rFonts w:ascii="Arial" w:hAnsi="Arial" w:cs="Arial"/>
          <w:szCs w:val="28"/>
        </w:rPr>
        <w:t>una trama tessile.</w:t>
      </w:r>
      <w:r w:rsidR="000B69CC">
        <w:rPr>
          <w:rFonts w:ascii="Arial" w:hAnsi="Arial" w:cs="Arial"/>
          <w:szCs w:val="28"/>
        </w:rPr>
        <w:t xml:space="preserve"> </w:t>
      </w:r>
    </w:p>
    <w:p w14:paraId="0EEA14A0" w14:textId="77777777" w:rsidR="004A4CFA" w:rsidRPr="00421B04" w:rsidRDefault="004A4CFA" w:rsidP="00DE114A">
      <w:pPr>
        <w:jc w:val="both"/>
        <w:rPr>
          <w:rFonts w:ascii="Arial" w:hAnsi="Arial" w:cs="Arial"/>
          <w:szCs w:val="28"/>
        </w:rPr>
      </w:pPr>
    </w:p>
    <w:p w14:paraId="45260468" w14:textId="701A182E" w:rsidR="004A4CFA" w:rsidRDefault="004A4CFA" w:rsidP="00DE114A">
      <w:pPr>
        <w:jc w:val="both"/>
        <w:rPr>
          <w:rFonts w:ascii="Arial" w:hAnsi="Arial" w:cs="Arial"/>
          <w:b/>
          <w:szCs w:val="28"/>
        </w:rPr>
      </w:pPr>
      <w:r w:rsidRPr="00421B04">
        <w:rPr>
          <w:rFonts w:ascii="Arial" w:hAnsi="Arial" w:cs="Arial"/>
          <w:b/>
          <w:szCs w:val="28"/>
        </w:rPr>
        <w:t>SCENOGRAFIE, SIMBOLI E SOGNI</w:t>
      </w:r>
    </w:p>
    <w:p w14:paraId="341E834A" w14:textId="77777777" w:rsidR="009826AA" w:rsidRPr="00421B04" w:rsidRDefault="009826AA" w:rsidP="00DE114A">
      <w:pPr>
        <w:jc w:val="both"/>
        <w:rPr>
          <w:rFonts w:ascii="Arial" w:hAnsi="Arial" w:cs="Arial"/>
          <w:b/>
          <w:szCs w:val="28"/>
        </w:rPr>
      </w:pPr>
    </w:p>
    <w:p w14:paraId="5E83F228" w14:textId="658DAEB1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9826AA">
        <w:rPr>
          <w:rFonts w:ascii="Arial" w:hAnsi="Arial" w:cs="Arial"/>
          <w:i/>
          <w:szCs w:val="28"/>
        </w:rPr>
        <w:t xml:space="preserve">Project </w:t>
      </w:r>
      <w:r w:rsidRPr="00421B04">
        <w:rPr>
          <w:rFonts w:ascii="Arial" w:hAnsi="Arial" w:cs="Arial"/>
          <w:szCs w:val="28"/>
        </w:rPr>
        <w:t>è una Collezion</w:t>
      </w:r>
      <w:r w:rsidR="009826AA">
        <w:rPr>
          <w:rFonts w:ascii="Arial" w:hAnsi="Arial" w:cs="Arial"/>
          <w:szCs w:val="28"/>
        </w:rPr>
        <w:t xml:space="preserve">e che si caratterizza per un </w:t>
      </w:r>
      <w:r w:rsidRPr="00421B04">
        <w:rPr>
          <w:rFonts w:ascii="Arial" w:hAnsi="Arial" w:cs="Arial"/>
          <w:szCs w:val="28"/>
        </w:rPr>
        <w:t>senso scenografico</w:t>
      </w:r>
      <w:r w:rsidR="009826AA">
        <w:rPr>
          <w:rFonts w:ascii="Arial" w:hAnsi="Arial" w:cs="Arial"/>
          <w:szCs w:val="28"/>
        </w:rPr>
        <w:t xml:space="preserve"> d’impatto</w:t>
      </w:r>
      <w:r w:rsidRPr="00421B04">
        <w:rPr>
          <w:rFonts w:ascii="Arial" w:hAnsi="Arial" w:cs="Arial"/>
          <w:szCs w:val="28"/>
        </w:rPr>
        <w:t xml:space="preserve">. Architetture, </w:t>
      </w:r>
      <w:r w:rsidR="004A4CFA" w:rsidRPr="00421B04">
        <w:rPr>
          <w:rFonts w:ascii="Arial" w:hAnsi="Arial" w:cs="Arial"/>
          <w:szCs w:val="28"/>
        </w:rPr>
        <w:t xml:space="preserve">geometrie, </w:t>
      </w:r>
      <w:r w:rsidR="002B0C79" w:rsidRPr="00421B04">
        <w:rPr>
          <w:rFonts w:ascii="Arial" w:hAnsi="Arial" w:cs="Arial"/>
          <w:szCs w:val="28"/>
        </w:rPr>
        <w:t xml:space="preserve">sogni, </w:t>
      </w:r>
      <w:r w:rsidRPr="00421B04">
        <w:rPr>
          <w:rFonts w:ascii="Arial" w:hAnsi="Arial" w:cs="Arial"/>
          <w:szCs w:val="28"/>
        </w:rPr>
        <w:t xml:space="preserve">giochi di luce e di colore sono alcune dei codici illustrativi sviluppati dagli architetti per animare </w:t>
      </w:r>
      <w:r w:rsidR="00CB5B10">
        <w:rPr>
          <w:rFonts w:ascii="Arial" w:hAnsi="Arial" w:cs="Arial"/>
          <w:szCs w:val="28"/>
        </w:rPr>
        <w:t xml:space="preserve">e arredare ambienti contract, da spazi residenziali </w:t>
      </w:r>
      <w:r w:rsidR="0017588A">
        <w:rPr>
          <w:rFonts w:ascii="Arial" w:hAnsi="Arial" w:cs="Arial"/>
          <w:szCs w:val="28"/>
        </w:rPr>
        <w:t>al mondo dell’ospitalità</w:t>
      </w:r>
      <w:r w:rsidR="00CB5B10">
        <w:rPr>
          <w:rFonts w:ascii="Arial" w:hAnsi="Arial" w:cs="Arial"/>
          <w:szCs w:val="28"/>
        </w:rPr>
        <w:t>, agli</w:t>
      </w:r>
      <w:r w:rsidRPr="00421B04">
        <w:rPr>
          <w:rFonts w:ascii="Arial" w:hAnsi="Arial" w:cs="Arial"/>
          <w:szCs w:val="28"/>
        </w:rPr>
        <w:t xml:space="preserve"> spazi comuni, con un’idea </w:t>
      </w:r>
      <w:r w:rsidR="009B6307" w:rsidRPr="00421B04">
        <w:rPr>
          <w:rFonts w:ascii="Arial" w:hAnsi="Arial" w:cs="Arial"/>
          <w:szCs w:val="28"/>
        </w:rPr>
        <w:t>coinvolgente e</w:t>
      </w:r>
      <w:r w:rsidR="003A6323" w:rsidRPr="00421B04">
        <w:rPr>
          <w:rFonts w:ascii="Arial" w:hAnsi="Arial" w:cs="Arial"/>
          <w:szCs w:val="28"/>
        </w:rPr>
        <w:t xml:space="preserve"> simbolica</w:t>
      </w:r>
      <w:r w:rsidRPr="00421B04">
        <w:rPr>
          <w:rFonts w:ascii="Arial" w:hAnsi="Arial" w:cs="Arial"/>
          <w:szCs w:val="28"/>
        </w:rPr>
        <w:t>, capace di interpretare l’arte con il linguaggio dell’italianità più autentica.</w:t>
      </w:r>
    </w:p>
    <w:p w14:paraId="4C4135FE" w14:textId="2C9A8165" w:rsidR="00A84409" w:rsidRDefault="00A84409" w:rsidP="00DE114A">
      <w:pPr>
        <w:jc w:val="both"/>
        <w:rPr>
          <w:rFonts w:ascii="Arial" w:hAnsi="Arial" w:cs="Arial"/>
          <w:szCs w:val="28"/>
        </w:rPr>
      </w:pPr>
    </w:p>
    <w:p w14:paraId="06EDC359" w14:textId="5A7D1D40" w:rsidR="00DE114A" w:rsidRPr="009A34C2" w:rsidRDefault="00DE114A" w:rsidP="00DE114A">
      <w:pPr>
        <w:jc w:val="both"/>
        <w:rPr>
          <w:rFonts w:ascii="Arial" w:hAnsi="Arial" w:cs="Arial"/>
          <w:szCs w:val="28"/>
        </w:rPr>
      </w:pPr>
      <w:r w:rsidRPr="009A34C2">
        <w:rPr>
          <w:rFonts w:ascii="Arial" w:hAnsi="Arial" w:cs="Arial"/>
          <w:szCs w:val="28"/>
        </w:rPr>
        <w:t>I temi interpretati</w:t>
      </w:r>
      <w:r w:rsidR="00A84409" w:rsidRPr="009A34C2">
        <w:rPr>
          <w:rFonts w:ascii="Arial" w:hAnsi="Arial" w:cs="Arial"/>
          <w:szCs w:val="28"/>
        </w:rPr>
        <w:t xml:space="preserve"> per le nuove carte da parati</w:t>
      </w:r>
      <w:r w:rsidRPr="009A34C2">
        <w:rPr>
          <w:rFonts w:ascii="Arial" w:hAnsi="Arial" w:cs="Arial"/>
          <w:szCs w:val="28"/>
        </w:rPr>
        <w:t xml:space="preserve">: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Luce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dell’architetto Eleonora Sassoli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Frammenti di Classicità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dell’architetto Gianlui</w:t>
      </w:r>
      <w:r w:rsidR="00EC5600" w:rsidRPr="009A34C2">
        <w:rPr>
          <w:rFonts w:ascii="Arial" w:hAnsi="Arial" w:cs="Arial"/>
          <w:szCs w:val="28"/>
        </w:rPr>
        <w:t>g</w:t>
      </w:r>
      <w:r w:rsidR="00742D8B" w:rsidRPr="009A34C2">
        <w:rPr>
          <w:rFonts w:ascii="Arial" w:hAnsi="Arial" w:cs="Arial"/>
          <w:szCs w:val="28"/>
        </w:rPr>
        <w:t>i Ladoni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Metafisica dell’Anima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dell’architetto Emanuele Svetti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 xml:space="preserve">E, soprattutto, </w:t>
      </w:r>
      <w:r w:rsidR="003A6323" w:rsidRPr="009A34C2">
        <w:rPr>
          <w:rFonts w:ascii="Arial" w:hAnsi="Arial" w:cs="Arial"/>
          <w:szCs w:val="28"/>
        </w:rPr>
        <w:t>s</w:t>
      </w:r>
      <w:r w:rsidRPr="009A34C2">
        <w:rPr>
          <w:rFonts w:ascii="Arial" w:hAnsi="Arial" w:cs="Arial"/>
          <w:szCs w:val="28"/>
        </w:rPr>
        <w:t xml:space="preserve">empre </w:t>
      </w:r>
      <w:r w:rsidR="003A6323" w:rsidRPr="009A34C2">
        <w:rPr>
          <w:rFonts w:ascii="Arial" w:hAnsi="Arial" w:cs="Arial"/>
          <w:szCs w:val="28"/>
        </w:rPr>
        <w:t>r</w:t>
      </w:r>
      <w:r w:rsidRPr="009A34C2">
        <w:rPr>
          <w:rFonts w:ascii="Arial" w:hAnsi="Arial" w:cs="Arial"/>
          <w:szCs w:val="28"/>
        </w:rPr>
        <w:t>inasce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dell’interior designer </w:t>
      </w:r>
      <w:r w:rsidR="00742D8B" w:rsidRPr="009A34C2">
        <w:rPr>
          <w:rFonts w:ascii="Arial" w:hAnsi="Arial" w:cs="Arial"/>
          <w:szCs w:val="28"/>
        </w:rPr>
        <w:lastRenderedPageBreak/>
        <w:t>Andrea Auletta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Neo-Baroque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dell’archietto Roberto Semprini</w:t>
      </w:r>
      <w:r w:rsidRPr="009A34C2">
        <w:rPr>
          <w:rFonts w:ascii="Arial" w:hAnsi="Arial" w:cs="Arial"/>
          <w:szCs w:val="28"/>
        </w:rPr>
        <w:t xml:space="preserve"> sono particolarmente suggestivi e dichiarano fin da subito un forte intento evocativo.</w:t>
      </w:r>
    </w:p>
    <w:p w14:paraId="3362AEEF" w14:textId="77777777" w:rsidR="00B513BF" w:rsidRPr="00421B04" w:rsidRDefault="00B513BF" w:rsidP="00DE114A">
      <w:pPr>
        <w:jc w:val="both"/>
        <w:rPr>
          <w:rFonts w:ascii="Arial" w:hAnsi="Arial" w:cs="Arial"/>
          <w:szCs w:val="28"/>
        </w:rPr>
      </w:pPr>
    </w:p>
    <w:p w14:paraId="6A6BE680" w14:textId="3C545F60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>I Macchiaioli, la natura e i colori sono le tematiche basilari di</w:t>
      </w:r>
      <w:r w:rsidRPr="00C526BE">
        <w:rPr>
          <w:rFonts w:ascii="Arial" w:hAnsi="Arial" w:cs="Arial"/>
          <w:b/>
          <w:szCs w:val="28"/>
        </w:rPr>
        <w:t xml:space="preserve"> Luce</w:t>
      </w:r>
      <w:r w:rsidRPr="00421B04">
        <w:rPr>
          <w:rFonts w:ascii="Arial" w:hAnsi="Arial" w:cs="Arial"/>
          <w:szCs w:val="28"/>
        </w:rPr>
        <w:t xml:space="preserve">, </w:t>
      </w:r>
      <w:r w:rsidR="00C526BE">
        <w:rPr>
          <w:rFonts w:ascii="Arial" w:hAnsi="Arial" w:cs="Arial"/>
          <w:szCs w:val="28"/>
        </w:rPr>
        <w:t xml:space="preserve">la Collezione disegnata da </w:t>
      </w:r>
      <w:r w:rsidR="00C526BE" w:rsidRPr="00C526BE">
        <w:rPr>
          <w:rFonts w:ascii="Arial" w:hAnsi="Arial" w:cs="Arial"/>
          <w:i/>
          <w:szCs w:val="28"/>
        </w:rPr>
        <w:t>Eleonora</w:t>
      </w:r>
      <w:r w:rsidRPr="00C526BE">
        <w:rPr>
          <w:rFonts w:ascii="Arial" w:hAnsi="Arial" w:cs="Arial"/>
          <w:i/>
          <w:szCs w:val="28"/>
        </w:rPr>
        <w:t xml:space="preserve"> Sassoli</w:t>
      </w:r>
      <w:r w:rsidRPr="00421B04">
        <w:rPr>
          <w:rFonts w:ascii="Arial" w:hAnsi="Arial" w:cs="Arial"/>
          <w:szCs w:val="28"/>
        </w:rPr>
        <w:t xml:space="preserve"> che apre a nuove visioni e sensazioni nello scenario dello spazio da vivere nella trasposizione pittorica della luce.</w:t>
      </w:r>
      <w:r w:rsidR="00B431FD" w:rsidRPr="00B431FD">
        <w:t xml:space="preserve"> </w:t>
      </w:r>
      <w:r w:rsidR="00B431FD" w:rsidRPr="00B431FD">
        <w:rPr>
          <w:rFonts w:ascii="Arial" w:hAnsi="Arial" w:cs="Arial"/>
          <w:szCs w:val="28"/>
        </w:rPr>
        <w:t>Luce, con le sue</w:t>
      </w:r>
      <w:r w:rsidR="006D4EA0">
        <w:rPr>
          <w:rFonts w:ascii="Arial" w:hAnsi="Arial" w:cs="Arial"/>
          <w:szCs w:val="28"/>
        </w:rPr>
        <w:t xml:space="preserve"> tre linee – Bianco e Nero, Cal</w:t>
      </w:r>
      <w:r w:rsidR="00B431FD" w:rsidRPr="00B431FD">
        <w:rPr>
          <w:rFonts w:ascii="Arial" w:hAnsi="Arial" w:cs="Arial"/>
          <w:szCs w:val="28"/>
        </w:rPr>
        <w:t>da, Fredda – ci riporta al contatto con l’ambiente esterno, attraver</w:t>
      </w:r>
      <w:r w:rsidR="006D4EA0">
        <w:rPr>
          <w:rFonts w:ascii="Arial" w:hAnsi="Arial" w:cs="Arial"/>
          <w:szCs w:val="28"/>
        </w:rPr>
        <w:t>so la “tecnica di una o più mac</w:t>
      </w:r>
      <w:r w:rsidR="00B431FD" w:rsidRPr="00B431FD">
        <w:rPr>
          <w:rFonts w:ascii="Arial" w:hAnsi="Arial" w:cs="Arial"/>
          <w:szCs w:val="28"/>
        </w:rPr>
        <w:t>chie” che, grazie alla digitalizzazione, si evolvono in una serie di carte da parati, per spazi indoor e outdoor, dove l’emozione e l’impressione di una vista danno personalità ed illuminano il vivere quotidiano, rimandando a spazi aperti e senza confini</w:t>
      </w:r>
      <w:r w:rsidR="006D4EA0">
        <w:rPr>
          <w:rFonts w:ascii="Arial" w:hAnsi="Arial" w:cs="Arial"/>
          <w:szCs w:val="28"/>
        </w:rPr>
        <w:t xml:space="preserve">. </w:t>
      </w:r>
    </w:p>
    <w:p w14:paraId="184C9878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4876AD0B" w14:textId="52E8DC09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Nei concept visivi di </w:t>
      </w:r>
      <w:r w:rsidRPr="006B56A5">
        <w:rPr>
          <w:rFonts w:ascii="Arial" w:hAnsi="Arial" w:cs="Arial"/>
          <w:i/>
          <w:szCs w:val="28"/>
        </w:rPr>
        <w:t>Gianluigi Landoni</w:t>
      </w:r>
      <w:r w:rsidRPr="00421B04">
        <w:rPr>
          <w:rFonts w:ascii="Arial" w:hAnsi="Arial" w:cs="Arial"/>
          <w:szCs w:val="28"/>
        </w:rPr>
        <w:t xml:space="preserve"> per la Collezione </w:t>
      </w:r>
      <w:r w:rsidRPr="006B56A5">
        <w:rPr>
          <w:rFonts w:ascii="Arial" w:hAnsi="Arial" w:cs="Arial"/>
          <w:b/>
          <w:szCs w:val="28"/>
        </w:rPr>
        <w:t>Frammenti di Classicità</w:t>
      </w:r>
      <w:r w:rsidRPr="00421B04">
        <w:rPr>
          <w:rFonts w:ascii="Arial" w:hAnsi="Arial" w:cs="Arial"/>
          <w:szCs w:val="28"/>
        </w:rPr>
        <w:t xml:space="preserve"> </w:t>
      </w:r>
      <w:r w:rsidR="006B56A5">
        <w:rPr>
          <w:rFonts w:ascii="Arial" w:hAnsi="Arial" w:cs="Arial"/>
          <w:szCs w:val="28"/>
        </w:rPr>
        <w:t xml:space="preserve">l’idea è stata quella di </w:t>
      </w:r>
      <w:r w:rsidR="006B56A5" w:rsidRPr="006B56A5">
        <w:rPr>
          <w:rFonts w:ascii="Arial" w:hAnsi="Arial" w:cs="Arial"/>
          <w:szCs w:val="28"/>
        </w:rPr>
        <w:t>trasportare sulle pareti in forme grafiche, i segni, le strutture e le maglie architettoniche</w:t>
      </w:r>
      <w:r w:rsidR="00417097">
        <w:rPr>
          <w:rFonts w:ascii="Arial" w:hAnsi="Arial" w:cs="Arial"/>
          <w:szCs w:val="28"/>
        </w:rPr>
        <w:t xml:space="preserve"> dei</w:t>
      </w:r>
      <w:r w:rsidR="006B56A5" w:rsidRPr="006B56A5">
        <w:rPr>
          <w:rFonts w:ascii="Arial" w:hAnsi="Arial" w:cs="Arial"/>
          <w:szCs w:val="28"/>
        </w:rPr>
        <w:t xml:space="preserve"> </w:t>
      </w:r>
      <w:r w:rsidR="00417097" w:rsidRPr="00421B04">
        <w:rPr>
          <w:rFonts w:ascii="Arial" w:hAnsi="Arial" w:cs="Arial"/>
          <w:szCs w:val="28"/>
        </w:rPr>
        <w:t>maestri dell’architettura milanese, da Giovanni Muzio e Giò Ponti, passando da Figi</w:t>
      </w:r>
      <w:r w:rsidR="00417097">
        <w:rPr>
          <w:rFonts w:ascii="Arial" w:hAnsi="Arial" w:cs="Arial"/>
          <w:szCs w:val="28"/>
        </w:rPr>
        <w:t xml:space="preserve">ni e Pollini fino ad Aldo Rossi, </w:t>
      </w:r>
      <w:r w:rsidR="006B56A5" w:rsidRPr="006B56A5">
        <w:rPr>
          <w:rFonts w:ascii="Arial" w:hAnsi="Arial" w:cs="Arial"/>
          <w:szCs w:val="28"/>
        </w:rPr>
        <w:t>con una personale interpretazione grafica di manipolazione</w:t>
      </w:r>
      <w:r w:rsidR="00417097">
        <w:rPr>
          <w:rFonts w:ascii="Arial" w:hAnsi="Arial" w:cs="Arial"/>
          <w:szCs w:val="28"/>
        </w:rPr>
        <w:t xml:space="preserve">. </w:t>
      </w:r>
    </w:p>
    <w:p w14:paraId="4D82008B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0BD95218" w14:textId="35529E47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Per la Collezione </w:t>
      </w:r>
      <w:r w:rsidRPr="00816F89">
        <w:rPr>
          <w:rFonts w:ascii="Arial" w:hAnsi="Arial" w:cs="Arial"/>
          <w:b/>
          <w:szCs w:val="28"/>
        </w:rPr>
        <w:t>Metafisica dell’Anima</w:t>
      </w:r>
      <w:r w:rsidR="00816F89">
        <w:rPr>
          <w:rFonts w:ascii="Arial" w:hAnsi="Arial" w:cs="Arial"/>
          <w:szCs w:val="28"/>
        </w:rPr>
        <w:t xml:space="preserve">, </w:t>
      </w:r>
      <w:r w:rsidRPr="00816F89">
        <w:rPr>
          <w:rFonts w:ascii="Arial" w:hAnsi="Arial" w:cs="Arial"/>
          <w:i/>
          <w:szCs w:val="28"/>
        </w:rPr>
        <w:t>Emanuele Svetti</w:t>
      </w:r>
      <w:r w:rsidR="00816F89">
        <w:rPr>
          <w:rFonts w:ascii="Arial" w:hAnsi="Arial" w:cs="Arial"/>
          <w:szCs w:val="28"/>
        </w:rPr>
        <w:t xml:space="preserve"> </w:t>
      </w:r>
      <w:r w:rsidRPr="00421B04">
        <w:rPr>
          <w:rFonts w:ascii="Arial" w:hAnsi="Arial" w:cs="Arial"/>
          <w:szCs w:val="28"/>
        </w:rPr>
        <w:t>ha attraversato una dimensione popolata di paesaggi fiabeschi, figure mitologiche e celebrazioni del classico, immersi in una bellezza surreale</w:t>
      </w:r>
      <w:r w:rsidR="00816F89">
        <w:rPr>
          <w:rFonts w:ascii="Arial" w:hAnsi="Arial" w:cs="Arial"/>
          <w:szCs w:val="28"/>
        </w:rPr>
        <w:t xml:space="preserve"> che fluttua fra sogno e realtà, generando una sorta di Surrealtà.</w:t>
      </w:r>
      <w:r w:rsidR="00392ACE">
        <w:rPr>
          <w:rFonts w:ascii="Arial" w:hAnsi="Arial" w:cs="Arial"/>
          <w:szCs w:val="28"/>
        </w:rPr>
        <w:t xml:space="preserve"> </w:t>
      </w:r>
      <w:r w:rsidR="00816F89" w:rsidRPr="00816F89">
        <w:rPr>
          <w:rFonts w:ascii="Arial" w:hAnsi="Arial" w:cs="Arial"/>
          <w:szCs w:val="28"/>
        </w:rPr>
        <w:t xml:space="preserve">La Collezione vuole </w:t>
      </w:r>
      <w:r w:rsidR="00816F89">
        <w:rPr>
          <w:rFonts w:ascii="Arial" w:hAnsi="Arial" w:cs="Arial"/>
          <w:szCs w:val="28"/>
        </w:rPr>
        <w:t xml:space="preserve">proprio </w:t>
      </w:r>
      <w:r w:rsidR="00816F89" w:rsidRPr="00816F89">
        <w:rPr>
          <w:rFonts w:ascii="Arial" w:hAnsi="Arial" w:cs="Arial"/>
          <w:szCs w:val="28"/>
        </w:rPr>
        <w:t>elevare il rapporto arte-inconscio,</w:t>
      </w:r>
      <w:r w:rsidR="00392ACE">
        <w:rPr>
          <w:rFonts w:ascii="Arial" w:hAnsi="Arial" w:cs="Arial"/>
          <w:szCs w:val="28"/>
        </w:rPr>
        <w:t xml:space="preserve"> </w:t>
      </w:r>
      <w:r w:rsidR="00816F89" w:rsidRPr="00816F89">
        <w:rPr>
          <w:rFonts w:ascii="Arial" w:hAnsi="Arial" w:cs="Arial"/>
          <w:szCs w:val="28"/>
        </w:rPr>
        <w:t>aprendo nuove vie che portano direttamente all’interior eclettico contemporaneo.</w:t>
      </w:r>
    </w:p>
    <w:p w14:paraId="0F5BC33E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27844E46" w14:textId="76179298" w:rsidR="006D7305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816F89">
        <w:rPr>
          <w:rFonts w:ascii="Arial" w:hAnsi="Arial" w:cs="Arial"/>
          <w:i/>
          <w:szCs w:val="28"/>
        </w:rPr>
        <w:t>Andrea Auletta</w:t>
      </w:r>
      <w:r w:rsidRPr="00421B04">
        <w:rPr>
          <w:rFonts w:ascii="Arial" w:hAnsi="Arial" w:cs="Arial"/>
          <w:szCs w:val="28"/>
        </w:rPr>
        <w:t xml:space="preserve"> ha scelto di indagare i motivi del </w:t>
      </w:r>
      <w:r w:rsidRPr="006D7305">
        <w:rPr>
          <w:rFonts w:ascii="Arial" w:hAnsi="Arial" w:cs="Arial"/>
          <w:szCs w:val="28"/>
        </w:rPr>
        <w:t>Rinascimento</w:t>
      </w:r>
      <w:r w:rsidRPr="00421B04">
        <w:rPr>
          <w:rFonts w:ascii="Arial" w:hAnsi="Arial" w:cs="Arial"/>
          <w:szCs w:val="28"/>
        </w:rPr>
        <w:t xml:space="preserve"> italiano con le ge</w:t>
      </w:r>
      <w:r w:rsidR="008A09E3" w:rsidRPr="00421B04">
        <w:rPr>
          <w:rFonts w:ascii="Arial" w:hAnsi="Arial" w:cs="Arial"/>
          <w:szCs w:val="28"/>
        </w:rPr>
        <w:t xml:space="preserve">ometrie, i percorsi cromatici, </w:t>
      </w:r>
      <w:r w:rsidRPr="00421B04">
        <w:rPr>
          <w:rFonts w:ascii="Arial" w:hAnsi="Arial" w:cs="Arial"/>
          <w:szCs w:val="28"/>
        </w:rPr>
        <w:t xml:space="preserve">le particolari qualità delle superfici e atmosfere e ne ha isolato dei particolari per reinterpretarli nella Collezione </w:t>
      </w:r>
      <w:r w:rsidRPr="006D7305">
        <w:rPr>
          <w:rFonts w:ascii="Arial" w:hAnsi="Arial" w:cs="Arial"/>
          <w:b/>
          <w:szCs w:val="28"/>
        </w:rPr>
        <w:t>E, soprattutto, sempre rinasce.</w:t>
      </w:r>
      <w:r w:rsidR="006D7305">
        <w:rPr>
          <w:rFonts w:ascii="Arial" w:hAnsi="Arial" w:cs="Arial"/>
          <w:szCs w:val="28"/>
        </w:rPr>
        <w:t xml:space="preserve"> </w:t>
      </w:r>
      <w:r w:rsidR="006D7305" w:rsidRPr="006D7305">
        <w:rPr>
          <w:rFonts w:ascii="Arial" w:hAnsi="Arial" w:cs="Arial"/>
          <w:szCs w:val="28"/>
        </w:rPr>
        <w:t>Un viaggio nel tempo</w:t>
      </w:r>
      <w:r w:rsidR="006D7305">
        <w:rPr>
          <w:rFonts w:ascii="Arial" w:hAnsi="Arial" w:cs="Arial"/>
          <w:szCs w:val="28"/>
        </w:rPr>
        <w:t>, la</w:t>
      </w:r>
      <w:r w:rsidR="006D7305" w:rsidRPr="006D7305">
        <w:rPr>
          <w:rFonts w:ascii="Arial" w:hAnsi="Arial" w:cs="Arial"/>
          <w:szCs w:val="28"/>
        </w:rPr>
        <w:t xml:space="preserve"> ricerca pura </w:t>
      </w:r>
      <w:r w:rsidR="006D7305">
        <w:rPr>
          <w:rFonts w:ascii="Arial" w:hAnsi="Arial" w:cs="Arial"/>
          <w:szCs w:val="28"/>
        </w:rPr>
        <w:t xml:space="preserve">del desiderio di far </w:t>
      </w:r>
      <w:r w:rsidR="006D7305" w:rsidRPr="006D7305">
        <w:rPr>
          <w:rFonts w:ascii="Arial" w:hAnsi="Arial" w:cs="Arial"/>
          <w:szCs w:val="28"/>
        </w:rPr>
        <w:t>rivivere su pareti contemporanee motivi legati a una narrativa tutta italiana che parla di rinascita, arte e intelligenza storica.</w:t>
      </w:r>
    </w:p>
    <w:p w14:paraId="4E5DE6D5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49E01297" w14:textId="48F727D4" w:rsidR="00E9782D" w:rsidRDefault="00DE114A" w:rsidP="00DE114A">
      <w:pPr>
        <w:jc w:val="both"/>
        <w:rPr>
          <w:rFonts w:ascii="Arial" w:hAnsi="Arial" w:cs="Arial"/>
          <w:szCs w:val="28"/>
        </w:rPr>
      </w:pPr>
      <w:r w:rsidRPr="006D7305">
        <w:rPr>
          <w:rFonts w:ascii="Arial" w:hAnsi="Arial" w:cs="Arial"/>
          <w:b/>
          <w:szCs w:val="28"/>
        </w:rPr>
        <w:t>Neo-Baroque</w:t>
      </w:r>
      <w:r w:rsidRPr="00421B04">
        <w:rPr>
          <w:rFonts w:ascii="Arial" w:hAnsi="Arial" w:cs="Arial"/>
          <w:szCs w:val="28"/>
        </w:rPr>
        <w:t xml:space="preserve"> di </w:t>
      </w:r>
      <w:r w:rsidRPr="006D7305">
        <w:rPr>
          <w:rFonts w:ascii="Arial" w:hAnsi="Arial" w:cs="Arial"/>
          <w:i/>
          <w:szCs w:val="28"/>
        </w:rPr>
        <w:t>Roberto Semprini</w:t>
      </w:r>
      <w:r w:rsidRPr="00421B04">
        <w:rPr>
          <w:rFonts w:ascii="Arial" w:hAnsi="Arial" w:cs="Arial"/>
          <w:szCs w:val="28"/>
        </w:rPr>
        <w:t xml:space="preserve"> è un viaggio in uno stile immodesto e imponente, meraviglioso e tragico, di grande effetto estetico, </w:t>
      </w:r>
      <w:r w:rsidR="002B0C79" w:rsidRPr="00421B04">
        <w:rPr>
          <w:rFonts w:ascii="Arial" w:hAnsi="Arial" w:cs="Arial"/>
          <w:szCs w:val="28"/>
        </w:rPr>
        <w:t xml:space="preserve">che genera una Collezione </w:t>
      </w:r>
      <w:r w:rsidRPr="00421B04">
        <w:rPr>
          <w:rFonts w:ascii="Arial" w:hAnsi="Arial" w:cs="Arial"/>
          <w:szCs w:val="28"/>
        </w:rPr>
        <w:t>capace di raccontare i simboli del Barocco attraverso una rilettura legata all’estetica contemporanea</w:t>
      </w:r>
      <w:r w:rsidR="00E9782D">
        <w:rPr>
          <w:rFonts w:ascii="Arial" w:hAnsi="Arial" w:cs="Arial"/>
          <w:szCs w:val="28"/>
        </w:rPr>
        <w:t xml:space="preserve"> con un richiamo agli affreschi, architetturre, decorazioni, interni di chiese e di storiche dimore nobili siciliane. </w:t>
      </w:r>
    </w:p>
    <w:p w14:paraId="4CBFD970" w14:textId="77058D54" w:rsidR="00C11442" w:rsidRDefault="00C11442" w:rsidP="00DE114A">
      <w:pPr>
        <w:jc w:val="both"/>
        <w:rPr>
          <w:rFonts w:ascii="Arial" w:hAnsi="Arial" w:cs="Arial"/>
          <w:szCs w:val="28"/>
        </w:rPr>
      </w:pPr>
    </w:p>
    <w:p w14:paraId="1B48A4E7" w14:textId="4417BA13" w:rsidR="00E9782D" w:rsidRDefault="00C11442" w:rsidP="00DE114A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E infine la collezione </w:t>
      </w:r>
      <w:r w:rsidRPr="00C11442">
        <w:rPr>
          <w:rFonts w:ascii="Arial" w:hAnsi="Arial" w:cs="Arial"/>
          <w:b/>
          <w:szCs w:val="28"/>
        </w:rPr>
        <w:t>Forme</w:t>
      </w:r>
      <w:r>
        <w:rPr>
          <w:rFonts w:ascii="Arial" w:hAnsi="Arial" w:cs="Arial"/>
          <w:szCs w:val="28"/>
        </w:rPr>
        <w:t xml:space="preserve">, di </w:t>
      </w:r>
      <w:r w:rsidRPr="00C11442">
        <w:rPr>
          <w:rFonts w:ascii="Arial" w:hAnsi="Arial" w:cs="Arial"/>
          <w:i/>
          <w:szCs w:val="28"/>
        </w:rPr>
        <w:t>Zambaiti CreativeLab</w:t>
      </w:r>
      <w:r w:rsidR="003F11C0">
        <w:rPr>
          <w:rFonts w:ascii="Arial" w:hAnsi="Arial" w:cs="Arial"/>
          <w:szCs w:val="28"/>
        </w:rPr>
        <w:t xml:space="preserve">, </w:t>
      </w:r>
      <w:r>
        <w:rPr>
          <w:rFonts w:ascii="Arial" w:hAnsi="Arial" w:cs="Arial"/>
          <w:szCs w:val="28"/>
        </w:rPr>
        <w:t>che ha sviluppato una collezione con grafismi con richiamano alla natura e ai suoi colori: l</w:t>
      </w:r>
      <w:r w:rsidRPr="00C11442">
        <w:rPr>
          <w:rFonts w:ascii="Arial" w:hAnsi="Arial" w:cs="Arial"/>
          <w:szCs w:val="28"/>
        </w:rPr>
        <w:t xml:space="preserve">uci, vegetali, stratificazioni. </w:t>
      </w:r>
    </w:p>
    <w:p w14:paraId="5D4A481D" w14:textId="77777777" w:rsidR="003F11C0" w:rsidRPr="00C11442" w:rsidRDefault="003F11C0" w:rsidP="00DE114A">
      <w:pPr>
        <w:jc w:val="both"/>
        <w:rPr>
          <w:rFonts w:ascii="Arial" w:hAnsi="Arial" w:cs="Arial"/>
          <w:szCs w:val="28"/>
        </w:rPr>
      </w:pPr>
    </w:p>
    <w:p w14:paraId="0C447A94" w14:textId="77777777" w:rsidR="00C11442" w:rsidRDefault="00C11442" w:rsidP="00DE114A">
      <w:pPr>
        <w:jc w:val="both"/>
        <w:rPr>
          <w:rFonts w:ascii="Arial" w:hAnsi="Arial" w:cs="Arial"/>
          <w:szCs w:val="28"/>
        </w:rPr>
      </w:pPr>
    </w:p>
    <w:p w14:paraId="28BC905C" w14:textId="64FAE134" w:rsidR="003C7CDB" w:rsidRDefault="003C7CDB" w:rsidP="00C11442">
      <w:pPr>
        <w:jc w:val="both"/>
        <w:rPr>
          <w:rFonts w:ascii="Arial" w:hAnsi="Arial" w:cs="Arial"/>
          <w:szCs w:val="28"/>
        </w:rPr>
      </w:pPr>
    </w:p>
    <w:p w14:paraId="079E622F" w14:textId="622953D4" w:rsidR="003C7CDB" w:rsidRDefault="003C7CDB" w:rsidP="00C11442">
      <w:pPr>
        <w:jc w:val="both"/>
        <w:rPr>
          <w:rFonts w:ascii="Arial" w:hAnsi="Arial" w:cs="Arial"/>
          <w:szCs w:val="28"/>
        </w:rPr>
      </w:pPr>
    </w:p>
    <w:p w14:paraId="51E6E9E5" w14:textId="77777777" w:rsidR="003533D3" w:rsidRPr="002E6E41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22A7E11E" w14:textId="77777777" w:rsidR="003533D3" w:rsidRPr="001A4AFD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b/>
          <w:color w:val="000000" w:themeColor="text1"/>
          <w:sz w:val="28"/>
          <w:szCs w:val="28"/>
        </w:rPr>
      </w:pPr>
      <w:r w:rsidRPr="003533D3"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  <w:r w:rsidRPr="001A4AFD">
        <w:rPr>
          <w:rFonts w:ascii="Arial" w:hAnsi="Arial" w:cs="Arial"/>
          <w:b/>
          <w:color w:val="000000" w:themeColor="text1"/>
          <w:sz w:val="28"/>
          <w:szCs w:val="28"/>
        </w:rPr>
        <w:t>ZAMBAITI PARATI</w:t>
      </w:r>
    </w:p>
    <w:p w14:paraId="1D73F718" w14:textId="77777777" w:rsidR="003533D3" w:rsidRPr="001A4AFD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1A4AFD">
        <w:rPr>
          <w:rFonts w:ascii="Arial" w:hAnsi="Arial" w:cs="Arial"/>
          <w:color w:val="000000" w:themeColor="text1"/>
          <w:sz w:val="28"/>
          <w:szCs w:val="28"/>
        </w:rPr>
        <w:t>Via Pertini, 2 - 24021 Albino (BG) Italia</w:t>
      </w:r>
      <w:r w:rsidRPr="001A4AFD">
        <w:rPr>
          <w:rFonts w:ascii="Arial" w:hAnsi="Arial" w:cs="Arial"/>
          <w:color w:val="000000" w:themeColor="text1"/>
          <w:sz w:val="28"/>
          <w:szCs w:val="28"/>
        </w:rPr>
        <w:br/>
      </w:r>
      <w:hyperlink r:id="rId5" w:history="1">
        <w:r w:rsidRPr="001A4AF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info@zambaitiparati.com</w:t>
        </w:r>
      </w:hyperlink>
      <w:r w:rsidRPr="001A4AFD">
        <w:rPr>
          <w:rFonts w:ascii="Arial" w:hAnsi="Arial" w:cs="Arial"/>
          <w:color w:val="000000" w:themeColor="text1"/>
          <w:sz w:val="28"/>
          <w:szCs w:val="28"/>
        </w:rPr>
        <w:t xml:space="preserve"> – </w:t>
      </w:r>
      <w:hyperlink r:id="rId6" w:history="1">
        <w:r w:rsidRPr="001A4AF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www.zambaitiparati.com</w:t>
        </w:r>
      </w:hyperlink>
    </w:p>
    <w:p w14:paraId="04DB1A3B" w14:textId="77777777" w:rsidR="003533D3" w:rsidRPr="001A4AFD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14:paraId="6489F9FC" w14:textId="77777777" w:rsidR="003533D3" w:rsidRPr="0017618C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b/>
          <w:color w:val="000000" w:themeColor="text1"/>
          <w:sz w:val="28"/>
          <w:szCs w:val="28"/>
        </w:rPr>
      </w:pPr>
      <w:r w:rsidRPr="0017618C">
        <w:rPr>
          <w:rFonts w:ascii="Arial" w:hAnsi="Arial" w:cs="Arial"/>
          <w:b/>
          <w:color w:val="000000" w:themeColor="text1"/>
          <w:sz w:val="28"/>
          <w:szCs w:val="28"/>
        </w:rPr>
        <w:t>OGS PR &amp; COMMUNICATION</w:t>
      </w:r>
    </w:p>
    <w:p w14:paraId="5B8C1313" w14:textId="77777777" w:rsidR="003533D3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1A4AFD">
        <w:rPr>
          <w:rFonts w:ascii="Arial" w:hAnsi="Arial" w:cs="Arial"/>
          <w:color w:val="000000" w:themeColor="text1"/>
          <w:sz w:val="28"/>
          <w:szCs w:val="28"/>
        </w:rPr>
        <w:t>Via Koristka, 3 – 20154 Milano (MI) Italia</w:t>
      </w:r>
    </w:p>
    <w:p w14:paraId="6985E6FE" w14:textId="50FB80E1" w:rsidR="003533D3" w:rsidRPr="001A4AFD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023450610</w:t>
      </w:r>
    </w:p>
    <w:p w14:paraId="18010315" w14:textId="77777777" w:rsidR="003533D3" w:rsidRPr="001A4AFD" w:rsidRDefault="009830B6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2"/>
          <w:szCs w:val="20"/>
        </w:rPr>
      </w:pPr>
      <w:hyperlink r:id="rId7" w:history="1">
        <w:r w:rsidR="003533D3" w:rsidRPr="001A4AF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info@ogs.it</w:t>
        </w:r>
      </w:hyperlink>
      <w:r w:rsidR="003533D3" w:rsidRPr="001A4AFD">
        <w:rPr>
          <w:rFonts w:ascii="Arial" w:hAnsi="Arial" w:cs="Arial"/>
          <w:color w:val="000000" w:themeColor="text1"/>
          <w:sz w:val="28"/>
          <w:szCs w:val="28"/>
        </w:rPr>
        <w:t xml:space="preserve"> – </w:t>
      </w:r>
      <w:hyperlink r:id="rId8" w:history="1">
        <w:r w:rsidR="003533D3" w:rsidRPr="001A4AF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www.ogs.it</w:t>
        </w:r>
      </w:hyperlink>
    </w:p>
    <w:p w14:paraId="79DFFC3D" w14:textId="77777777" w:rsidR="003533D3" w:rsidRPr="00B43EC9" w:rsidRDefault="003533D3" w:rsidP="003533D3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sz w:val="32"/>
          <w:szCs w:val="32"/>
        </w:rPr>
      </w:pPr>
    </w:p>
    <w:p w14:paraId="6681D30A" w14:textId="144DD406" w:rsidR="003C7CDB" w:rsidRPr="00E06743" w:rsidRDefault="003C7CDB" w:rsidP="00C11442">
      <w:pPr>
        <w:jc w:val="both"/>
        <w:rPr>
          <w:rFonts w:ascii="Arial" w:hAnsi="Arial" w:cs="Arial"/>
          <w:sz w:val="28"/>
          <w:szCs w:val="28"/>
        </w:rPr>
      </w:pPr>
    </w:p>
    <w:sectPr w:rsidR="003C7CDB" w:rsidRPr="00E06743" w:rsidSect="00C5124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4A"/>
    <w:rsid w:val="000A304F"/>
    <w:rsid w:val="000A5C85"/>
    <w:rsid w:val="000B69CC"/>
    <w:rsid w:val="00151B64"/>
    <w:rsid w:val="0017588A"/>
    <w:rsid w:val="00176E80"/>
    <w:rsid w:val="002B0C79"/>
    <w:rsid w:val="002E6E41"/>
    <w:rsid w:val="003533D3"/>
    <w:rsid w:val="00391234"/>
    <w:rsid w:val="00392ACE"/>
    <w:rsid w:val="003A6323"/>
    <w:rsid w:val="003B4C42"/>
    <w:rsid w:val="003C7CDB"/>
    <w:rsid w:val="003F11C0"/>
    <w:rsid w:val="00417097"/>
    <w:rsid w:val="00421B04"/>
    <w:rsid w:val="00440C15"/>
    <w:rsid w:val="00455A33"/>
    <w:rsid w:val="004A4CFA"/>
    <w:rsid w:val="00526925"/>
    <w:rsid w:val="00581CA4"/>
    <w:rsid w:val="005875A2"/>
    <w:rsid w:val="005B4FD2"/>
    <w:rsid w:val="005D36FC"/>
    <w:rsid w:val="00606D4F"/>
    <w:rsid w:val="006B56A5"/>
    <w:rsid w:val="006C4C76"/>
    <w:rsid w:val="006D4EA0"/>
    <w:rsid w:val="006D7305"/>
    <w:rsid w:val="006E5FB3"/>
    <w:rsid w:val="006F2EED"/>
    <w:rsid w:val="00742D8B"/>
    <w:rsid w:val="00816F89"/>
    <w:rsid w:val="00825D90"/>
    <w:rsid w:val="008A09E3"/>
    <w:rsid w:val="009619D1"/>
    <w:rsid w:val="009826AA"/>
    <w:rsid w:val="009830B6"/>
    <w:rsid w:val="009A34C2"/>
    <w:rsid w:val="009B6307"/>
    <w:rsid w:val="00A308D0"/>
    <w:rsid w:val="00A84409"/>
    <w:rsid w:val="00AA62FF"/>
    <w:rsid w:val="00B431FD"/>
    <w:rsid w:val="00B513BF"/>
    <w:rsid w:val="00B56149"/>
    <w:rsid w:val="00B87C87"/>
    <w:rsid w:val="00BA73B9"/>
    <w:rsid w:val="00C11442"/>
    <w:rsid w:val="00C262FF"/>
    <w:rsid w:val="00C40921"/>
    <w:rsid w:val="00C5124C"/>
    <w:rsid w:val="00C526BE"/>
    <w:rsid w:val="00C82A5D"/>
    <w:rsid w:val="00CB5B10"/>
    <w:rsid w:val="00D64311"/>
    <w:rsid w:val="00D777FC"/>
    <w:rsid w:val="00DE114A"/>
    <w:rsid w:val="00E02ABA"/>
    <w:rsid w:val="00E06743"/>
    <w:rsid w:val="00E26AAD"/>
    <w:rsid w:val="00E93506"/>
    <w:rsid w:val="00E9782D"/>
    <w:rsid w:val="00EC5600"/>
    <w:rsid w:val="00EF65A5"/>
    <w:rsid w:val="00F17ECC"/>
    <w:rsid w:val="00F7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3CE071"/>
  <w14:defaultImageDpi w14:val="300"/>
  <w15:docId w15:val="{5BAA7663-261E-4FDB-B66F-3DE01D25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33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s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ogs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ambaitiparati.com" TargetMode="External"/><Relationship Id="rId5" Type="http://schemas.openxmlformats.org/officeDocument/2006/relationships/hyperlink" Target="mailto:info@zambaitiparati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CSIL Milano scrl</Company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Govoni</dc:creator>
  <cp:keywords/>
  <dc:description/>
  <cp:lastModifiedBy>Ogs.07</cp:lastModifiedBy>
  <cp:revision>73</cp:revision>
  <cp:lastPrinted>2021-05-18T13:54:00Z</cp:lastPrinted>
  <dcterms:created xsi:type="dcterms:W3CDTF">2021-05-18T13:36:00Z</dcterms:created>
  <dcterms:modified xsi:type="dcterms:W3CDTF">2021-06-04T13:09:00Z</dcterms:modified>
</cp:coreProperties>
</file>