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D25" w:rsidRDefault="00B86159" w:rsidP="00D32234">
      <w:pPr>
        <w:widowControl w:val="0"/>
        <w:autoSpaceDE w:val="0"/>
        <w:autoSpaceDN w:val="0"/>
        <w:adjustRightInd w:val="0"/>
        <w:ind w:right="-998"/>
        <w:jc w:val="center"/>
        <w:rPr>
          <w:rFonts w:ascii="Arial" w:hAnsi="Arial" w:cs="Arial"/>
        </w:rPr>
      </w:pPr>
      <w:r w:rsidRPr="00F22244">
        <w:rPr>
          <w:rFonts w:ascii="Optima" w:hAnsi="Optima" w:cs="Arial"/>
          <w:b/>
          <w:noProof/>
          <w:sz w:val="40"/>
          <w:szCs w:val="40"/>
        </w:rPr>
        <w:drawing>
          <wp:inline distT="0" distB="0" distL="0" distR="0" wp14:anchorId="4AEB6869" wp14:editId="44115F42">
            <wp:extent cx="2085975" cy="816863"/>
            <wp:effectExtent l="0" t="0" r="0" b="2540"/>
            <wp:docPr id="2" name="Picture 2" descr="D:\CONCRETA MATERIALE\LOGO CONCRETA\concreta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CONCRETA MATERIALE\LOGO CONCRETA\concreta_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029" cy="822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234" w:rsidRDefault="00D32234" w:rsidP="00D32234">
      <w:pPr>
        <w:widowControl w:val="0"/>
        <w:autoSpaceDE w:val="0"/>
        <w:autoSpaceDN w:val="0"/>
        <w:adjustRightInd w:val="0"/>
        <w:ind w:right="-998"/>
        <w:jc w:val="center"/>
        <w:rPr>
          <w:rFonts w:ascii="Arial" w:hAnsi="Arial" w:cs="Arial"/>
        </w:rPr>
      </w:pPr>
    </w:p>
    <w:p w:rsidR="00CA6D25" w:rsidRPr="00B86159" w:rsidRDefault="00CA6D25" w:rsidP="00B86159">
      <w:pPr>
        <w:widowControl w:val="0"/>
        <w:autoSpaceDE w:val="0"/>
        <w:autoSpaceDN w:val="0"/>
        <w:adjustRightInd w:val="0"/>
        <w:ind w:right="-998"/>
        <w:jc w:val="center"/>
        <w:rPr>
          <w:rFonts w:ascii="Optima" w:hAnsi="Optima" w:cs="Arial"/>
          <w:b/>
          <w:sz w:val="28"/>
          <w:u w:val="single"/>
        </w:rPr>
      </w:pPr>
      <w:r w:rsidRPr="00B86159">
        <w:rPr>
          <w:rFonts w:ascii="Optima" w:hAnsi="Optima" w:cs="Arial"/>
          <w:b/>
          <w:sz w:val="28"/>
          <w:u w:val="single"/>
        </w:rPr>
        <w:t>Molino Stucky, l'archeologia industriale si fa hotel di prestigio</w:t>
      </w:r>
    </w:p>
    <w:p w:rsidR="00CA6D25" w:rsidRDefault="00CA6D25" w:rsidP="00CA6D25">
      <w:pPr>
        <w:widowControl w:val="0"/>
        <w:autoSpaceDE w:val="0"/>
        <w:autoSpaceDN w:val="0"/>
        <w:adjustRightInd w:val="0"/>
        <w:ind w:right="-998"/>
        <w:jc w:val="both"/>
        <w:rPr>
          <w:rFonts w:ascii="Arial" w:hAnsi="Arial" w:cs="Arial"/>
        </w:rPr>
      </w:pPr>
    </w:p>
    <w:p w:rsidR="00CA6D25" w:rsidRPr="00B86159" w:rsidRDefault="00CA6D25" w:rsidP="00CA6D25">
      <w:pPr>
        <w:widowControl w:val="0"/>
        <w:autoSpaceDE w:val="0"/>
        <w:autoSpaceDN w:val="0"/>
        <w:adjustRightInd w:val="0"/>
        <w:ind w:right="-1"/>
        <w:jc w:val="both"/>
        <w:rPr>
          <w:rFonts w:ascii="Optima" w:hAnsi="Optima" w:cs="Arial"/>
        </w:rPr>
      </w:pPr>
      <w:r w:rsidRPr="00B86159">
        <w:rPr>
          <w:rFonts w:ascii="Optima" w:hAnsi="Optima" w:cs="Arial"/>
        </w:rPr>
        <w:t>L'intervento di Concreta trova una straordinaria espressione negli arredi di uno dei più prestigiosi alberghi di Venezia: l’Hilton Molino Stucky realizzato da Concreta su progetto dello studio CaberlonCaroppi. Concreta, azienda valtellinese con sede a Postalesio (Sondrio), esprime la propria eccellenza nella realizzazione dell’arredamento alberghiero e, più in generale, nelle soluzioni di contract.</w:t>
      </w:r>
    </w:p>
    <w:p w:rsidR="00CA6D25" w:rsidRPr="00B86159" w:rsidRDefault="00CA6D25" w:rsidP="00CA6D25">
      <w:pPr>
        <w:widowControl w:val="0"/>
        <w:autoSpaceDE w:val="0"/>
        <w:autoSpaceDN w:val="0"/>
        <w:adjustRightInd w:val="0"/>
        <w:ind w:right="-1"/>
        <w:jc w:val="both"/>
        <w:rPr>
          <w:rFonts w:ascii="Optima" w:hAnsi="Optima" w:cs="Arial"/>
        </w:rPr>
      </w:pPr>
      <w:r w:rsidRPr="00B86159">
        <w:rPr>
          <w:rFonts w:ascii="Optima" w:hAnsi="Optima" w:cs="Arial"/>
        </w:rPr>
        <w:t>L’Hilton Molino Stucky di Venezia è un edificio di indiscusso valore storico ed estetico, uno dei più suggestivi siti archeologici industriali in Italia. Un tempo efficiente mulino per le granaglie, oggi uno dei più importanti hotel internazionali a Venezia.</w:t>
      </w:r>
    </w:p>
    <w:p w:rsidR="00CA6D25" w:rsidRPr="00B86159" w:rsidRDefault="00CA6D25" w:rsidP="00CA6D25">
      <w:pPr>
        <w:widowControl w:val="0"/>
        <w:autoSpaceDE w:val="0"/>
        <w:autoSpaceDN w:val="0"/>
        <w:adjustRightInd w:val="0"/>
        <w:ind w:right="-1"/>
        <w:jc w:val="both"/>
        <w:rPr>
          <w:rFonts w:ascii="Optima" w:hAnsi="Optima" w:cs="Arial"/>
          <w:color w:val="231F20"/>
        </w:rPr>
      </w:pPr>
      <w:r w:rsidRPr="00B86159">
        <w:rPr>
          <w:rFonts w:ascii="Optima" w:hAnsi="Optima" w:cs="Arial"/>
          <w:color w:val="231F20"/>
        </w:rPr>
        <w:t>Non si tratta solo di un lavoro di interior design, ma di un progetto integrato che prende in considerazione e intreccia diversi aspetti come la storicità dell’edificio, il valore degli elementi esistenti, la luce, gli standard del brand e la clientela stessa, così da risultare un progetto architettonico eterogeneo e completo.</w:t>
      </w:r>
    </w:p>
    <w:p w:rsidR="00CA6D25" w:rsidRPr="00B86159" w:rsidRDefault="00CA6D25" w:rsidP="00CA6D25">
      <w:pPr>
        <w:widowControl w:val="0"/>
        <w:autoSpaceDE w:val="0"/>
        <w:autoSpaceDN w:val="0"/>
        <w:adjustRightInd w:val="0"/>
        <w:ind w:right="-1"/>
        <w:jc w:val="both"/>
        <w:rPr>
          <w:rFonts w:ascii="Optima" w:hAnsi="Optima" w:cs="Arial"/>
          <w:color w:val="231F20"/>
        </w:rPr>
      </w:pPr>
      <w:r w:rsidRPr="00B86159">
        <w:rPr>
          <w:rFonts w:ascii="Optima" w:hAnsi="Optima" w:cs="Arial"/>
          <w:color w:val="231F20"/>
        </w:rPr>
        <w:t>In questo contesto, il ruolo di general contractor svolto da Concreta ha risposto alle esigenze di rappresentazione e di narrativa del progetto, conciliandole con il comfort estremo e l'abitabilità delle camere.</w:t>
      </w:r>
    </w:p>
    <w:p w:rsidR="00CA6D25" w:rsidRPr="00B86159" w:rsidRDefault="00CA6D25" w:rsidP="00CA6D25">
      <w:pPr>
        <w:widowControl w:val="0"/>
        <w:autoSpaceDE w:val="0"/>
        <w:autoSpaceDN w:val="0"/>
        <w:adjustRightInd w:val="0"/>
        <w:ind w:right="-1"/>
        <w:jc w:val="both"/>
        <w:rPr>
          <w:rFonts w:ascii="Optima" w:hAnsi="Optima" w:cs="Arial"/>
        </w:rPr>
      </w:pPr>
      <w:r w:rsidRPr="00B86159">
        <w:rPr>
          <w:rFonts w:ascii="Optima" w:hAnsi="Optima" w:cs="Arial"/>
        </w:rPr>
        <w:t>Il progetto dello studio CaberlonCaroppi ha esaltato questi valori in un percorso progettuale che parte dagli ascensori e arriva fino alle camere.</w:t>
      </w:r>
    </w:p>
    <w:p w:rsidR="00CA6D25" w:rsidRPr="00B86159" w:rsidRDefault="00CA6D25" w:rsidP="00CA6D25">
      <w:pPr>
        <w:widowControl w:val="0"/>
        <w:autoSpaceDE w:val="0"/>
        <w:autoSpaceDN w:val="0"/>
        <w:adjustRightInd w:val="0"/>
        <w:ind w:right="-1"/>
        <w:jc w:val="both"/>
        <w:rPr>
          <w:rFonts w:ascii="Optima" w:hAnsi="Optima" w:cs="Arial"/>
          <w:color w:val="231F20"/>
        </w:rPr>
      </w:pPr>
      <w:r w:rsidRPr="00B86159">
        <w:rPr>
          <w:rFonts w:ascii="Optima" w:hAnsi="Optima" w:cs="Arial"/>
        </w:rPr>
        <w:t xml:space="preserve">Lungo i corridoi, i colori tenui delle pareti, le </w:t>
      </w:r>
      <w:r w:rsidRPr="00B86159">
        <w:rPr>
          <w:rFonts w:ascii="Optima" w:hAnsi="Optima" w:cs="Arial"/>
          <w:color w:val="231F20"/>
        </w:rPr>
        <w:t>lampade eleganti e la moquette dalla texture geometrica si mescolano perfettamente con i pilastri in ghisa che caratterizzano la struttura architettonica.</w:t>
      </w:r>
    </w:p>
    <w:p w:rsidR="00CA6D25" w:rsidRPr="00B86159" w:rsidRDefault="00CA6D25" w:rsidP="00CA6D25">
      <w:pPr>
        <w:widowControl w:val="0"/>
        <w:autoSpaceDE w:val="0"/>
        <w:autoSpaceDN w:val="0"/>
        <w:adjustRightInd w:val="0"/>
        <w:ind w:right="-1"/>
        <w:jc w:val="both"/>
        <w:rPr>
          <w:rFonts w:ascii="Optima" w:hAnsi="Optima" w:cs="Arial"/>
          <w:color w:val="231F20"/>
        </w:rPr>
      </w:pPr>
      <w:r w:rsidRPr="00B86159">
        <w:rPr>
          <w:rFonts w:ascii="Optima" w:hAnsi="Optima" w:cs="Arial"/>
          <w:color w:val="231F20"/>
        </w:rPr>
        <w:t xml:space="preserve">Un occhio di riguardo è stato dato agli elementi figurativi come gli artwork e la carta da parati che introducono il tema degli ingranaggi e del grano che sono poi tra gli elementi caratterizzanti della camera. La camera ha due anime: quella introversa che racconta dell’edificio industriale e quella estroversa che invece si ricollega alla città di Venezia e alle sue meraviglie. </w:t>
      </w:r>
    </w:p>
    <w:p w:rsidR="00CA6D25" w:rsidRPr="00B86159" w:rsidRDefault="00CA6D25" w:rsidP="00CA6D25">
      <w:pPr>
        <w:widowControl w:val="0"/>
        <w:autoSpaceDE w:val="0"/>
        <w:autoSpaceDN w:val="0"/>
        <w:adjustRightInd w:val="0"/>
        <w:ind w:right="-1"/>
        <w:jc w:val="both"/>
        <w:rPr>
          <w:rFonts w:ascii="Optima" w:hAnsi="Optima" w:cs="Arial"/>
          <w:color w:val="231F20"/>
        </w:rPr>
      </w:pPr>
      <w:r w:rsidRPr="00B86159">
        <w:rPr>
          <w:rFonts w:ascii="Optima" w:hAnsi="Optima" w:cs="Arial"/>
          <w:color w:val="231F20"/>
        </w:rPr>
        <w:t>Entrando nella stanza è evidente l’attenzione rivolta alla palette cromatica. I toni di grigio, bianco e beige, richiamano il candore della farina, l’ottone rievoca l’elemento industriale mentre il parquet scuro, i vetri e le stoffe dalle trame dorate e cangianti richiamano il gusto veneziano. Il grande letto di legno fa da punto focale, la sagoma stilizza lo scafo di una barca.</w:t>
      </w:r>
    </w:p>
    <w:p w:rsidR="00CA6D25" w:rsidRPr="00B86159" w:rsidRDefault="00CA6D25" w:rsidP="00CA6D25">
      <w:pPr>
        <w:widowControl w:val="0"/>
        <w:autoSpaceDE w:val="0"/>
        <w:autoSpaceDN w:val="0"/>
        <w:adjustRightInd w:val="0"/>
        <w:ind w:right="-1"/>
        <w:jc w:val="both"/>
        <w:rPr>
          <w:rFonts w:ascii="Optima" w:hAnsi="Optima" w:cs="Arial"/>
          <w:color w:val="231F20"/>
        </w:rPr>
      </w:pPr>
      <w:r w:rsidRPr="00B86159">
        <w:rPr>
          <w:rFonts w:ascii="Optima" w:hAnsi="Optima" w:cs="Arial"/>
          <w:color w:val="231F20"/>
        </w:rPr>
        <w:t>L’edificio industriale viene raccontato attraverso dettagli decorativi e grafiche studiate ad hoc. Vecchie pale di molino divengono l’elemento decorativo della parete letto e si accompagnano ai grandi ingranaggi dipinti a mano della zona scrittoio.</w:t>
      </w:r>
    </w:p>
    <w:p w:rsidR="00CA6D25" w:rsidRPr="00B86159" w:rsidRDefault="00CA6D25" w:rsidP="00CA6D25">
      <w:pPr>
        <w:widowControl w:val="0"/>
        <w:autoSpaceDE w:val="0"/>
        <w:autoSpaceDN w:val="0"/>
        <w:adjustRightInd w:val="0"/>
        <w:ind w:right="-1"/>
        <w:jc w:val="both"/>
        <w:rPr>
          <w:rFonts w:ascii="Optima" w:hAnsi="Optima" w:cs="Arial"/>
          <w:color w:val="231F20"/>
        </w:rPr>
      </w:pPr>
      <w:r w:rsidRPr="00B86159">
        <w:rPr>
          <w:rFonts w:ascii="Optima" w:hAnsi="Optima" w:cs="Arial"/>
          <w:color w:val="231F20"/>
        </w:rPr>
        <w:t>Nella testata del letto si può scoprire l’icona della spiga che ritorna come motivo simbolico in altri elementi come il tappeto o, in chiave stilizzata, nel nuovo rivestimento del bagno.</w:t>
      </w:r>
    </w:p>
    <w:p w:rsidR="00CA6D25" w:rsidRPr="00B86159" w:rsidRDefault="00CA6D25" w:rsidP="00CA6D25">
      <w:pPr>
        <w:widowControl w:val="0"/>
        <w:autoSpaceDE w:val="0"/>
        <w:autoSpaceDN w:val="0"/>
        <w:adjustRightInd w:val="0"/>
        <w:ind w:right="-1"/>
        <w:jc w:val="both"/>
        <w:rPr>
          <w:rFonts w:ascii="Optima" w:hAnsi="Optima" w:cs="Arial"/>
          <w:color w:val="231F20"/>
        </w:rPr>
      </w:pPr>
      <w:r w:rsidRPr="00B86159">
        <w:rPr>
          <w:rFonts w:ascii="Optima" w:hAnsi="Optima" w:cs="Arial"/>
          <w:color w:val="231F20"/>
        </w:rPr>
        <w:t xml:space="preserve">Gli arredi della zona relax, scrittoio, sedute e lampada, sono stati disegnati appositamente mantenendo una linea progettuale pulita ed elegante e rivestiti con selezionati tessuti dell’azienda veneziana Rubelli. Altri arredi come il mobile frigo-bar e l’armadio sono stati invece ritrattati ed impreziositi. L’elemento più scenografico è l’armadio, il restyling di questo arredamento è stato eseguito in poche mosse: laccatura, nuove maniglie dalla forma iconica </w:t>
      </w:r>
      <w:r w:rsidRPr="00B86159">
        <w:rPr>
          <w:rFonts w:ascii="Optima" w:hAnsi="Optima" w:cs="Arial"/>
          <w:color w:val="231F20"/>
        </w:rPr>
        <w:lastRenderedPageBreak/>
        <w:t>e pellicola decorativa, l’effetto finale è di “sorpresa”. Aprendo le ante, come in una matriosca, ci si trova davanti l’intero prospetto del Molino Stucky, in tutta la sua bellezza.</w:t>
      </w:r>
    </w:p>
    <w:p w:rsidR="00CA6D25" w:rsidRPr="00B86159" w:rsidRDefault="00CA6D25" w:rsidP="00CA6D25">
      <w:pPr>
        <w:widowControl w:val="0"/>
        <w:autoSpaceDE w:val="0"/>
        <w:autoSpaceDN w:val="0"/>
        <w:adjustRightInd w:val="0"/>
        <w:ind w:right="-1"/>
        <w:jc w:val="both"/>
        <w:rPr>
          <w:rFonts w:ascii="Optima" w:hAnsi="Optima" w:cs="Arial"/>
          <w:color w:val="231F20"/>
        </w:rPr>
      </w:pPr>
      <w:r w:rsidRPr="00B86159">
        <w:rPr>
          <w:rFonts w:ascii="Optima" w:hAnsi="Optima" w:cs="Arial"/>
          <w:color w:val="231F20"/>
        </w:rPr>
        <w:t>Una delle sfide del progetto è stata quella di dare risalto alla luminosità degli interni non solo attraverso corpi illuminanti ma anche valutando attentamente i colori e i contrasti materici. Il battiscopa bianco in contrapposizione con il parquet scuro, le colorazioni chiare e l’utilizzo di elementi metallici non hanno avuto solo un’ispirazione teorica ma sono stati importanti elementi per risaltare la luce naturale dell’ambiente. Particolare attenzione è stata dedicata a tutti gli elementi luminosi, disegnati o modificati appositamente per l’ambientazione del Molino, così da ottenere un prodotto non solo funzionale ma anche in linea con l’intero mood del progetto e del luogo stesso.</w:t>
      </w:r>
    </w:p>
    <w:p w:rsidR="00CA6D25" w:rsidRPr="00B86159" w:rsidRDefault="00CA6D25" w:rsidP="00CA6D25">
      <w:pPr>
        <w:widowControl w:val="0"/>
        <w:autoSpaceDE w:val="0"/>
        <w:autoSpaceDN w:val="0"/>
        <w:adjustRightInd w:val="0"/>
        <w:ind w:right="-1"/>
        <w:jc w:val="both"/>
        <w:rPr>
          <w:rFonts w:ascii="Optima" w:hAnsi="Optima" w:cs="Arial"/>
        </w:rPr>
      </w:pPr>
    </w:p>
    <w:p w:rsidR="00CA6D25" w:rsidRPr="00B86159" w:rsidRDefault="00CA6D25" w:rsidP="00CA6D25">
      <w:pPr>
        <w:ind w:right="-1"/>
        <w:jc w:val="both"/>
        <w:rPr>
          <w:rFonts w:ascii="Optima" w:hAnsi="Optima" w:cs="Arial"/>
        </w:rPr>
      </w:pPr>
    </w:p>
    <w:p w:rsidR="00CE5CF6" w:rsidRPr="00B86159" w:rsidRDefault="00CE5CF6" w:rsidP="00CE5CF6">
      <w:pPr>
        <w:jc w:val="right"/>
        <w:rPr>
          <w:rFonts w:ascii="Optima" w:eastAsia="Times New Roman" w:hAnsi="Optima" w:cs="Arial"/>
          <w:color w:val="000000" w:themeColor="text1"/>
        </w:rPr>
      </w:pPr>
      <w:bookmarkStart w:id="0" w:name="_GoBack"/>
      <w:r w:rsidRPr="00B86159">
        <w:rPr>
          <w:rFonts w:ascii="Optima" w:hAnsi="Optima" w:cs="Arial"/>
          <w:color w:val="000000" w:themeColor="text1"/>
        </w:rPr>
        <w:t>CONCRETA SRL</w:t>
      </w:r>
      <w:r w:rsidRPr="00B86159">
        <w:rPr>
          <w:rFonts w:ascii="Optima" w:hAnsi="Optima" w:cs="Arial"/>
          <w:color w:val="000000" w:themeColor="text1"/>
        </w:rPr>
        <w:br/>
        <w:t>Via Nazionale 14/A 23010</w:t>
      </w:r>
    </w:p>
    <w:p w:rsidR="00CE5CF6" w:rsidRPr="00B86159" w:rsidRDefault="00CE5CF6" w:rsidP="00CE5CF6">
      <w:pPr>
        <w:jc w:val="right"/>
        <w:rPr>
          <w:rFonts w:ascii="Optima" w:hAnsi="Optima" w:cs="Arial"/>
          <w:color w:val="000000" w:themeColor="text1"/>
        </w:rPr>
      </w:pPr>
      <w:r w:rsidRPr="00B86159">
        <w:rPr>
          <w:rFonts w:ascii="Optima" w:hAnsi="Optima" w:cs="Arial"/>
          <w:color w:val="000000" w:themeColor="text1"/>
        </w:rPr>
        <w:t xml:space="preserve">Postalesio  (SO) </w:t>
      </w:r>
    </w:p>
    <w:p w:rsidR="00CE5CF6" w:rsidRPr="00B86159" w:rsidRDefault="00CE5CF6" w:rsidP="00CE5CF6">
      <w:pPr>
        <w:jc w:val="right"/>
        <w:rPr>
          <w:rFonts w:ascii="Optima" w:hAnsi="Optima" w:cs="Arial"/>
          <w:color w:val="000000" w:themeColor="text1"/>
        </w:rPr>
      </w:pPr>
      <w:r w:rsidRPr="00B86159">
        <w:rPr>
          <w:rFonts w:ascii="Optima" w:hAnsi="Optima" w:cs="Arial"/>
          <w:color w:val="000000" w:themeColor="text1"/>
        </w:rPr>
        <w:t>Ph. +39 0342 493567</w:t>
      </w:r>
      <w:r w:rsidRPr="00B86159">
        <w:rPr>
          <w:rFonts w:ascii="Optima" w:hAnsi="Optima" w:cs="Arial"/>
          <w:color w:val="000000" w:themeColor="text1"/>
        </w:rPr>
        <w:br/>
      </w:r>
      <w:hyperlink r:id="rId5" w:history="1">
        <w:r w:rsidRPr="00B86159">
          <w:rPr>
            <w:rStyle w:val="Hyperlink"/>
            <w:rFonts w:ascii="Optima" w:hAnsi="Optima" w:cs="Arial"/>
            <w:color w:val="000000" w:themeColor="text1"/>
          </w:rPr>
          <w:t>www.concretasrl.com</w:t>
        </w:r>
      </w:hyperlink>
      <w:r w:rsidRPr="00B86159">
        <w:rPr>
          <w:rFonts w:ascii="Optima" w:hAnsi="Optima" w:cs="Arial"/>
          <w:color w:val="000000" w:themeColor="text1"/>
        </w:rPr>
        <w:t xml:space="preserve"> - </w:t>
      </w:r>
      <w:hyperlink r:id="rId6" w:history="1">
        <w:r w:rsidRPr="00B86159">
          <w:rPr>
            <w:rStyle w:val="Hyperlink"/>
            <w:rFonts w:ascii="Optima" w:hAnsi="Optima" w:cs="Arial"/>
            <w:color w:val="000000" w:themeColor="text1"/>
          </w:rPr>
          <w:t>info@concretasrl.com</w:t>
        </w:r>
      </w:hyperlink>
      <w:r w:rsidRPr="00B86159">
        <w:rPr>
          <w:rFonts w:ascii="Optima" w:hAnsi="Optima" w:cs="Arial"/>
          <w:color w:val="000000" w:themeColor="text1"/>
        </w:rPr>
        <w:br/>
      </w:r>
    </w:p>
    <w:p w:rsidR="00CE5CF6" w:rsidRPr="00B86159" w:rsidRDefault="00CE5CF6" w:rsidP="00CE5CF6">
      <w:pPr>
        <w:jc w:val="right"/>
        <w:rPr>
          <w:rFonts w:ascii="Optima" w:hAnsi="Optima" w:cs="Arial"/>
          <w:color w:val="000000" w:themeColor="text1"/>
        </w:rPr>
      </w:pPr>
      <w:r w:rsidRPr="00B86159">
        <w:rPr>
          <w:rFonts w:ascii="Optima" w:hAnsi="Optima" w:cs="Arial"/>
          <w:color w:val="000000" w:themeColor="text1"/>
        </w:rPr>
        <w:br/>
        <w:t>OGS SRL PUBLIC RELATIONS &amp; COMMUNICATION</w:t>
      </w:r>
    </w:p>
    <w:p w:rsidR="00CE5CF6" w:rsidRPr="00B86159" w:rsidRDefault="00CE5CF6" w:rsidP="00CE5CF6">
      <w:pPr>
        <w:jc w:val="right"/>
        <w:rPr>
          <w:rFonts w:ascii="Optima" w:hAnsi="Optima" w:cs="Arial"/>
          <w:color w:val="000000" w:themeColor="text1"/>
        </w:rPr>
      </w:pPr>
      <w:r w:rsidRPr="00B86159">
        <w:rPr>
          <w:rFonts w:ascii="Optima" w:hAnsi="Optima" w:cs="Arial"/>
          <w:color w:val="000000" w:themeColor="text1"/>
        </w:rPr>
        <w:t>Via Koristka 3, 20154 Milano (Italy)</w:t>
      </w:r>
    </w:p>
    <w:p w:rsidR="00CE5CF6" w:rsidRPr="00B86159" w:rsidRDefault="00CE5CF6" w:rsidP="00CE5CF6">
      <w:pPr>
        <w:jc w:val="right"/>
        <w:rPr>
          <w:rFonts w:ascii="Optima" w:hAnsi="Optima" w:cs="Arial"/>
          <w:color w:val="000000" w:themeColor="text1"/>
        </w:rPr>
      </w:pPr>
      <w:r w:rsidRPr="00B86159">
        <w:rPr>
          <w:rFonts w:ascii="Optima" w:hAnsi="Optima" w:cs="Arial"/>
          <w:color w:val="000000" w:themeColor="text1"/>
        </w:rPr>
        <w:t>Ph. +39 023450605</w:t>
      </w:r>
    </w:p>
    <w:p w:rsidR="00CE5CF6" w:rsidRPr="00B86159" w:rsidRDefault="00CE5CF6" w:rsidP="00CE5CF6">
      <w:pPr>
        <w:jc w:val="right"/>
        <w:rPr>
          <w:rFonts w:ascii="Optima" w:hAnsi="Optima" w:cs="Arial"/>
          <w:color w:val="000000" w:themeColor="text1"/>
        </w:rPr>
      </w:pPr>
      <w:r w:rsidRPr="00B86159">
        <w:rPr>
          <w:rFonts w:ascii="Optima" w:hAnsi="Optima" w:cs="Arial"/>
          <w:color w:val="000000" w:themeColor="text1"/>
        </w:rPr>
        <w:t>www.ogs.it - info@ogs.it</w:t>
      </w:r>
    </w:p>
    <w:p w:rsidR="00CE5CF6" w:rsidRPr="00B86159" w:rsidRDefault="00CE5CF6" w:rsidP="00CE5CF6">
      <w:pPr>
        <w:jc w:val="both"/>
        <w:rPr>
          <w:rFonts w:ascii="Optima" w:hAnsi="Optima" w:cs="Arial"/>
        </w:rPr>
      </w:pPr>
    </w:p>
    <w:bookmarkEnd w:id="0"/>
    <w:p w:rsidR="000276BF" w:rsidRPr="00B86159" w:rsidRDefault="000276BF" w:rsidP="00CA6D25">
      <w:pPr>
        <w:ind w:right="-1"/>
        <w:rPr>
          <w:rFonts w:ascii="Optima" w:hAnsi="Optima"/>
        </w:rPr>
      </w:pPr>
    </w:p>
    <w:sectPr w:rsidR="000276BF" w:rsidRPr="00B861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tima">
    <w:altName w:val="Bell MT"/>
    <w:charset w:val="00"/>
    <w:family w:val="auto"/>
    <w:pitch w:val="variable"/>
    <w:sig w:usb0="8000006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FC3"/>
    <w:rsid w:val="000276BF"/>
    <w:rsid w:val="00B86159"/>
    <w:rsid w:val="00C20FC3"/>
    <w:rsid w:val="00CA6D25"/>
    <w:rsid w:val="00CE5CF6"/>
    <w:rsid w:val="00D32234"/>
    <w:rsid w:val="00E3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AAA922-F64D-43FD-A76F-FAAD9FEC7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D25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E5C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concretasrl.com" TargetMode="External"/><Relationship Id="rId5" Type="http://schemas.openxmlformats.org/officeDocument/2006/relationships/hyperlink" Target="http://www.concretasr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674</Words>
  <Characters>3824</Characters>
  <Application>Microsoft Office Word</Application>
  <DocSecurity>0</DocSecurity>
  <Lines>61</Lines>
  <Paragraphs>13</Paragraphs>
  <ScaleCrop>false</ScaleCrop>
  <Company/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Ogs.03</dc:creator>
  <cp:keywords/>
  <dc:description/>
  <cp:lastModifiedBy>Ogs.01</cp:lastModifiedBy>
  <cp:revision>12</cp:revision>
  <dcterms:created xsi:type="dcterms:W3CDTF">2020-05-07T16:11:00Z</dcterms:created>
  <dcterms:modified xsi:type="dcterms:W3CDTF">2020-10-07T09:49:00Z</dcterms:modified>
</cp:coreProperties>
</file>