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94160" w14:textId="301B9E74" w:rsidR="005C63A7" w:rsidRDefault="00AC5E68" w:rsidP="00AC5E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82EAF"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3BA91691" wp14:editId="60D39583">
            <wp:extent cx="4610100" cy="12001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A9624" w14:textId="77777777" w:rsidR="00AC5E68" w:rsidRPr="00AC5E68" w:rsidRDefault="00AC5E68" w:rsidP="00C86D0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53A4AAD" w14:textId="2BE0328D" w:rsidR="00C86D00" w:rsidRPr="00056296" w:rsidRDefault="00C86D00" w:rsidP="00C86D00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56296">
        <w:rPr>
          <w:rFonts w:ascii="Arial" w:hAnsi="Arial" w:cs="Arial"/>
          <w:b/>
          <w:sz w:val="28"/>
          <w:szCs w:val="28"/>
          <w:lang w:val="en-US"/>
        </w:rPr>
        <w:t>HOTEL MIONI PEZZATO HOTEL &amp; SPA OF ABANO TERME</w:t>
      </w:r>
    </w:p>
    <w:p w14:paraId="56B1B03F" w14:textId="77C431CA" w:rsidR="00244A55" w:rsidRDefault="00C86D00" w:rsidP="00C86D00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86D00">
        <w:rPr>
          <w:rFonts w:ascii="Arial" w:hAnsi="Arial" w:cs="Arial"/>
          <w:b/>
          <w:sz w:val="28"/>
          <w:szCs w:val="28"/>
          <w:lang w:val="en-US"/>
        </w:rPr>
        <w:t>THE SPA COMES OUT IN THE GREEN</w:t>
      </w:r>
    </w:p>
    <w:p w14:paraId="3CB71AFA" w14:textId="77777777" w:rsidR="00C86D00" w:rsidRPr="00C86D00" w:rsidRDefault="00C86D00" w:rsidP="00C86D00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</w:p>
    <w:p w14:paraId="7E475E85" w14:textId="77777777" w:rsidR="00056296" w:rsidRDefault="00056296" w:rsidP="00056296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C86D00">
        <w:rPr>
          <w:rFonts w:ascii="Arial" w:hAnsi="Arial" w:cs="Arial"/>
          <w:sz w:val="28"/>
          <w:szCs w:val="28"/>
          <w:lang w:val="en-US"/>
        </w:rPr>
        <w:t xml:space="preserve">The Hotel </w:t>
      </w:r>
      <w:proofErr w:type="spellStart"/>
      <w:r w:rsidRPr="00C86D00">
        <w:rPr>
          <w:rFonts w:ascii="Arial" w:hAnsi="Arial" w:cs="Arial"/>
          <w:sz w:val="28"/>
          <w:szCs w:val="28"/>
          <w:lang w:val="en-US"/>
        </w:rPr>
        <w:t>Mioni</w:t>
      </w:r>
      <w:proofErr w:type="spellEnd"/>
      <w:r w:rsidRPr="00C86D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86D00">
        <w:rPr>
          <w:rFonts w:ascii="Arial" w:hAnsi="Arial" w:cs="Arial"/>
          <w:sz w:val="28"/>
          <w:szCs w:val="28"/>
          <w:lang w:val="en-US"/>
        </w:rPr>
        <w:t>Pezzato</w:t>
      </w:r>
      <w:proofErr w:type="spellEnd"/>
      <w:r w:rsidRPr="00C86D00">
        <w:rPr>
          <w:rFonts w:ascii="Arial" w:hAnsi="Arial" w:cs="Arial"/>
          <w:sz w:val="28"/>
          <w:szCs w:val="28"/>
          <w:lang w:val="en-US"/>
        </w:rPr>
        <w:t xml:space="preserve"> &amp; SPA in </w:t>
      </w:r>
      <w:proofErr w:type="spellStart"/>
      <w:r w:rsidRPr="00C86D00">
        <w:rPr>
          <w:rFonts w:ascii="Arial" w:hAnsi="Arial" w:cs="Arial"/>
          <w:sz w:val="28"/>
          <w:szCs w:val="28"/>
          <w:lang w:val="en-US"/>
        </w:rPr>
        <w:t>Abano</w:t>
      </w:r>
      <w:proofErr w:type="spellEnd"/>
      <w:r w:rsidRPr="00C86D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86D00">
        <w:rPr>
          <w:rFonts w:ascii="Arial" w:hAnsi="Arial" w:cs="Arial"/>
          <w:sz w:val="28"/>
          <w:szCs w:val="28"/>
          <w:lang w:val="en-US"/>
        </w:rPr>
        <w:t>Terme</w:t>
      </w:r>
      <w:proofErr w:type="spellEnd"/>
      <w:r w:rsidRPr="00C86D00">
        <w:rPr>
          <w:rFonts w:ascii="Arial" w:hAnsi="Arial" w:cs="Arial"/>
          <w:sz w:val="28"/>
          <w:szCs w:val="28"/>
          <w:lang w:val="en-US"/>
        </w:rPr>
        <w:t xml:space="preserve"> (PD) was recently renovated by the interior designer Andrea </w:t>
      </w:r>
      <w:proofErr w:type="spellStart"/>
      <w:r w:rsidRPr="00C86D00">
        <w:rPr>
          <w:rFonts w:ascii="Arial" w:hAnsi="Arial" w:cs="Arial"/>
          <w:sz w:val="28"/>
          <w:szCs w:val="28"/>
          <w:lang w:val="en-US"/>
        </w:rPr>
        <w:t>Auletta</w:t>
      </w:r>
      <w:proofErr w:type="spellEnd"/>
      <w:r>
        <w:rPr>
          <w:rFonts w:ascii="Arial" w:hAnsi="Arial" w:cs="Arial"/>
          <w:sz w:val="28"/>
          <w:szCs w:val="28"/>
          <w:lang w:val="en-US"/>
        </w:rPr>
        <w:t>,</w:t>
      </w:r>
      <w:r w:rsidRPr="00C86D00">
        <w:rPr>
          <w:rFonts w:ascii="Arial" w:hAnsi="Arial" w:cs="Arial"/>
          <w:sz w:val="28"/>
          <w:szCs w:val="28"/>
          <w:lang w:val="en-US"/>
        </w:rPr>
        <w:t xml:space="preserve"> who focused on extending the spa to an area of 270 square meters. Open to the public in June 2021, the area ha</w:t>
      </w:r>
      <w:r>
        <w:rPr>
          <w:rFonts w:ascii="Arial" w:hAnsi="Arial" w:cs="Arial"/>
          <w:sz w:val="28"/>
          <w:szCs w:val="28"/>
          <w:lang w:val="en-US"/>
        </w:rPr>
        <w:t xml:space="preserve">s been completely redesigned into this new </w:t>
      </w:r>
      <w:r w:rsidRPr="00C86D00">
        <w:rPr>
          <w:rFonts w:ascii="Arial" w:hAnsi="Arial" w:cs="Arial"/>
          <w:sz w:val="28"/>
          <w:szCs w:val="28"/>
          <w:lang w:val="en-US"/>
        </w:rPr>
        <w:t>project.</w:t>
      </w:r>
    </w:p>
    <w:p w14:paraId="04692DD2" w14:textId="77777777" w:rsidR="00C86D00" w:rsidRPr="00C86D00" w:rsidRDefault="00C86D00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14:paraId="16FF84CE" w14:textId="6A137015" w:rsidR="00C86D00" w:rsidRDefault="00C86D00" w:rsidP="00C86D00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C86D00">
        <w:rPr>
          <w:rFonts w:ascii="Arial" w:hAnsi="Arial" w:cs="Arial"/>
          <w:sz w:val="28"/>
          <w:szCs w:val="28"/>
          <w:lang w:val="en-US"/>
        </w:rPr>
        <w:t xml:space="preserve">"Already in 2018 I was in charge of the restoration of the hotel </w:t>
      </w:r>
      <w:proofErr w:type="spellStart"/>
      <w:r w:rsidRPr="00C86D00">
        <w:rPr>
          <w:rFonts w:ascii="Arial" w:hAnsi="Arial" w:cs="Arial"/>
          <w:sz w:val="28"/>
          <w:szCs w:val="28"/>
          <w:lang w:val="en-US"/>
        </w:rPr>
        <w:t>Mioni</w:t>
      </w:r>
      <w:proofErr w:type="spellEnd"/>
      <w:r w:rsidRPr="00C86D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86D00">
        <w:rPr>
          <w:rFonts w:ascii="Arial" w:hAnsi="Arial" w:cs="Arial"/>
          <w:sz w:val="28"/>
          <w:szCs w:val="28"/>
          <w:lang w:val="en-US"/>
        </w:rPr>
        <w:t>Pezzato</w:t>
      </w:r>
      <w:proofErr w:type="spellEnd"/>
      <w:r w:rsidRPr="00C86D00">
        <w:rPr>
          <w:rFonts w:ascii="Arial" w:hAnsi="Arial" w:cs="Arial"/>
          <w:sz w:val="28"/>
          <w:szCs w:val="28"/>
          <w:lang w:val="en-US"/>
        </w:rPr>
        <w:t xml:space="preserve"> &amp; SPA - explains </w:t>
      </w:r>
      <w:proofErr w:type="spellStart"/>
      <w:r w:rsidRPr="00C86D00">
        <w:rPr>
          <w:rFonts w:ascii="Arial" w:hAnsi="Arial" w:cs="Arial"/>
          <w:sz w:val="28"/>
          <w:szCs w:val="28"/>
          <w:lang w:val="en-US"/>
        </w:rPr>
        <w:t>Auletta</w:t>
      </w:r>
      <w:proofErr w:type="spellEnd"/>
      <w:r w:rsidRPr="00C86D00">
        <w:rPr>
          <w:rFonts w:ascii="Arial" w:hAnsi="Arial" w:cs="Arial"/>
          <w:sz w:val="28"/>
          <w:szCs w:val="28"/>
          <w:lang w:val="en-US"/>
        </w:rPr>
        <w:t xml:space="preserve"> - and this year I have focused on the expansion of the SPA, with the creation of a new building located in the large and beautiful garden</w:t>
      </w:r>
      <w:r w:rsidR="00EE4FC6">
        <w:rPr>
          <w:rFonts w:ascii="Arial" w:hAnsi="Arial" w:cs="Arial"/>
          <w:sz w:val="28"/>
          <w:szCs w:val="28"/>
          <w:lang w:val="en-US"/>
        </w:rPr>
        <w:t>,</w:t>
      </w:r>
      <w:r w:rsidRPr="00C86D00">
        <w:rPr>
          <w:rFonts w:ascii="Arial" w:hAnsi="Arial" w:cs="Arial"/>
          <w:sz w:val="28"/>
          <w:szCs w:val="28"/>
          <w:lang w:val="en-US"/>
        </w:rPr>
        <w:t xml:space="preserve"> that is connected with the hotel. The structure is provided with a differen</w:t>
      </w:r>
      <w:r>
        <w:rPr>
          <w:rFonts w:ascii="Arial" w:hAnsi="Arial" w:cs="Arial"/>
          <w:sz w:val="28"/>
          <w:szCs w:val="28"/>
          <w:lang w:val="en-US"/>
        </w:rPr>
        <w:t>t types of rooms:</w:t>
      </w:r>
      <w:r w:rsidRPr="00C86D00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three Turkish baths, a Finnish sauna and an Ice Room, that is </w:t>
      </w:r>
      <w:r w:rsidRPr="00C86D00">
        <w:rPr>
          <w:rFonts w:ascii="Arial" w:hAnsi="Arial" w:cs="Arial"/>
          <w:sz w:val="28"/>
          <w:szCs w:val="28"/>
          <w:lang w:val="en-US"/>
        </w:rPr>
        <w:t>a place with a temperature close to zero degrees with a snow shower and an ice wall.</w:t>
      </w:r>
    </w:p>
    <w:p w14:paraId="3D36FFEF" w14:textId="77777777" w:rsidR="00C86D00" w:rsidRPr="00C86D00" w:rsidRDefault="00C86D00" w:rsidP="00C86D00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14:paraId="502D8366" w14:textId="185AC37A" w:rsidR="003012FA" w:rsidRDefault="00C86D00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C86D00">
        <w:rPr>
          <w:rFonts w:ascii="Arial" w:hAnsi="Arial" w:cs="Arial"/>
          <w:sz w:val="28"/>
          <w:szCs w:val="28"/>
          <w:lang w:val="en-US"/>
        </w:rPr>
        <w:t>The three Turkish baths are different from each other in t</w:t>
      </w:r>
      <w:r w:rsidR="00056296">
        <w:rPr>
          <w:rFonts w:ascii="Arial" w:hAnsi="Arial" w:cs="Arial"/>
          <w:sz w:val="28"/>
          <w:szCs w:val="28"/>
          <w:lang w:val="en-US"/>
        </w:rPr>
        <w:t xml:space="preserve">erms of their functional aspect, </w:t>
      </w:r>
      <w:r>
        <w:rPr>
          <w:rFonts w:ascii="Arial" w:hAnsi="Arial" w:cs="Arial"/>
          <w:sz w:val="28"/>
          <w:szCs w:val="28"/>
          <w:lang w:val="en-US"/>
        </w:rPr>
        <w:t>as well</w:t>
      </w:r>
      <w:r w:rsidRPr="00C86D00">
        <w:rPr>
          <w:rFonts w:ascii="Arial" w:hAnsi="Arial" w:cs="Arial"/>
          <w:sz w:val="28"/>
          <w:szCs w:val="28"/>
          <w:lang w:val="en-US"/>
        </w:rPr>
        <w:t xml:space="preserve"> in the type of aromatic </w:t>
      </w:r>
      <w:r w:rsidR="0038204C" w:rsidRPr="00C86D00">
        <w:rPr>
          <w:rFonts w:ascii="Arial" w:hAnsi="Arial" w:cs="Arial"/>
          <w:sz w:val="28"/>
          <w:szCs w:val="28"/>
          <w:lang w:val="en-US"/>
        </w:rPr>
        <w:t>atmosphere</w:t>
      </w:r>
      <w:r w:rsidR="0038204C">
        <w:rPr>
          <w:rFonts w:ascii="Arial" w:hAnsi="Arial" w:cs="Arial"/>
          <w:sz w:val="28"/>
          <w:szCs w:val="28"/>
          <w:lang w:val="en-US"/>
        </w:rPr>
        <w:t>.</w:t>
      </w:r>
      <w:r w:rsidR="0038204C" w:rsidRPr="003012FA">
        <w:rPr>
          <w:rFonts w:ascii="Arial" w:hAnsi="Arial" w:cs="Arial"/>
          <w:sz w:val="28"/>
          <w:szCs w:val="28"/>
          <w:lang w:val="en-US"/>
        </w:rPr>
        <w:t xml:space="preserve"> </w:t>
      </w:r>
      <w:r w:rsidR="00F76386" w:rsidRPr="00F76386">
        <w:rPr>
          <w:rFonts w:ascii="Arial" w:hAnsi="Arial" w:cs="Arial"/>
          <w:sz w:val="28"/>
          <w:szCs w:val="28"/>
          <w:lang w:val="en-US"/>
        </w:rPr>
        <w:t xml:space="preserve">The Finnish sauna is </w:t>
      </w:r>
      <w:proofErr w:type="spellStart"/>
      <w:r w:rsidR="00F76386" w:rsidRPr="00F76386">
        <w:rPr>
          <w:rFonts w:ascii="Arial" w:hAnsi="Arial" w:cs="Arial"/>
          <w:sz w:val="28"/>
          <w:szCs w:val="28"/>
          <w:lang w:val="en-US"/>
        </w:rPr>
        <w:t>characterised</w:t>
      </w:r>
      <w:proofErr w:type="spellEnd"/>
      <w:r w:rsidR="00F76386" w:rsidRPr="00F76386">
        <w:rPr>
          <w:rFonts w:ascii="Arial" w:hAnsi="Arial" w:cs="Arial"/>
          <w:sz w:val="28"/>
          <w:szCs w:val="28"/>
          <w:lang w:val="en-US"/>
        </w:rPr>
        <w:t xml:space="preserve"> </w:t>
      </w:r>
      <w:r w:rsidR="00F76386">
        <w:rPr>
          <w:rFonts w:ascii="Arial" w:hAnsi="Arial" w:cs="Arial"/>
          <w:sz w:val="28"/>
          <w:szCs w:val="28"/>
          <w:lang w:val="en-US"/>
        </w:rPr>
        <w:t xml:space="preserve">by </w:t>
      </w:r>
      <w:r w:rsidR="00F76386" w:rsidRPr="00F76386">
        <w:rPr>
          <w:rFonts w:ascii="Arial" w:hAnsi="Arial" w:cs="Arial"/>
          <w:sz w:val="28"/>
          <w:szCs w:val="28"/>
          <w:lang w:val="en-US"/>
        </w:rPr>
        <w:t>glass window that overlooks the garden, and this configuration is also in common with one of the Turkish Baths. In total, the spa offers customers five differe</w:t>
      </w:r>
      <w:r w:rsidR="00F76386">
        <w:rPr>
          <w:rFonts w:ascii="Arial" w:hAnsi="Arial" w:cs="Arial"/>
          <w:sz w:val="28"/>
          <w:szCs w:val="28"/>
          <w:lang w:val="en-US"/>
        </w:rPr>
        <w:t>nt and very unique experiences.</w:t>
      </w:r>
    </w:p>
    <w:p w14:paraId="6E5B1CF0" w14:textId="77777777" w:rsidR="00F76386" w:rsidRDefault="00F76386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14:paraId="616A5B44" w14:textId="3304D748" w:rsidR="003F275E" w:rsidRDefault="003012FA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3012FA">
        <w:rPr>
          <w:rFonts w:ascii="Arial" w:hAnsi="Arial" w:cs="Arial"/>
          <w:sz w:val="28"/>
          <w:szCs w:val="28"/>
          <w:lang w:val="en-US"/>
        </w:rPr>
        <w:t>From the outside, these structures are cubes that harmonically integrate</w:t>
      </w:r>
      <w:r w:rsidR="00EE4FC6">
        <w:rPr>
          <w:rFonts w:ascii="Arial" w:hAnsi="Arial" w:cs="Arial"/>
          <w:sz w:val="28"/>
          <w:szCs w:val="28"/>
          <w:lang w:val="en-US"/>
        </w:rPr>
        <w:t xml:space="preserve"> with the green space. Today this</w:t>
      </w:r>
      <w:r w:rsidRPr="003012FA">
        <w:rPr>
          <w:rFonts w:ascii="Arial" w:hAnsi="Arial" w:cs="Arial"/>
          <w:sz w:val="28"/>
          <w:szCs w:val="28"/>
          <w:lang w:val="en-US"/>
        </w:rPr>
        <w:t xml:space="preserve"> green</w:t>
      </w:r>
      <w:r w:rsidR="00EE4FC6">
        <w:rPr>
          <w:rFonts w:ascii="Arial" w:hAnsi="Arial" w:cs="Arial"/>
          <w:sz w:val="28"/>
          <w:szCs w:val="28"/>
          <w:lang w:val="en-US"/>
        </w:rPr>
        <w:t xml:space="preserve"> area still fresh,</w:t>
      </w:r>
      <w:r w:rsidRPr="003012FA">
        <w:rPr>
          <w:rFonts w:ascii="Arial" w:hAnsi="Arial" w:cs="Arial"/>
          <w:sz w:val="28"/>
          <w:szCs w:val="28"/>
          <w:lang w:val="en-US"/>
        </w:rPr>
        <w:t xml:space="preserve"> but </w:t>
      </w:r>
      <w:r w:rsidR="00EE4FC6">
        <w:rPr>
          <w:rFonts w:ascii="Arial" w:hAnsi="Arial" w:cs="Arial"/>
          <w:sz w:val="28"/>
          <w:szCs w:val="28"/>
          <w:lang w:val="en-US"/>
        </w:rPr>
        <w:t xml:space="preserve">it will continue to grow and become denser, </w:t>
      </w:r>
      <w:r w:rsidRPr="003012FA">
        <w:rPr>
          <w:rFonts w:ascii="Arial" w:hAnsi="Arial" w:cs="Arial"/>
          <w:sz w:val="28"/>
          <w:szCs w:val="28"/>
          <w:lang w:val="en-US"/>
        </w:rPr>
        <w:t>promoting the integration in the garden of th</w:t>
      </w:r>
      <w:r w:rsidR="00EE4FC6">
        <w:rPr>
          <w:rFonts w:ascii="Arial" w:hAnsi="Arial" w:cs="Arial"/>
          <w:sz w:val="28"/>
          <w:szCs w:val="28"/>
          <w:lang w:val="en-US"/>
        </w:rPr>
        <w:t xml:space="preserve">ese structures in stoneware, which </w:t>
      </w:r>
      <w:r w:rsidRPr="003012FA">
        <w:rPr>
          <w:rFonts w:ascii="Arial" w:hAnsi="Arial" w:cs="Arial"/>
          <w:sz w:val="28"/>
          <w:szCs w:val="28"/>
          <w:lang w:val="en-US"/>
        </w:rPr>
        <w:t>represent contemporary elements in the park of the hotel, without being an excessive presence.</w:t>
      </w:r>
    </w:p>
    <w:p w14:paraId="776C7E6E" w14:textId="77777777" w:rsidR="003012FA" w:rsidRPr="003012FA" w:rsidRDefault="003012FA" w:rsidP="005C63A7">
      <w:pPr>
        <w:spacing w:after="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294867E3" w14:textId="77777777" w:rsidR="001F047B" w:rsidRPr="001F047B" w:rsidRDefault="001F047B" w:rsidP="005C63A7">
      <w:pPr>
        <w:spacing w:after="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1F047B">
        <w:rPr>
          <w:rFonts w:ascii="Arial" w:hAnsi="Arial" w:cs="Arial"/>
          <w:b/>
          <w:sz w:val="28"/>
          <w:szCs w:val="28"/>
          <w:lang w:val="en-US"/>
        </w:rPr>
        <w:t>MATERIALS AND COLORS OF THE WELLNESS</w:t>
      </w:r>
    </w:p>
    <w:p w14:paraId="2021E4BF" w14:textId="4E5B44B8" w:rsidR="0099682F" w:rsidRDefault="001F047B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1F047B">
        <w:rPr>
          <w:rFonts w:ascii="Arial" w:hAnsi="Arial" w:cs="Arial"/>
          <w:sz w:val="28"/>
          <w:szCs w:val="28"/>
          <w:lang w:val="en-US"/>
        </w:rPr>
        <w:t xml:space="preserve">Inside the spa, the materials used are travertine effect </w:t>
      </w:r>
      <w:proofErr w:type="spellStart"/>
      <w:r w:rsidRPr="001F047B">
        <w:rPr>
          <w:rFonts w:ascii="Arial" w:hAnsi="Arial" w:cs="Arial"/>
          <w:sz w:val="28"/>
          <w:szCs w:val="28"/>
          <w:lang w:val="en-US"/>
        </w:rPr>
        <w:t>grés</w:t>
      </w:r>
      <w:proofErr w:type="spellEnd"/>
      <w:r w:rsidRPr="001F047B">
        <w:rPr>
          <w:rFonts w:ascii="Arial" w:hAnsi="Arial" w:cs="Arial"/>
          <w:sz w:val="28"/>
          <w:szCs w:val="28"/>
          <w:lang w:val="en-US"/>
        </w:rPr>
        <w:t xml:space="preserve"> and wood slats for the ceiling, obviously with water and fireproof treatment. There are also two large backlight pictures to simulate one of the lakes in the </w:t>
      </w:r>
      <w:proofErr w:type="spellStart"/>
      <w:r w:rsidRPr="001F047B">
        <w:rPr>
          <w:rFonts w:ascii="Arial" w:hAnsi="Arial" w:cs="Arial"/>
          <w:sz w:val="28"/>
          <w:szCs w:val="28"/>
          <w:lang w:val="en-US"/>
        </w:rPr>
        <w:t>Euganean</w:t>
      </w:r>
      <w:proofErr w:type="spellEnd"/>
      <w:r w:rsidRPr="001F047B">
        <w:rPr>
          <w:rFonts w:ascii="Arial" w:hAnsi="Arial" w:cs="Arial"/>
          <w:sz w:val="28"/>
          <w:szCs w:val="28"/>
          <w:lang w:val="en-US"/>
        </w:rPr>
        <w:t xml:space="preserve"> Hills</w:t>
      </w:r>
      <w:r>
        <w:rPr>
          <w:rFonts w:ascii="Arial" w:hAnsi="Arial" w:cs="Arial"/>
          <w:sz w:val="28"/>
          <w:szCs w:val="28"/>
          <w:lang w:val="en-US"/>
        </w:rPr>
        <w:t xml:space="preserve"> area, </w:t>
      </w:r>
      <w:r w:rsidRPr="001F047B">
        <w:rPr>
          <w:rFonts w:ascii="Arial" w:hAnsi="Arial" w:cs="Arial"/>
          <w:sz w:val="28"/>
          <w:szCs w:val="28"/>
          <w:lang w:val="en-US"/>
        </w:rPr>
        <w:lastRenderedPageBreak/>
        <w:t>where the hotel is located, with steam emissions and a flight of ducks, a typical landscape of the area.</w:t>
      </w:r>
    </w:p>
    <w:p w14:paraId="0C865277" w14:textId="77777777" w:rsidR="001F047B" w:rsidRPr="001F047B" w:rsidRDefault="001F047B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14:paraId="40869AD4" w14:textId="49E395AC" w:rsidR="005C2DE2" w:rsidRDefault="001F047B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1F047B">
        <w:rPr>
          <w:rFonts w:ascii="Arial" w:hAnsi="Arial" w:cs="Arial"/>
          <w:sz w:val="28"/>
          <w:szCs w:val="28"/>
          <w:lang w:val="en-US"/>
        </w:rPr>
        <w:t xml:space="preserve">The </w:t>
      </w:r>
      <w:proofErr w:type="spellStart"/>
      <w:r w:rsidR="00783331" w:rsidRPr="001F047B">
        <w:rPr>
          <w:rFonts w:ascii="Arial" w:hAnsi="Arial" w:cs="Arial"/>
          <w:sz w:val="28"/>
          <w:szCs w:val="28"/>
          <w:lang w:val="en-US"/>
        </w:rPr>
        <w:t>finishing</w:t>
      </w:r>
      <w:r w:rsidR="00783331">
        <w:rPr>
          <w:rFonts w:ascii="Arial" w:hAnsi="Arial" w:cs="Arial"/>
          <w:sz w:val="28"/>
          <w:szCs w:val="28"/>
          <w:lang w:val="en-US"/>
        </w:rPr>
        <w:t>s</w:t>
      </w:r>
      <w:proofErr w:type="spellEnd"/>
      <w:r w:rsidR="00783331">
        <w:rPr>
          <w:rFonts w:ascii="Arial" w:hAnsi="Arial" w:cs="Arial"/>
          <w:sz w:val="28"/>
          <w:szCs w:val="28"/>
          <w:lang w:val="en-US"/>
        </w:rPr>
        <w:t xml:space="preserve"> are different in each cabin, </w:t>
      </w:r>
      <w:r w:rsidRPr="001F047B">
        <w:rPr>
          <w:rFonts w:ascii="Arial" w:hAnsi="Arial" w:cs="Arial"/>
          <w:sz w:val="28"/>
          <w:szCs w:val="28"/>
          <w:lang w:val="en-US"/>
        </w:rPr>
        <w:t>in accordance with the service they offer: white marble to rep</w:t>
      </w:r>
      <w:r w:rsidR="00783331">
        <w:rPr>
          <w:rFonts w:ascii="Arial" w:hAnsi="Arial" w:cs="Arial"/>
          <w:sz w:val="28"/>
          <w:szCs w:val="28"/>
          <w:lang w:val="en-US"/>
        </w:rPr>
        <w:t>resent salt in the saline cabin,</w:t>
      </w:r>
      <w:r w:rsidRPr="001F047B">
        <w:rPr>
          <w:rFonts w:ascii="Arial" w:hAnsi="Arial" w:cs="Arial"/>
          <w:sz w:val="28"/>
          <w:szCs w:val="28"/>
          <w:lang w:val="en-US"/>
        </w:rPr>
        <w:t xml:space="preserve"> eucalyptus with dark green tones with reed</w:t>
      </w:r>
      <w:r w:rsidR="00783331">
        <w:rPr>
          <w:rFonts w:ascii="Arial" w:hAnsi="Arial" w:cs="Arial"/>
          <w:sz w:val="28"/>
          <w:szCs w:val="28"/>
          <w:lang w:val="en-US"/>
        </w:rPr>
        <w:t xml:space="preserve">s that descend from the ceiling, </w:t>
      </w:r>
      <w:r w:rsidRPr="001F047B">
        <w:rPr>
          <w:rFonts w:ascii="Arial" w:hAnsi="Arial" w:cs="Arial"/>
          <w:sz w:val="28"/>
          <w:szCs w:val="28"/>
          <w:lang w:val="en-US"/>
        </w:rPr>
        <w:t>generating</w:t>
      </w:r>
      <w:r w:rsidR="00783331">
        <w:rPr>
          <w:rFonts w:ascii="Arial" w:hAnsi="Arial" w:cs="Arial"/>
          <w:sz w:val="28"/>
          <w:szCs w:val="28"/>
          <w:lang w:val="en-US"/>
        </w:rPr>
        <w:t xml:space="preserve"> a singular play of light rays, </w:t>
      </w:r>
      <w:r w:rsidRPr="001F047B">
        <w:rPr>
          <w:rFonts w:ascii="Arial" w:hAnsi="Arial" w:cs="Arial"/>
          <w:sz w:val="28"/>
          <w:szCs w:val="28"/>
          <w:lang w:val="en-US"/>
        </w:rPr>
        <w:t>white the ice-room with cold light, while the one with the glass window overlooking the garden has a honey warm light.</w:t>
      </w:r>
    </w:p>
    <w:p w14:paraId="690ADB6E" w14:textId="77777777" w:rsidR="001F047B" w:rsidRPr="001F047B" w:rsidRDefault="001F047B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14:paraId="673B1015" w14:textId="5EF5C6BE" w:rsidR="00E814A9" w:rsidRDefault="00783331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783331">
        <w:rPr>
          <w:rFonts w:ascii="Arial" w:hAnsi="Arial" w:cs="Arial"/>
          <w:sz w:val="28"/>
          <w:szCs w:val="28"/>
          <w:lang w:val="en-US"/>
        </w:rPr>
        <w:t xml:space="preserve">The access doors to the cabins are made of canned glass that recall the striped ceiling and the </w:t>
      </w:r>
      <w:proofErr w:type="spellStart"/>
      <w:r w:rsidRPr="00783331">
        <w:rPr>
          <w:rFonts w:ascii="Arial" w:hAnsi="Arial" w:cs="Arial"/>
          <w:sz w:val="28"/>
          <w:szCs w:val="28"/>
          <w:lang w:val="en-US"/>
        </w:rPr>
        <w:t>Mutina</w:t>
      </w:r>
      <w:proofErr w:type="spellEnd"/>
      <w:r w:rsidRPr="00783331">
        <w:rPr>
          <w:rFonts w:ascii="Arial" w:hAnsi="Arial" w:cs="Arial"/>
          <w:sz w:val="28"/>
          <w:szCs w:val="28"/>
          <w:lang w:val="en-US"/>
        </w:rPr>
        <w:t xml:space="preserve"> coating with vertical stripes with a pinstripe effect. The doors and windows on the outside are large glass walls of very high thermal performance with a large opening on the outside and the aluminum fittings are embedded in the structure leaving only the glass visible.</w:t>
      </w:r>
    </w:p>
    <w:p w14:paraId="15D64FED" w14:textId="77777777" w:rsidR="00783331" w:rsidRDefault="00783331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14:paraId="589A3FB1" w14:textId="49843075" w:rsidR="005C2DE2" w:rsidRDefault="00E814A9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E814A9">
        <w:rPr>
          <w:rFonts w:ascii="Arial" w:hAnsi="Arial" w:cs="Arial"/>
          <w:sz w:val="28"/>
          <w:szCs w:val="28"/>
          <w:lang w:val="en-US"/>
        </w:rPr>
        <w:t>The lighting concept generated a very soft light designed to give a feeling of relax, also due to the lighting coming out from various angles, from under the seat or from the ceiling.</w:t>
      </w:r>
    </w:p>
    <w:p w14:paraId="6F43D5F0" w14:textId="77777777" w:rsidR="00E814A9" w:rsidRPr="00E814A9" w:rsidRDefault="00E814A9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14:paraId="36B894D2" w14:textId="24D9BEAD" w:rsidR="00E814A9" w:rsidRPr="00E814A9" w:rsidRDefault="00E814A9" w:rsidP="00E814A9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E814A9">
        <w:rPr>
          <w:rFonts w:ascii="Arial" w:hAnsi="Arial" w:cs="Arial"/>
          <w:sz w:val="28"/>
          <w:szCs w:val="28"/>
          <w:lang w:val="en-US"/>
        </w:rPr>
        <w:t xml:space="preserve">The SPA is connected with an area of the hotel where there is a series of swimming pools, a mud treatment area, a massage area, a large relaxing area, the result of the intervention of Andrea </w:t>
      </w:r>
      <w:proofErr w:type="spellStart"/>
      <w:r w:rsidRPr="00E814A9">
        <w:rPr>
          <w:rFonts w:ascii="Arial" w:hAnsi="Arial" w:cs="Arial"/>
          <w:sz w:val="28"/>
          <w:szCs w:val="28"/>
          <w:lang w:val="en-US"/>
        </w:rPr>
        <w:t>Auletta</w:t>
      </w:r>
      <w:proofErr w:type="spellEnd"/>
      <w:r w:rsidRPr="00E814A9">
        <w:rPr>
          <w:rFonts w:ascii="Arial" w:hAnsi="Arial" w:cs="Arial"/>
          <w:sz w:val="28"/>
          <w:szCs w:val="28"/>
          <w:lang w:val="en-US"/>
        </w:rPr>
        <w:t xml:space="preserve"> in 2018 and now perfectly integrated with this new area. From this zone you can directly go out into the garden characterized by a very original installation of green, in which is incorporated a marble pool pre-existing at the hotel and where the customer can immerse themselves to feel </w:t>
      </w:r>
      <w:r w:rsidR="00783331">
        <w:rPr>
          <w:rFonts w:ascii="Arial" w:hAnsi="Arial" w:cs="Arial"/>
          <w:sz w:val="28"/>
          <w:szCs w:val="28"/>
          <w:lang w:val="en-US"/>
        </w:rPr>
        <w:t xml:space="preserve">a suggestive experience of the antique. </w:t>
      </w:r>
    </w:p>
    <w:p w14:paraId="276CA5D5" w14:textId="0E22ABBB" w:rsidR="00AC5E68" w:rsidRPr="00E814A9" w:rsidRDefault="00AC5E68" w:rsidP="00AC5E68">
      <w:pPr>
        <w:spacing w:after="0"/>
        <w:jc w:val="right"/>
        <w:rPr>
          <w:rFonts w:ascii="Arial" w:hAnsi="Arial" w:cs="Arial"/>
          <w:sz w:val="28"/>
          <w:szCs w:val="28"/>
          <w:lang w:val="en-US"/>
        </w:rPr>
      </w:pPr>
    </w:p>
    <w:p w14:paraId="207AE163" w14:textId="77777777" w:rsidR="00AC5E68" w:rsidRPr="00AC5E68" w:rsidRDefault="00AC5E68" w:rsidP="00AC5E68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AC5E68">
        <w:rPr>
          <w:rFonts w:ascii="Arial" w:hAnsi="Arial" w:cs="Arial"/>
          <w:b/>
          <w:sz w:val="28"/>
          <w:szCs w:val="28"/>
        </w:rPr>
        <w:t>Andrea Auletta Interiors</w:t>
      </w:r>
    </w:p>
    <w:p w14:paraId="252556A1" w14:textId="77777777" w:rsidR="00AC5E68" w:rsidRPr="00AC5E68" w:rsidRDefault="00AC5E68" w:rsidP="00AC5E68">
      <w:pPr>
        <w:spacing w:after="0"/>
        <w:jc w:val="right"/>
        <w:rPr>
          <w:rFonts w:ascii="Arial" w:hAnsi="Arial" w:cs="Arial"/>
          <w:sz w:val="28"/>
          <w:szCs w:val="28"/>
        </w:rPr>
      </w:pPr>
      <w:r w:rsidRPr="00AC5E68">
        <w:rPr>
          <w:rFonts w:ascii="Arial" w:hAnsi="Arial" w:cs="Arial"/>
          <w:sz w:val="28"/>
          <w:szCs w:val="28"/>
        </w:rPr>
        <w:t>Via A. Ponchielli, 7 Milano – Italy</w:t>
      </w:r>
    </w:p>
    <w:p w14:paraId="247912CA" w14:textId="77777777" w:rsidR="00AC5E68" w:rsidRPr="00AC5E68" w:rsidRDefault="00AC5E68" w:rsidP="00AC5E68">
      <w:pPr>
        <w:spacing w:after="0"/>
        <w:jc w:val="right"/>
        <w:rPr>
          <w:rFonts w:ascii="Arial" w:hAnsi="Arial" w:cs="Arial"/>
          <w:sz w:val="28"/>
          <w:szCs w:val="28"/>
        </w:rPr>
      </w:pPr>
      <w:r w:rsidRPr="00AC5E68">
        <w:rPr>
          <w:rFonts w:ascii="Arial" w:hAnsi="Arial" w:cs="Arial"/>
          <w:sz w:val="28"/>
          <w:szCs w:val="28"/>
        </w:rPr>
        <w:t>www.andreaauletta.net - info@andreaauletta.net</w:t>
      </w:r>
    </w:p>
    <w:p w14:paraId="53D2A0FB" w14:textId="77777777" w:rsidR="00AC5E68" w:rsidRPr="00AC5E68" w:rsidRDefault="00AC5E68" w:rsidP="00AC5E68">
      <w:pPr>
        <w:spacing w:after="0"/>
        <w:jc w:val="right"/>
        <w:rPr>
          <w:rFonts w:ascii="Arial" w:hAnsi="Arial" w:cs="Arial"/>
          <w:sz w:val="28"/>
          <w:szCs w:val="28"/>
        </w:rPr>
      </w:pPr>
      <w:r w:rsidRPr="00AC5E68">
        <w:rPr>
          <w:rFonts w:ascii="Arial" w:hAnsi="Arial" w:cs="Arial"/>
          <w:sz w:val="28"/>
          <w:szCs w:val="28"/>
        </w:rPr>
        <w:t>+39 02 36740551</w:t>
      </w:r>
    </w:p>
    <w:p w14:paraId="52768F9B" w14:textId="77777777" w:rsidR="00AC5E68" w:rsidRPr="00AC5E68" w:rsidRDefault="00AC5E68" w:rsidP="00AC5E68">
      <w:pPr>
        <w:spacing w:after="0"/>
        <w:jc w:val="right"/>
        <w:rPr>
          <w:rFonts w:ascii="Arial" w:hAnsi="Arial" w:cs="Arial"/>
          <w:sz w:val="28"/>
          <w:szCs w:val="28"/>
        </w:rPr>
      </w:pPr>
    </w:p>
    <w:p w14:paraId="296FFFA8" w14:textId="77777777" w:rsidR="00AC5E68" w:rsidRPr="00AC5E68" w:rsidRDefault="00AC5E68" w:rsidP="00AC5E68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r w:rsidRPr="00AC5E68">
        <w:rPr>
          <w:rFonts w:ascii="Arial" w:hAnsi="Arial" w:cs="Arial"/>
          <w:b/>
          <w:sz w:val="28"/>
          <w:szCs w:val="28"/>
        </w:rPr>
        <w:t xml:space="preserve">OGS PR and Communication </w:t>
      </w:r>
    </w:p>
    <w:p w14:paraId="48AF9B69" w14:textId="77777777" w:rsidR="00AC5E68" w:rsidRPr="00AC5E68" w:rsidRDefault="00AC5E68" w:rsidP="00AC5E68">
      <w:pPr>
        <w:spacing w:after="0"/>
        <w:jc w:val="right"/>
        <w:rPr>
          <w:rFonts w:ascii="Arial" w:hAnsi="Arial" w:cs="Arial"/>
          <w:sz w:val="28"/>
          <w:szCs w:val="28"/>
        </w:rPr>
      </w:pPr>
      <w:r w:rsidRPr="00AC5E68">
        <w:rPr>
          <w:rFonts w:ascii="Arial" w:hAnsi="Arial" w:cs="Arial"/>
          <w:sz w:val="28"/>
          <w:szCs w:val="28"/>
        </w:rPr>
        <w:t xml:space="preserve">Via Koristka 3, Milano </w:t>
      </w:r>
    </w:p>
    <w:p w14:paraId="13E9DAA5" w14:textId="77777777" w:rsidR="00AC5E68" w:rsidRPr="00AC5E68" w:rsidRDefault="00AC5E68" w:rsidP="00AC5E68">
      <w:pPr>
        <w:spacing w:after="0"/>
        <w:jc w:val="right"/>
        <w:rPr>
          <w:rFonts w:ascii="Arial" w:hAnsi="Arial" w:cs="Arial"/>
          <w:sz w:val="28"/>
          <w:szCs w:val="28"/>
        </w:rPr>
      </w:pPr>
      <w:r w:rsidRPr="00AC5E68">
        <w:rPr>
          <w:rFonts w:ascii="Arial" w:hAnsi="Arial" w:cs="Arial"/>
          <w:sz w:val="28"/>
          <w:szCs w:val="28"/>
        </w:rPr>
        <w:t>www.ogs.it – info@ogs.it</w:t>
      </w:r>
    </w:p>
    <w:p w14:paraId="0D75BB12" w14:textId="77777777" w:rsidR="00AC5E68" w:rsidRPr="00AC5E68" w:rsidRDefault="00AC5E68" w:rsidP="00AC5E68">
      <w:pPr>
        <w:spacing w:after="0"/>
        <w:jc w:val="right"/>
        <w:rPr>
          <w:rFonts w:ascii="Arial" w:hAnsi="Arial" w:cs="Arial"/>
          <w:sz w:val="28"/>
          <w:szCs w:val="28"/>
        </w:rPr>
      </w:pPr>
      <w:r w:rsidRPr="00AC5E68">
        <w:rPr>
          <w:rFonts w:ascii="Arial" w:hAnsi="Arial" w:cs="Arial"/>
          <w:sz w:val="28"/>
          <w:szCs w:val="28"/>
        </w:rPr>
        <w:t xml:space="preserve">press.ogs.it  </w:t>
      </w:r>
    </w:p>
    <w:p w14:paraId="28358BAA" w14:textId="703533E5" w:rsidR="00AC5E68" w:rsidRDefault="00AC5E68" w:rsidP="00AC5E68">
      <w:pPr>
        <w:spacing w:after="0"/>
        <w:jc w:val="right"/>
        <w:rPr>
          <w:rFonts w:ascii="Arial" w:hAnsi="Arial" w:cs="Arial"/>
          <w:sz w:val="28"/>
          <w:szCs w:val="28"/>
        </w:rPr>
      </w:pPr>
      <w:r w:rsidRPr="00AC5E68">
        <w:rPr>
          <w:rFonts w:ascii="Arial" w:hAnsi="Arial" w:cs="Arial"/>
          <w:sz w:val="28"/>
          <w:szCs w:val="28"/>
        </w:rPr>
        <w:t>+39 02 3450610</w:t>
      </w:r>
    </w:p>
    <w:p w14:paraId="4414DE63" w14:textId="6FA46217" w:rsidR="00E0334C" w:rsidRDefault="00E0334C" w:rsidP="00AC5E68">
      <w:pPr>
        <w:spacing w:after="0"/>
        <w:jc w:val="right"/>
        <w:rPr>
          <w:rFonts w:ascii="Arial" w:hAnsi="Arial" w:cs="Arial"/>
          <w:sz w:val="28"/>
          <w:szCs w:val="28"/>
        </w:rPr>
      </w:pPr>
    </w:p>
    <w:bookmarkEnd w:id="0"/>
    <w:p w14:paraId="1053FC4D" w14:textId="0102D7D7" w:rsidR="00E0334C" w:rsidRDefault="00E0334C" w:rsidP="00AC5E68">
      <w:pPr>
        <w:spacing w:after="0"/>
        <w:jc w:val="right"/>
        <w:rPr>
          <w:rFonts w:ascii="Arial" w:hAnsi="Arial" w:cs="Arial"/>
          <w:sz w:val="28"/>
          <w:szCs w:val="28"/>
        </w:rPr>
      </w:pPr>
    </w:p>
    <w:p w14:paraId="6FA2353D" w14:textId="77777777" w:rsidR="00E0334C" w:rsidRPr="00E0334C" w:rsidRDefault="00E0334C" w:rsidP="00AC5E68">
      <w:pPr>
        <w:spacing w:after="0"/>
        <w:jc w:val="right"/>
        <w:rPr>
          <w:rFonts w:ascii="Arial" w:hAnsi="Arial" w:cs="Arial"/>
          <w:sz w:val="28"/>
          <w:szCs w:val="28"/>
          <w:lang w:val="en-US"/>
        </w:rPr>
      </w:pPr>
    </w:p>
    <w:p w14:paraId="6322E61F" w14:textId="77777777" w:rsidR="00AC5E68" w:rsidRPr="00E0334C" w:rsidRDefault="00AC5E68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sectPr w:rsidR="00AC5E68" w:rsidRPr="00E0334C" w:rsidSect="00AC5E6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73"/>
    <w:rsid w:val="00017E87"/>
    <w:rsid w:val="00056296"/>
    <w:rsid w:val="000774C2"/>
    <w:rsid w:val="001F047B"/>
    <w:rsid w:val="00204A2E"/>
    <w:rsid w:val="00244A55"/>
    <w:rsid w:val="003012FA"/>
    <w:rsid w:val="0038204C"/>
    <w:rsid w:val="003F275E"/>
    <w:rsid w:val="004C6D5A"/>
    <w:rsid w:val="00575880"/>
    <w:rsid w:val="005C2DE2"/>
    <w:rsid w:val="005C63A7"/>
    <w:rsid w:val="00625001"/>
    <w:rsid w:val="006438A6"/>
    <w:rsid w:val="00783331"/>
    <w:rsid w:val="00811FB4"/>
    <w:rsid w:val="0099682F"/>
    <w:rsid w:val="009F34D5"/>
    <w:rsid w:val="00AC5E68"/>
    <w:rsid w:val="00B415DF"/>
    <w:rsid w:val="00BA7423"/>
    <w:rsid w:val="00BC3122"/>
    <w:rsid w:val="00C86D00"/>
    <w:rsid w:val="00E0334C"/>
    <w:rsid w:val="00E6761F"/>
    <w:rsid w:val="00E814A9"/>
    <w:rsid w:val="00EB45E9"/>
    <w:rsid w:val="00EE4FC6"/>
    <w:rsid w:val="00F00B73"/>
    <w:rsid w:val="00F23E2C"/>
    <w:rsid w:val="00F7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C18AE"/>
  <w15:docId w15:val="{3B3FA3EB-7490-4DB2-A761-84A276B3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033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03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ferrari</dc:creator>
  <cp:lastModifiedBy>Ogs.06</cp:lastModifiedBy>
  <cp:revision>12</cp:revision>
  <dcterms:created xsi:type="dcterms:W3CDTF">2021-07-19T15:27:00Z</dcterms:created>
  <dcterms:modified xsi:type="dcterms:W3CDTF">2021-07-20T08:03:00Z</dcterms:modified>
</cp:coreProperties>
</file>