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67F29" w14:textId="49F561F0" w:rsidR="00BD2462" w:rsidRDefault="00721DF5" w:rsidP="00613ABD">
      <w:pPr>
        <w:shd w:val="clear" w:color="auto" w:fill="FFFFFF"/>
        <w:snapToGrid w:val="0"/>
        <w:spacing w:after="100" w:afterAutospacing="1"/>
        <w:contextualSpacing/>
        <w:jc w:val="center"/>
        <w:rPr>
          <w:rFonts w:ascii="Arial" w:hAnsi="Arial" w:cs="Arial"/>
          <w:color w:val="404040"/>
          <w:sz w:val="28"/>
          <w:szCs w:val="28"/>
          <w:lang w:val="en-US" w:eastAsia="it-IT"/>
        </w:rPr>
      </w:pPr>
      <w:r>
        <w:rPr>
          <w:rFonts w:ascii="Arial" w:hAnsi="Arial" w:cs="Arial"/>
          <w:noProof/>
          <w:color w:val="FF0000"/>
          <w:sz w:val="28"/>
          <w:szCs w:val="28"/>
          <w:lang w:eastAsia="it-IT"/>
        </w:rPr>
        <w:drawing>
          <wp:inline distT="0" distB="0" distL="0" distR="0" wp14:anchorId="11EFE262" wp14:editId="07BF1E2D">
            <wp:extent cx="1771650" cy="6000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1650" cy="600075"/>
                    </a:xfrm>
                    <a:prstGeom prst="rect">
                      <a:avLst/>
                    </a:prstGeom>
                    <a:noFill/>
                    <a:ln>
                      <a:noFill/>
                    </a:ln>
                  </pic:spPr>
                </pic:pic>
              </a:graphicData>
            </a:graphic>
          </wp:inline>
        </w:drawing>
      </w:r>
    </w:p>
    <w:p w14:paraId="1782A766" w14:textId="77777777" w:rsidR="00353D8F" w:rsidRDefault="00353D8F" w:rsidP="00394646">
      <w:pPr>
        <w:shd w:val="clear" w:color="auto" w:fill="FFFFFF"/>
        <w:snapToGrid w:val="0"/>
        <w:spacing w:after="100" w:afterAutospacing="1"/>
        <w:contextualSpacing/>
        <w:jc w:val="center"/>
        <w:rPr>
          <w:rFonts w:ascii="Arial" w:hAnsi="Arial" w:cs="Arial"/>
          <w:color w:val="000000" w:themeColor="text1"/>
          <w:sz w:val="28"/>
          <w:szCs w:val="28"/>
          <w:lang w:eastAsia="it-IT"/>
        </w:rPr>
      </w:pPr>
    </w:p>
    <w:p w14:paraId="7BD5A742" w14:textId="77777777" w:rsidR="00925C82" w:rsidRPr="00E73190" w:rsidRDefault="00925C82" w:rsidP="00394646">
      <w:pPr>
        <w:shd w:val="clear" w:color="auto" w:fill="FFFFFF"/>
        <w:snapToGrid w:val="0"/>
        <w:spacing w:after="100" w:afterAutospacing="1"/>
        <w:contextualSpacing/>
        <w:jc w:val="center"/>
        <w:rPr>
          <w:rFonts w:ascii="Arial" w:hAnsi="Arial" w:cs="Arial"/>
          <w:b/>
          <w:color w:val="000000" w:themeColor="text1"/>
          <w:sz w:val="28"/>
          <w:szCs w:val="28"/>
          <w:lang w:val="en-US" w:eastAsia="it-IT"/>
        </w:rPr>
      </w:pPr>
      <w:r w:rsidRPr="00E73190">
        <w:rPr>
          <w:rFonts w:ascii="Arial" w:hAnsi="Arial" w:cs="Arial"/>
          <w:b/>
          <w:color w:val="000000" w:themeColor="text1"/>
          <w:sz w:val="28"/>
          <w:szCs w:val="28"/>
          <w:lang w:val="en-US" w:eastAsia="it-IT"/>
        </w:rPr>
        <w:t>LUXURY HOSPITALITY CONFERENCE MILAN</w:t>
      </w:r>
    </w:p>
    <w:p w14:paraId="4E7E8E81" w14:textId="77777777" w:rsidR="00925C82" w:rsidRPr="00E73190" w:rsidRDefault="00925C82" w:rsidP="00394646">
      <w:pPr>
        <w:shd w:val="clear" w:color="auto" w:fill="FFFFFF"/>
        <w:snapToGrid w:val="0"/>
        <w:spacing w:after="100" w:afterAutospacing="1"/>
        <w:contextualSpacing/>
        <w:jc w:val="center"/>
        <w:rPr>
          <w:rFonts w:ascii="Arial" w:hAnsi="Arial" w:cs="Arial"/>
          <w:b/>
          <w:color w:val="000000" w:themeColor="text1"/>
          <w:sz w:val="28"/>
          <w:szCs w:val="28"/>
          <w:lang w:val="en-US" w:eastAsia="it-IT"/>
        </w:rPr>
      </w:pPr>
      <w:r w:rsidRPr="00E73190">
        <w:rPr>
          <w:rFonts w:ascii="Arial" w:hAnsi="Arial" w:cs="Arial"/>
          <w:b/>
          <w:color w:val="000000" w:themeColor="text1"/>
          <w:sz w:val="28"/>
          <w:szCs w:val="28"/>
          <w:lang w:val="en-US" w:eastAsia="it-IT"/>
        </w:rPr>
        <w:t>A WORLD IN MOTION</w:t>
      </w:r>
    </w:p>
    <w:p w14:paraId="682DCAB2" w14:textId="77777777" w:rsidR="00925C82" w:rsidRPr="002674C9" w:rsidRDefault="00925C82" w:rsidP="00925C82">
      <w:pPr>
        <w:shd w:val="clear" w:color="auto" w:fill="FFFFFF"/>
        <w:snapToGrid w:val="0"/>
        <w:spacing w:after="100" w:afterAutospacing="1"/>
        <w:contextualSpacing/>
        <w:jc w:val="both"/>
        <w:rPr>
          <w:rFonts w:ascii="Arial" w:hAnsi="Arial" w:cs="Arial"/>
          <w:color w:val="000000" w:themeColor="text1"/>
          <w:sz w:val="28"/>
          <w:szCs w:val="28"/>
          <w:lang w:val="en-US" w:eastAsia="it-IT"/>
        </w:rPr>
      </w:pPr>
    </w:p>
    <w:p w14:paraId="3FC5F4B7" w14:textId="64591C72" w:rsidR="00925C82" w:rsidRPr="002674C9" w:rsidRDefault="00394646" w:rsidP="00925C82">
      <w:pPr>
        <w:shd w:val="clear" w:color="auto" w:fill="FFFFFF"/>
        <w:snapToGrid w:val="0"/>
        <w:spacing w:after="100" w:afterAutospacing="1"/>
        <w:contextualSpacing/>
        <w:jc w:val="both"/>
        <w:rPr>
          <w:rFonts w:ascii="Arial" w:hAnsi="Arial" w:cs="Arial"/>
          <w:color w:val="000000" w:themeColor="text1"/>
          <w:sz w:val="28"/>
          <w:szCs w:val="28"/>
          <w:lang w:val="en-US" w:eastAsia="it-IT"/>
        </w:rPr>
      </w:pPr>
      <w:r w:rsidRPr="002674C9">
        <w:rPr>
          <w:rFonts w:ascii="Arial" w:hAnsi="Arial" w:cs="Arial"/>
          <w:color w:val="000000" w:themeColor="text1"/>
          <w:sz w:val="28"/>
          <w:szCs w:val="28"/>
          <w:lang w:val="en-US" w:eastAsia="it-IT"/>
        </w:rPr>
        <w:t>A not-to-be-missed</w:t>
      </w:r>
      <w:r w:rsidR="00925C82" w:rsidRPr="002674C9">
        <w:rPr>
          <w:rFonts w:ascii="Arial" w:hAnsi="Arial" w:cs="Arial"/>
          <w:color w:val="000000" w:themeColor="text1"/>
          <w:sz w:val="28"/>
          <w:szCs w:val="28"/>
          <w:lang w:val="en-US" w:eastAsia="it-IT"/>
        </w:rPr>
        <w:t xml:space="preserve"> event to discover luxury trends, anticipate guests' needs and develop new strategies is the Luxury Hospitality Conference scheduled at Palazzo </w:t>
      </w:r>
      <w:proofErr w:type="spellStart"/>
      <w:r w:rsidR="00925C82" w:rsidRPr="002674C9">
        <w:rPr>
          <w:rFonts w:ascii="Arial" w:hAnsi="Arial" w:cs="Arial"/>
          <w:color w:val="000000" w:themeColor="text1"/>
          <w:sz w:val="28"/>
          <w:szCs w:val="28"/>
          <w:lang w:val="en-US" w:eastAsia="it-IT"/>
        </w:rPr>
        <w:t>delle</w:t>
      </w:r>
      <w:proofErr w:type="spellEnd"/>
      <w:r w:rsidR="00925C82" w:rsidRPr="002674C9">
        <w:rPr>
          <w:rFonts w:ascii="Arial" w:hAnsi="Arial" w:cs="Arial"/>
          <w:color w:val="000000" w:themeColor="text1"/>
          <w:sz w:val="28"/>
          <w:szCs w:val="28"/>
          <w:lang w:val="en-US" w:eastAsia="it-IT"/>
        </w:rPr>
        <w:t xml:space="preserve"> </w:t>
      </w:r>
      <w:proofErr w:type="spellStart"/>
      <w:r w:rsidR="00925C82" w:rsidRPr="002674C9">
        <w:rPr>
          <w:rFonts w:ascii="Arial" w:hAnsi="Arial" w:cs="Arial"/>
          <w:color w:val="000000" w:themeColor="text1"/>
          <w:sz w:val="28"/>
          <w:szCs w:val="28"/>
          <w:lang w:val="en-US" w:eastAsia="it-IT"/>
        </w:rPr>
        <w:t>Stelline</w:t>
      </w:r>
      <w:proofErr w:type="spellEnd"/>
      <w:r w:rsidR="00925C82" w:rsidRPr="002674C9">
        <w:rPr>
          <w:rFonts w:ascii="Arial" w:hAnsi="Arial" w:cs="Arial"/>
          <w:color w:val="000000" w:themeColor="text1"/>
          <w:sz w:val="28"/>
          <w:szCs w:val="28"/>
          <w:lang w:val="en-US" w:eastAsia="it-IT"/>
        </w:rPr>
        <w:t xml:space="preserve"> in Milan on 23 September 2021.</w:t>
      </w:r>
    </w:p>
    <w:p w14:paraId="2849F975" w14:textId="77777777" w:rsidR="00925C82" w:rsidRPr="002674C9" w:rsidRDefault="00925C82" w:rsidP="00925C82">
      <w:pPr>
        <w:shd w:val="clear" w:color="auto" w:fill="FFFFFF"/>
        <w:snapToGrid w:val="0"/>
        <w:spacing w:after="100" w:afterAutospacing="1"/>
        <w:contextualSpacing/>
        <w:jc w:val="both"/>
        <w:rPr>
          <w:rFonts w:ascii="Arial" w:hAnsi="Arial" w:cs="Arial"/>
          <w:color w:val="000000" w:themeColor="text1"/>
          <w:sz w:val="28"/>
          <w:szCs w:val="28"/>
          <w:lang w:val="en-US" w:eastAsia="it-IT"/>
        </w:rPr>
      </w:pPr>
    </w:p>
    <w:p w14:paraId="38F3C356" w14:textId="0B1B1DE7" w:rsidR="00925C82" w:rsidRPr="002674C9" w:rsidRDefault="00394646" w:rsidP="00925C82">
      <w:pPr>
        <w:shd w:val="clear" w:color="auto" w:fill="FFFFFF"/>
        <w:snapToGrid w:val="0"/>
        <w:spacing w:after="100" w:afterAutospacing="1"/>
        <w:contextualSpacing/>
        <w:jc w:val="both"/>
        <w:rPr>
          <w:rFonts w:ascii="Arial" w:hAnsi="Arial" w:cs="Arial"/>
          <w:color w:val="000000" w:themeColor="text1"/>
          <w:sz w:val="28"/>
          <w:szCs w:val="28"/>
          <w:lang w:val="en-US" w:eastAsia="it-IT"/>
        </w:rPr>
      </w:pPr>
      <w:r w:rsidRPr="002674C9">
        <w:rPr>
          <w:rFonts w:ascii="Arial" w:hAnsi="Arial" w:cs="Arial"/>
          <w:color w:val="000000" w:themeColor="text1"/>
          <w:sz w:val="28"/>
          <w:szCs w:val="28"/>
          <w:lang w:val="en-US" w:eastAsia="it-IT"/>
        </w:rPr>
        <w:t>Conceived</w:t>
      </w:r>
      <w:r w:rsidR="00925C82" w:rsidRPr="002674C9">
        <w:rPr>
          <w:rFonts w:ascii="Arial" w:hAnsi="Arial" w:cs="Arial"/>
          <w:color w:val="000000" w:themeColor="text1"/>
          <w:sz w:val="28"/>
          <w:szCs w:val="28"/>
          <w:lang w:val="en-US" w:eastAsia="it-IT"/>
        </w:rPr>
        <w:t xml:space="preserve"> by Teamwork Hospitality in collaboration with </w:t>
      </w:r>
      <w:proofErr w:type="spellStart"/>
      <w:r w:rsidR="00925C82" w:rsidRPr="002674C9">
        <w:rPr>
          <w:rFonts w:ascii="Arial" w:hAnsi="Arial" w:cs="Arial"/>
          <w:color w:val="000000" w:themeColor="text1"/>
          <w:sz w:val="28"/>
          <w:szCs w:val="28"/>
          <w:lang w:val="en-US" w:eastAsia="it-IT"/>
        </w:rPr>
        <w:t>HotelmyPassion</w:t>
      </w:r>
      <w:proofErr w:type="spellEnd"/>
      <w:r w:rsidR="00925C82" w:rsidRPr="002674C9">
        <w:rPr>
          <w:rFonts w:ascii="Arial" w:hAnsi="Arial" w:cs="Arial"/>
          <w:color w:val="000000" w:themeColor="text1"/>
          <w:sz w:val="28"/>
          <w:szCs w:val="28"/>
          <w:lang w:val="en-US" w:eastAsia="it-IT"/>
        </w:rPr>
        <w:t>,</w:t>
      </w:r>
      <w:r w:rsidR="002674C9" w:rsidRPr="002674C9">
        <w:rPr>
          <w:lang w:val="en-US"/>
        </w:rPr>
        <w:t xml:space="preserve"> </w:t>
      </w:r>
      <w:r w:rsidR="002674C9" w:rsidRPr="002674C9">
        <w:rPr>
          <w:rFonts w:ascii="Arial" w:hAnsi="Arial" w:cs="Arial"/>
          <w:color w:val="000000" w:themeColor="text1"/>
          <w:sz w:val="28"/>
          <w:szCs w:val="28"/>
          <w:lang w:val="en-US" w:eastAsia="it-IT"/>
        </w:rPr>
        <w:t>a unique, elegant and niche blog site dedicated to the most demanding "Hotel Lover", lovers of beauty and in search of experiences</w:t>
      </w:r>
      <w:r w:rsidR="002674C9">
        <w:rPr>
          <w:rFonts w:ascii="Arial" w:hAnsi="Arial" w:cs="Arial"/>
          <w:color w:val="000000" w:themeColor="text1"/>
          <w:sz w:val="28"/>
          <w:szCs w:val="28"/>
          <w:lang w:val="en-US" w:eastAsia="it-IT"/>
        </w:rPr>
        <w:t>,</w:t>
      </w:r>
      <w:r w:rsidR="00925C82" w:rsidRPr="002674C9">
        <w:rPr>
          <w:rFonts w:ascii="Arial" w:hAnsi="Arial" w:cs="Arial"/>
          <w:color w:val="000000" w:themeColor="text1"/>
          <w:sz w:val="28"/>
          <w:szCs w:val="28"/>
          <w:lang w:val="en-US" w:eastAsia="it-IT"/>
        </w:rPr>
        <w:t xml:space="preserve"> the event is aimed at hotel owners, directors and staff members, tour operators, destination managers, students and journalists. During the day, a rich panel of experts will address issues related to the world of luxury in hospitality.</w:t>
      </w:r>
    </w:p>
    <w:p w14:paraId="7A999F2B" w14:textId="77777777" w:rsidR="00925C82" w:rsidRPr="002674C9" w:rsidRDefault="00925C82" w:rsidP="00925C82">
      <w:pPr>
        <w:shd w:val="clear" w:color="auto" w:fill="FFFFFF"/>
        <w:snapToGrid w:val="0"/>
        <w:spacing w:after="100" w:afterAutospacing="1"/>
        <w:contextualSpacing/>
        <w:jc w:val="both"/>
        <w:rPr>
          <w:rFonts w:ascii="Arial" w:hAnsi="Arial" w:cs="Arial"/>
          <w:color w:val="000000" w:themeColor="text1"/>
          <w:sz w:val="28"/>
          <w:szCs w:val="28"/>
          <w:lang w:val="en-US" w:eastAsia="it-IT"/>
        </w:rPr>
      </w:pPr>
    </w:p>
    <w:p w14:paraId="3BB7E253" w14:textId="204A1D11" w:rsidR="00BD2462" w:rsidRPr="002674C9" w:rsidRDefault="00925C82" w:rsidP="00925C82">
      <w:pPr>
        <w:shd w:val="clear" w:color="auto" w:fill="FFFFFF"/>
        <w:snapToGrid w:val="0"/>
        <w:spacing w:after="100" w:afterAutospacing="1"/>
        <w:contextualSpacing/>
        <w:jc w:val="both"/>
        <w:rPr>
          <w:rFonts w:ascii="Arial" w:hAnsi="Arial" w:cs="Arial"/>
          <w:color w:val="000000" w:themeColor="text1"/>
          <w:sz w:val="28"/>
          <w:szCs w:val="28"/>
          <w:lang w:val="en-US" w:eastAsia="it-IT"/>
        </w:rPr>
      </w:pPr>
      <w:r w:rsidRPr="002674C9">
        <w:rPr>
          <w:rFonts w:ascii="Arial" w:hAnsi="Arial" w:cs="Arial"/>
          <w:color w:val="000000" w:themeColor="text1"/>
          <w:sz w:val="28"/>
          <w:szCs w:val="28"/>
          <w:lang w:val="en-US" w:eastAsia="it-IT"/>
        </w:rPr>
        <w:t xml:space="preserve">Professional updating is the winning weapon to meet the new challenges of luxury. The luxury segment, in fact, is in good health. Despite the pandemic, 7 per cent of investors will continue to operate in this market, also in </w:t>
      </w:r>
      <w:r w:rsidR="00394646" w:rsidRPr="002674C9">
        <w:rPr>
          <w:rFonts w:ascii="Arial" w:hAnsi="Arial" w:cs="Arial"/>
          <w:color w:val="000000" w:themeColor="text1"/>
          <w:sz w:val="28"/>
          <w:szCs w:val="28"/>
          <w:lang w:val="en-US" w:eastAsia="it-IT"/>
        </w:rPr>
        <w:t xml:space="preserve">the light of </w:t>
      </w:r>
      <w:r w:rsidRPr="002674C9">
        <w:rPr>
          <w:rFonts w:ascii="Arial" w:hAnsi="Arial" w:cs="Arial"/>
          <w:color w:val="000000" w:themeColor="text1"/>
          <w:sz w:val="28"/>
          <w:szCs w:val="28"/>
          <w:lang w:val="en-US" w:eastAsia="it-IT"/>
        </w:rPr>
        <w:t>recovery trends in the economic scenario.</w:t>
      </w:r>
    </w:p>
    <w:p w14:paraId="201D8A55" w14:textId="77777777" w:rsidR="00925C82" w:rsidRPr="002674C9" w:rsidRDefault="00925C82" w:rsidP="00925C82">
      <w:pPr>
        <w:shd w:val="clear" w:color="auto" w:fill="FFFFFF"/>
        <w:snapToGrid w:val="0"/>
        <w:spacing w:after="100" w:afterAutospacing="1"/>
        <w:contextualSpacing/>
        <w:jc w:val="both"/>
        <w:rPr>
          <w:rFonts w:ascii="Arial" w:hAnsi="Arial" w:cs="Arial"/>
          <w:color w:val="000000" w:themeColor="text1"/>
          <w:sz w:val="28"/>
          <w:szCs w:val="28"/>
          <w:lang w:val="en-US" w:eastAsia="it-IT"/>
        </w:rPr>
      </w:pPr>
    </w:p>
    <w:p w14:paraId="5F06E89C" w14:textId="477D65BD" w:rsidR="00925C82" w:rsidRPr="002674C9" w:rsidRDefault="00925C82" w:rsidP="00925C82">
      <w:pPr>
        <w:shd w:val="clear" w:color="auto" w:fill="FFFFFF"/>
        <w:snapToGrid w:val="0"/>
        <w:spacing w:after="100" w:afterAutospacing="1"/>
        <w:contextualSpacing/>
        <w:jc w:val="both"/>
        <w:rPr>
          <w:rFonts w:ascii="Arial" w:hAnsi="Arial" w:cs="Arial"/>
          <w:color w:val="000000" w:themeColor="text1"/>
          <w:sz w:val="28"/>
          <w:szCs w:val="28"/>
          <w:lang w:val="en-US" w:eastAsia="it-IT"/>
        </w:rPr>
      </w:pPr>
      <w:r w:rsidRPr="002674C9">
        <w:rPr>
          <w:rFonts w:ascii="Arial" w:hAnsi="Arial" w:cs="Arial"/>
          <w:color w:val="000000" w:themeColor="text1"/>
          <w:sz w:val="28"/>
          <w:szCs w:val="28"/>
          <w:lang w:val="en-US" w:eastAsia="it-IT"/>
        </w:rPr>
        <w:t xml:space="preserve">The luxury hotel sector was the main </w:t>
      </w:r>
      <w:r w:rsidR="00394646" w:rsidRPr="002674C9">
        <w:rPr>
          <w:rFonts w:ascii="Arial" w:hAnsi="Arial" w:cs="Arial"/>
          <w:color w:val="000000" w:themeColor="text1"/>
          <w:sz w:val="28"/>
          <w:szCs w:val="28"/>
          <w:lang w:val="en-US" w:eastAsia="it-IT"/>
        </w:rPr>
        <w:t>driver of Merger &amp; Acquisition</w:t>
      </w:r>
      <w:r w:rsidRPr="002674C9">
        <w:rPr>
          <w:rFonts w:ascii="Arial" w:hAnsi="Arial" w:cs="Arial"/>
          <w:color w:val="000000" w:themeColor="text1"/>
          <w:sz w:val="28"/>
          <w:szCs w:val="28"/>
          <w:lang w:val="en-US" w:eastAsia="it-IT"/>
        </w:rPr>
        <w:t xml:space="preserve"> activities in 2019, having totaled 115 transactions globally. In 2019, 3.3 billion euros were invested in hotel assets in Italy, with a marked preference for luxury ones, </w:t>
      </w:r>
      <w:r w:rsidR="00394646" w:rsidRPr="002674C9">
        <w:rPr>
          <w:rFonts w:ascii="Arial" w:hAnsi="Arial" w:cs="Arial"/>
          <w:color w:val="000000" w:themeColor="text1"/>
          <w:sz w:val="28"/>
          <w:szCs w:val="28"/>
          <w:lang w:val="en-US" w:eastAsia="it-IT"/>
        </w:rPr>
        <w:t>cap</w:t>
      </w:r>
      <w:r w:rsidRPr="002674C9">
        <w:rPr>
          <w:rFonts w:ascii="Arial" w:hAnsi="Arial" w:cs="Arial"/>
          <w:color w:val="000000" w:themeColor="text1"/>
          <w:sz w:val="28"/>
          <w:szCs w:val="28"/>
          <w:lang w:val="en-US" w:eastAsia="it-IT"/>
        </w:rPr>
        <w:t>able to satisfy the demand of t</w:t>
      </w:r>
      <w:r w:rsidR="00394646" w:rsidRPr="002674C9">
        <w:rPr>
          <w:rFonts w:ascii="Arial" w:hAnsi="Arial" w:cs="Arial"/>
          <w:color w:val="000000" w:themeColor="text1"/>
          <w:sz w:val="28"/>
          <w:szCs w:val="28"/>
          <w:lang w:val="en-US" w:eastAsia="it-IT"/>
        </w:rPr>
        <w:t xml:space="preserve">he most demanding customers. A market </w:t>
      </w:r>
      <w:r w:rsidRPr="002674C9">
        <w:rPr>
          <w:rFonts w:ascii="Arial" w:hAnsi="Arial" w:cs="Arial"/>
          <w:color w:val="000000" w:themeColor="text1"/>
          <w:sz w:val="28"/>
          <w:szCs w:val="28"/>
          <w:lang w:val="en-US" w:eastAsia="it-IT"/>
        </w:rPr>
        <w:t>that comprises 42 percent of total assets, for a value of 1.25 billion euros.</w:t>
      </w:r>
    </w:p>
    <w:p w14:paraId="27167FF7" w14:textId="77777777" w:rsidR="00925C82" w:rsidRPr="002674C9" w:rsidRDefault="00925C82" w:rsidP="00925C82">
      <w:pPr>
        <w:shd w:val="clear" w:color="auto" w:fill="FFFFFF"/>
        <w:snapToGrid w:val="0"/>
        <w:spacing w:after="100" w:afterAutospacing="1"/>
        <w:contextualSpacing/>
        <w:jc w:val="both"/>
        <w:rPr>
          <w:rFonts w:ascii="Arial" w:hAnsi="Arial" w:cs="Arial"/>
          <w:color w:val="000000" w:themeColor="text1"/>
          <w:sz w:val="28"/>
          <w:szCs w:val="28"/>
          <w:lang w:val="en-US" w:eastAsia="it-IT"/>
        </w:rPr>
      </w:pPr>
    </w:p>
    <w:p w14:paraId="29B5D1E3" w14:textId="2E65AFD0" w:rsidR="00BD2462" w:rsidRPr="00E73190" w:rsidRDefault="00925C82" w:rsidP="00925C82">
      <w:pPr>
        <w:shd w:val="clear" w:color="auto" w:fill="FFFFFF"/>
        <w:snapToGrid w:val="0"/>
        <w:spacing w:after="100" w:afterAutospacing="1"/>
        <w:contextualSpacing/>
        <w:jc w:val="both"/>
        <w:rPr>
          <w:rFonts w:ascii="Arial" w:hAnsi="Arial" w:cs="Arial"/>
          <w:color w:val="000000" w:themeColor="text1"/>
          <w:sz w:val="28"/>
          <w:szCs w:val="28"/>
          <w:lang w:val="en-US" w:eastAsia="it-IT"/>
        </w:rPr>
      </w:pPr>
      <w:r w:rsidRPr="002674C9">
        <w:rPr>
          <w:rFonts w:ascii="Arial" w:hAnsi="Arial" w:cs="Arial"/>
          <w:color w:val="000000" w:themeColor="text1"/>
          <w:sz w:val="28"/>
          <w:szCs w:val="28"/>
          <w:lang w:val="en-US" w:eastAsia="it-IT"/>
        </w:rPr>
        <w:t xml:space="preserve">Luxury is also constantly evolving. Never </w:t>
      </w:r>
      <w:r w:rsidR="00394646" w:rsidRPr="002674C9">
        <w:rPr>
          <w:rFonts w:ascii="Arial" w:hAnsi="Arial" w:cs="Arial"/>
          <w:color w:val="000000" w:themeColor="text1"/>
          <w:sz w:val="28"/>
          <w:szCs w:val="28"/>
          <w:lang w:val="en-US" w:eastAsia="it-IT"/>
        </w:rPr>
        <w:t xml:space="preserve">before </w:t>
      </w:r>
      <w:r w:rsidRPr="002674C9">
        <w:rPr>
          <w:rFonts w:ascii="Arial" w:hAnsi="Arial" w:cs="Arial"/>
          <w:color w:val="000000" w:themeColor="text1"/>
          <w:sz w:val="28"/>
          <w:szCs w:val="28"/>
          <w:lang w:val="en-US" w:eastAsia="it-IT"/>
        </w:rPr>
        <w:t xml:space="preserve">as in recent years, the concept of luxury has </w:t>
      </w:r>
      <w:r w:rsidR="00394646" w:rsidRPr="002674C9">
        <w:rPr>
          <w:rFonts w:ascii="Arial" w:hAnsi="Arial" w:cs="Arial"/>
          <w:color w:val="000000" w:themeColor="text1"/>
          <w:sz w:val="28"/>
          <w:szCs w:val="28"/>
          <w:lang w:val="en-US" w:eastAsia="it-IT"/>
        </w:rPr>
        <w:t>changed</w:t>
      </w:r>
      <w:r w:rsidRPr="002674C9">
        <w:rPr>
          <w:rFonts w:ascii="Arial" w:hAnsi="Arial" w:cs="Arial"/>
          <w:color w:val="000000" w:themeColor="text1"/>
          <w:sz w:val="28"/>
          <w:szCs w:val="28"/>
          <w:lang w:val="en-US" w:eastAsia="it-IT"/>
        </w:rPr>
        <w:t xml:space="preserve"> into the desires, perception and choices of tourists. How has it </w:t>
      </w:r>
      <w:r w:rsidR="00394646" w:rsidRPr="002674C9">
        <w:rPr>
          <w:rFonts w:ascii="Arial" w:hAnsi="Arial" w:cs="Arial"/>
          <w:color w:val="000000" w:themeColor="text1"/>
          <w:sz w:val="28"/>
          <w:szCs w:val="28"/>
          <w:lang w:val="en-US" w:eastAsia="it-IT"/>
        </w:rPr>
        <w:t>evolved</w:t>
      </w:r>
      <w:r w:rsidRPr="002674C9">
        <w:rPr>
          <w:rFonts w:ascii="Arial" w:hAnsi="Arial" w:cs="Arial"/>
          <w:color w:val="000000" w:themeColor="text1"/>
          <w:sz w:val="28"/>
          <w:szCs w:val="28"/>
          <w:lang w:val="en-US" w:eastAsia="it-IT"/>
        </w:rPr>
        <w:t xml:space="preserve">, then, and how is the concept of luxury in </w:t>
      </w:r>
      <w:r w:rsidRPr="00E73190">
        <w:rPr>
          <w:rFonts w:ascii="Arial" w:hAnsi="Arial" w:cs="Arial"/>
          <w:color w:val="000000" w:themeColor="text1"/>
          <w:sz w:val="28"/>
          <w:szCs w:val="28"/>
          <w:lang w:val="en-US" w:eastAsia="it-IT"/>
        </w:rPr>
        <w:t xml:space="preserve">hospitality </w:t>
      </w:r>
      <w:r w:rsidR="00394646" w:rsidRPr="00E73190">
        <w:rPr>
          <w:rFonts w:ascii="Arial" w:hAnsi="Arial" w:cs="Arial"/>
          <w:color w:val="000000" w:themeColor="text1"/>
          <w:sz w:val="28"/>
          <w:szCs w:val="28"/>
          <w:lang w:val="en-US" w:eastAsia="it-IT"/>
        </w:rPr>
        <w:t xml:space="preserve">still </w:t>
      </w:r>
      <w:r w:rsidRPr="00E73190">
        <w:rPr>
          <w:rFonts w:ascii="Arial" w:hAnsi="Arial" w:cs="Arial"/>
          <w:color w:val="000000" w:themeColor="text1"/>
          <w:sz w:val="28"/>
          <w:szCs w:val="28"/>
          <w:lang w:val="en-US" w:eastAsia="it-IT"/>
        </w:rPr>
        <w:t>changing? What will be the new trends that characterize it and in what ways can luxury react to the crisis?</w:t>
      </w:r>
    </w:p>
    <w:p w14:paraId="6E3EAC72" w14:textId="77777777" w:rsidR="00925C82" w:rsidRPr="00E73190" w:rsidRDefault="00925C82" w:rsidP="00925C82">
      <w:pPr>
        <w:shd w:val="clear" w:color="auto" w:fill="FFFFFF"/>
        <w:snapToGrid w:val="0"/>
        <w:spacing w:after="100" w:afterAutospacing="1"/>
        <w:contextualSpacing/>
        <w:jc w:val="both"/>
        <w:rPr>
          <w:rFonts w:ascii="Arial" w:hAnsi="Arial" w:cs="Arial"/>
          <w:color w:val="000000" w:themeColor="text1"/>
          <w:sz w:val="28"/>
          <w:szCs w:val="28"/>
          <w:lang w:val="en-US" w:eastAsia="it-IT"/>
        </w:rPr>
      </w:pPr>
    </w:p>
    <w:p w14:paraId="578EFE9F" w14:textId="118A46A8" w:rsidR="00BD2462" w:rsidRPr="00E73190" w:rsidRDefault="00925C82" w:rsidP="00030BC8">
      <w:pPr>
        <w:shd w:val="clear" w:color="auto" w:fill="FFFFFF"/>
        <w:snapToGrid w:val="0"/>
        <w:spacing w:after="100" w:afterAutospacing="1"/>
        <w:contextualSpacing/>
        <w:jc w:val="both"/>
        <w:rPr>
          <w:rFonts w:ascii="Arial" w:hAnsi="Arial" w:cs="Arial"/>
          <w:color w:val="000000" w:themeColor="text1"/>
          <w:sz w:val="28"/>
          <w:szCs w:val="28"/>
          <w:lang w:val="en-US" w:eastAsia="it-IT"/>
        </w:rPr>
      </w:pPr>
      <w:r w:rsidRPr="00E73190">
        <w:rPr>
          <w:rFonts w:ascii="Arial" w:hAnsi="Arial" w:cs="Arial"/>
          <w:color w:val="000000" w:themeColor="text1"/>
          <w:sz w:val="28"/>
          <w:szCs w:val="28"/>
          <w:lang w:val="en-US" w:eastAsia="it-IT"/>
        </w:rPr>
        <w:t>The answers to these questions will emer</w:t>
      </w:r>
      <w:bookmarkStart w:id="0" w:name="_GoBack"/>
      <w:bookmarkEnd w:id="0"/>
      <w:r w:rsidRPr="00E73190">
        <w:rPr>
          <w:rFonts w:ascii="Arial" w:hAnsi="Arial" w:cs="Arial"/>
          <w:color w:val="000000" w:themeColor="text1"/>
          <w:sz w:val="28"/>
          <w:szCs w:val="28"/>
          <w:lang w:val="en-US" w:eastAsia="it-IT"/>
        </w:rPr>
        <w:t xml:space="preserve">ge during the Luxury Hospitality Conference in Milan and will be general managers of the most important and renowned luxury hotels and chains, CEOs of international luxury brands, starred chefs and industry experts from all over the </w:t>
      </w:r>
      <w:r w:rsidR="00394646" w:rsidRPr="00E73190">
        <w:rPr>
          <w:rFonts w:ascii="Arial" w:hAnsi="Arial" w:cs="Arial"/>
          <w:color w:val="000000" w:themeColor="text1"/>
          <w:sz w:val="28"/>
          <w:szCs w:val="28"/>
          <w:lang w:val="en-US" w:eastAsia="it-IT"/>
        </w:rPr>
        <w:t>world to address complex issues</w:t>
      </w:r>
      <w:r w:rsidRPr="00E73190">
        <w:rPr>
          <w:rFonts w:ascii="Arial" w:hAnsi="Arial" w:cs="Arial"/>
          <w:color w:val="000000" w:themeColor="text1"/>
          <w:sz w:val="28"/>
          <w:szCs w:val="28"/>
          <w:lang w:val="en-US" w:eastAsia="it-IT"/>
        </w:rPr>
        <w:t xml:space="preserve"> and challenges such as the evolution of the concept of luxury in hospitality, the new emerging trends and how luxury adapts to new contexts, the new generations of travelers and the expectations of guests in the post-pandemic period.</w:t>
      </w:r>
    </w:p>
    <w:p w14:paraId="23CB0A28" w14:textId="2CC8AD6E" w:rsidR="00BD2462" w:rsidRPr="002674C9" w:rsidRDefault="00394646" w:rsidP="00613ABD">
      <w:pPr>
        <w:pStyle w:val="ListParagraph"/>
        <w:ind w:left="0"/>
        <w:rPr>
          <w:rFonts w:ascii="Arial" w:hAnsi="Arial" w:cs="Arial"/>
          <w:sz w:val="28"/>
          <w:szCs w:val="28"/>
          <w:lang w:val="en-US"/>
        </w:rPr>
      </w:pPr>
      <w:r w:rsidRPr="002674C9">
        <w:rPr>
          <w:rFonts w:ascii="Arial" w:hAnsi="Arial" w:cs="Arial"/>
          <w:sz w:val="28"/>
          <w:szCs w:val="28"/>
          <w:lang w:val="en-US"/>
        </w:rPr>
        <w:lastRenderedPageBreak/>
        <w:t>For more information on</w:t>
      </w:r>
      <w:r w:rsidR="00BD2462" w:rsidRPr="002674C9">
        <w:rPr>
          <w:rFonts w:ascii="Arial" w:hAnsi="Arial" w:cs="Arial"/>
          <w:sz w:val="28"/>
          <w:szCs w:val="28"/>
          <w:lang w:val="en-US"/>
        </w:rPr>
        <w:t xml:space="preserve"> Luxury Hospitality Conference: </w:t>
      </w:r>
    </w:p>
    <w:p w14:paraId="3F5165B1" w14:textId="1E940997" w:rsidR="00BD2462" w:rsidRPr="002674C9" w:rsidRDefault="00E73190" w:rsidP="00613ABD">
      <w:pPr>
        <w:pStyle w:val="ListParagraph"/>
        <w:ind w:left="0"/>
        <w:rPr>
          <w:rFonts w:ascii="Arial" w:hAnsi="Arial" w:cs="Arial"/>
          <w:sz w:val="28"/>
          <w:szCs w:val="28"/>
          <w:lang w:val="en-US"/>
        </w:rPr>
      </w:pPr>
      <w:hyperlink r:id="rId6" w:history="1">
        <w:r w:rsidR="00BD2462" w:rsidRPr="002674C9">
          <w:rPr>
            <w:rStyle w:val="Hyperlink"/>
            <w:rFonts w:ascii="Arial" w:hAnsi="Arial" w:cs="Arial"/>
            <w:sz w:val="28"/>
            <w:szCs w:val="28"/>
            <w:lang w:val="en-US"/>
          </w:rPr>
          <w:t>www.luxuryhospitalityconference.it</w:t>
        </w:r>
      </w:hyperlink>
      <w:r w:rsidR="00353D8F" w:rsidRPr="002674C9">
        <w:rPr>
          <w:rFonts w:ascii="Arial" w:hAnsi="Arial" w:cs="Arial"/>
          <w:sz w:val="28"/>
          <w:szCs w:val="28"/>
          <w:lang w:val="en-US"/>
        </w:rPr>
        <w:t xml:space="preserve"> and</w:t>
      </w:r>
      <w:r w:rsidR="00BD2462" w:rsidRPr="002674C9">
        <w:rPr>
          <w:rFonts w:ascii="Arial" w:hAnsi="Arial" w:cs="Arial"/>
          <w:sz w:val="28"/>
          <w:szCs w:val="28"/>
          <w:lang w:val="en-US"/>
        </w:rPr>
        <w:t xml:space="preserve"> </w:t>
      </w:r>
      <w:hyperlink r:id="rId7" w:history="1">
        <w:r w:rsidR="00BD2462" w:rsidRPr="002674C9">
          <w:rPr>
            <w:rStyle w:val="Hyperlink"/>
            <w:rFonts w:ascii="Arial" w:hAnsi="Arial" w:cs="Arial"/>
            <w:sz w:val="28"/>
            <w:szCs w:val="28"/>
            <w:lang w:val="en-US"/>
          </w:rPr>
          <w:t>www.teamwokshopitality.com</w:t>
        </w:r>
      </w:hyperlink>
      <w:r w:rsidR="00BD2462" w:rsidRPr="002674C9">
        <w:rPr>
          <w:rFonts w:ascii="Arial" w:hAnsi="Arial" w:cs="Arial"/>
          <w:sz w:val="28"/>
          <w:szCs w:val="28"/>
          <w:lang w:val="en-US"/>
        </w:rPr>
        <w:t xml:space="preserve"> </w:t>
      </w:r>
    </w:p>
    <w:p w14:paraId="30B703E1" w14:textId="77777777" w:rsidR="00BD2462" w:rsidRPr="002674C9" w:rsidRDefault="00BD2462" w:rsidP="00613ABD">
      <w:pPr>
        <w:pStyle w:val="ListParagraph"/>
        <w:ind w:left="0"/>
        <w:rPr>
          <w:rFonts w:ascii="Arial" w:hAnsi="Arial" w:cs="Arial"/>
          <w:sz w:val="28"/>
          <w:szCs w:val="28"/>
          <w:lang w:val="en-US"/>
        </w:rPr>
      </w:pPr>
    </w:p>
    <w:p w14:paraId="781C9AA3" w14:textId="326B5F36" w:rsidR="00085FD6" w:rsidRPr="002674C9" w:rsidRDefault="00394646" w:rsidP="00613ABD">
      <w:pPr>
        <w:pStyle w:val="ListParagraph"/>
        <w:ind w:left="0"/>
        <w:rPr>
          <w:rFonts w:ascii="Arial" w:hAnsi="Arial" w:cs="Arial"/>
          <w:sz w:val="28"/>
          <w:szCs w:val="28"/>
          <w:lang w:val="en-US"/>
        </w:rPr>
      </w:pPr>
      <w:r w:rsidRPr="002674C9">
        <w:rPr>
          <w:rFonts w:ascii="Arial" w:hAnsi="Arial" w:cs="Arial"/>
          <w:sz w:val="28"/>
          <w:szCs w:val="28"/>
          <w:lang w:val="en-US"/>
        </w:rPr>
        <w:t>For press materials and interviews please contact</w:t>
      </w:r>
    </w:p>
    <w:p w14:paraId="7C655F7D" w14:textId="77777777" w:rsidR="00BD2462" w:rsidRPr="00085FD6" w:rsidRDefault="00BD2462" w:rsidP="00613ABD">
      <w:pPr>
        <w:pStyle w:val="ListParagraph"/>
        <w:ind w:left="0"/>
        <w:rPr>
          <w:rFonts w:ascii="Arial" w:hAnsi="Arial" w:cs="Arial"/>
          <w:sz w:val="28"/>
          <w:szCs w:val="28"/>
          <w:lang w:val="fr-FR"/>
        </w:rPr>
      </w:pPr>
      <w:r w:rsidRPr="00085FD6">
        <w:rPr>
          <w:rFonts w:ascii="Arial" w:hAnsi="Arial" w:cs="Arial"/>
          <w:sz w:val="28"/>
          <w:szCs w:val="28"/>
          <w:lang w:val="fr-FR"/>
        </w:rPr>
        <w:t xml:space="preserve">OGS PR &amp; Communication: </w:t>
      </w:r>
      <w:hyperlink r:id="rId8" w:history="1">
        <w:r w:rsidRPr="00085FD6">
          <w:rPr>
            <w:rStyle w:val="Hyperlink"/>
            <w:rFonts w:ascii="Arial" w:hAnsi="Arial" w:cs="Arial"/>
            <w:sz w:val="28"/>
            <w:szCs w:val="28"/>
            <w:lang w:val="fr-FR"/>
          </w:rPr>
          <w:t>info@ogs.it</w:t>
        </w:r>
      </w:hyperlink>
      <w:r w:rsidRPr="00085FD6">
        <w:rPr>
          <w:rFonts w:ascii="Arial" w:hAnsi="Arial" w:cs="Arial"/>
          <w:sz w:val="28"/>
          <w:szCs w:val="28"/>
          <w:lang w:val="fr-FR"/>
        </w:rPr>
        <w:t xml:space="preserve"> </w:t>
      </w:r>
    </w:p>
    <w:p w14:paraId="580D3D6A" w14:textId="77777777" w:rsidR="00BD2462" w:rsidRPr="00085FD6" w:rsidRDefault="00BD2462" w:rsidP="00613ABD">
      <w:pPr>
        <w:jc w:val="both"/>
        <w:rPr>
          <w:rFonts w:ascii="Arial" w:hAnsi="Arial" w:cs="Arial"/>
          <w:sz w:val="28"/>
          <w:szCs w:val="28"/>
          <w:lang w:val="fr-FR"/>
        </w:rPr>
      </w:pPr>
    </w:p>
    <w:p w14:paraId="0EF9E0DB" w14:textId="7BFA20F8" w:rsidR="00BD2462" w:rsidRDefault="00721DF5" w:rsidP="00613ABD">
      <w:pPr>
        <w:pStyle w:val="ListParagraph"/>
        <w:ind w:left="0"/>
        <w:jc w:val="center"/>
        <w:rPr>
          <w:rFonts w:ascii="Arial" w:hAnsi="Arial" w:cs="Arial"/>
          <w:sz w:val="28"/>
          <w:szCs w:val="28"/>
        </w:rPr>
      </w:pPr>
      <w:r>
        <w:rPr>
          <w:rFonts w:ascii="Arial" w:hAnsi="Arial" w:cs="Arial"/>
          <w:noProof/>
          <w:sz w:val="28"/>
          <w:szCs w:val="28"/>
          <w:lang w:eastAsia="it-IT"/>
        </w:rPr>
        <w:drawing>
          <wp:inline distT="0" distB="0" distL="0" distR="0" wp14:anchorId="3ACC76A2" wp14:editId="47B81493">
            <wp:extent cx="800100" cy="8001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14:paraId="5C307491" w14:textId="77777777" w:rsidR="00394646" w:rsidRPr="00E73190" w:rsidRDefault="00394646" w:rsidP="00394646">
      <w:pPr>
        <w:pStyle w:val="ListParagraph"/>
        <w:ind w:hanging="720"/>
        <w:rPr>
          <w:rFonts w:ascii="Arial" w:hAnsi="Arial" w:cs="Arial"/>
          <w:b/>
          <w:sz w:val="28"/>
          <w:szCs w:val="28"/>
          <w:lang w:val="en-US"/>
        </w:rPr>
      </w:pPr>
      <w:r w:rsidRPr="00E73190">
        <w:rPr>
          <w:rFonts w:ascii="Arial" w:hAnsi="Arial" w:cs="Arial"/>
          <w:b/>
          <w:sz w:val="28"/>
          <w:szCs w:val="28"/>
          <w:lang w:val="en-US"/>
        </w:rPr>
        <w:t>ABOUT US</w:t>
      </w:r>
    </w:p>
    <w:p w14:paraId="49F4CDFB" w14:textId="77777777" w:rsidR="00394646" w:rsidRPr="002674C9" w:rsidRDefault="00394646" w:rsidP="00E73190">
      <w:pPr>
        <w:pStyle w:val="ListParagraph"/>
        <w:ind w:left="0"/>
        <w:jc w:val="both"/>
        <w:rPr>
          <w:rFonts w:ascii="Arial" w:hAnsi="Arial" w:cs="Arial"/>
          <w:sz w:val="28"/>
          <w:szCs w:val="28"/>
          <w:lang w:val="en-US"/>
        </w:rPr>
      </w:pPr>
      <w:r w:rsidRPr="002674C9">
        <w:rPr>
          <w:rFonts w:ascii="Arial" w:hAnsi="Arial" w:cs="Arial"/>
          <w:sz w:val="28"/>
          <w:szCs w:val="28"/>
          <w:lang w:val="en-US"/>
        </w:rPr>
        <w:t>Headquartered in Rimini, Teamwork Hospitality is one of the main professional actors of the hospitality world and brilliantly deals with consulting and training at 360 degrees for professionals in the sector. Thanks to a true galaxy of services, Teamwork Hospitality, whose President is Mauro Santinato, is able to offer the stakeholders of the tourism and hospitality sector the opportunity to do their job in the best possible way, obtaining the best results in terms of quality, customer satisfaction and profitability for their company.</w:t>
      </w:r>
    </w:p>
    <w:p w14:paraId="2333E0C4" w14:textId="77777777" w:rsidR="00BD2462" w:rsidRPr="002674C9" w:rsidRDefault="00BD2462" w:rsidP="00613ABD">
      <w:pPr>
        <w:pStyle w:val="ListParagraph"/>
        <w:ind w:left="0"/>
        <w:rPr>
          <w:rFonts w:ascii="Arial" w:hAnsi="Arial" w:cs="Arial"/>
          <w:sz w:val="28"/>
          <w:szCs w:val="28"/>
          <w:lang w:val="en-US"/>
        </w:rPr>
      </w:pPr>
    </w:p>
    <w:p w14:paraId="42A8F603" w14:textId="77777777" w:rsidR="00BD2462" w:rsidRPr="002674C9" w:rsidRDefault="00BD2462" w:rsidP="00613ABD">
      <w:pPr>
        <w:pStyle w:val="ListParagraph"/>
        <w:jc w:val="right"/>
        <w:rPr>
          <w:rFonts w:ascii="Arial" w:hAnsi="Arial" w:cs="Arial"/>
          <w:color w:val="000000"/>
          <w:sz w:val="24"/>
          <w:szCs w:val="24"/>
          <w:lang w:val="en-US"/>
        </w:rPr>
      </w:pPr>
    </w:p>
    <w:p w14:paraId="66F2B4AB" w14:textId="77777777" w:rsidR="00BD2462" w:rsidRPr="00E221E7" w:rsidRDefault="00BD2462" w:rsidP="00613ABD">
      <w:pPr>
        <w:pStyle w:val="ListParagraph"/>
        <w:jc w:val="right"/>
        <w:rPr>
          <w:rFonts w:ascii="Arial" w:hAnsi="Arial" w:cs="Arial"/>
          <w:b/>
          <w:color w:val="000000"/>
          <w:sz w:val="24"/>
          <w:szCs w:val="24"/>
        </w:rPr>
      </w:pPr>
      <w:r w:rsidRPr="00E221E7">
        <w:rPr>
          <w:rFonts w:ascii="Arial" w:hAnsi="Arial" w:cs="Arial"/>
          <w:b/>
          <w:color w:val="000000"/>
          <w:sz w:val="24"/>
          <w:szCs w:val="24"/>
        </w:rPr>
        <w:t xml:space="preserve">TEAMWWORK HOSPITALITY </w:t>
      </w:r>
    </w:p>
    <w:p w14:paraId="0809ED53" w14:textId="77777777" w:rsidR="00BD2462" w:rsidRDefault="00BD2462" w:rsidP="00613ABD">
      <w:pPr>
        <w:pStyle w:val="ListParagraph"/>
        <w:jc w:val="right"/>
        <w:rPr>
          <w:rFonts w:ascii="Arial" w:hAnsi="Arial" w:cs="Arial"/>
          <w:color w:val="000000"/>
          <w:sz w:val="24"/>
          <w:szCs w:val="24"/>
        </w:rPr>
      </w:pPr>
      <w:r w:rsidRPr="00E221E7">
        <w:rPr>
          <w:rFonts w:ascii="Arial" w:hAnsi="Arial" w:cs="Arial"/>
          <w:color w:val="000000"/>
          <w:sz w:val="24"/>
          <w:szCs w:val="24"/>
        </w:rPr>
        <w:t xml:space="preserve">Rimini, Via Macanno 38/q </w:t>
      </w:r>
    </w:p>
    <w:p w14:paraId="7FE23D86" w14:textId="77777777" w:rsidR="00BD2462" w:rsidRPr="00256217" w:rsidRDefault="00BD2462" w:rsidP="00613ABD">
      <w:pPr>
        <w:pStyle w:val="ListParagraph"/>
        <w:jc w:val="right"/>
        <w:rPr>
          <w:rFonts w:ascii="Arial" w:hAnsi="Arial" w:cs="Arial"/>
          <w:color w:val="000000"/>
          <w:sz w:val="24"/>
          <w:szCs w:val="24"/>
          <w:lang w:val="en-GB"/>
        </w:rPr>
      </w:pPr>
      <w:r w:rsidRPr="00256217">
        <w:rPr>
          <w:rFonts w:ascii="Arial" w:hAnsi="Arial" w:cs="Arial"/>
          <w:color w:val="000000"/>
          <w:sz w:val="24"/>
          <w:szCs w:val="24"/>
          <w:lang w:val="en-GB"/>
        </w:rPr>
        <w:t>Ph. 0541-57474</w:t>
      </w:r>
    </w:p>
    <w:p w14:paraId="255F3C9C" w14:textId="77777777" w:rsidR="00BD2462" w:rsidRPr="00256217" w:rsidRDefault="00E73190" w:rsidP="00613ABD">
      <w:pPr>
        <w:pStyle w:val="ListParagraph"/>
        <w:jc w:val="right"/>
        <w:rPr>
          <w:rFonts w:ascii="Arial" w:hAnsi="Arial" w:cs="Arial"/>
          <w:color w:val="000000"/>
          <w:sz w:val="24"/>
          <w:szCs w:val="24"/>
          <w:lang w:val="en-GB"/>
        </w:rPr>
      </w:pPr>
      <w:hyperlink r:id="rId10" w:history="1">
        <w:r w:rsidR="00BD2462" w:rsidRPr="00256217">
          <w:rPr>
            <w:rFonts w:ascii="Arial" w:hAnsi="Arial" w:cs="Arial"/>
            <w:color w:val="000000"/>
            <w:sz w:val="24"/>
            <w:szCs w:val="24"/>
            <w:lang w:val="en-GB"/>
          </w:rPr>
          <w:t>info@teamworkhospitality.com</w:t>
        </w:r>
      </w:hyperlink>
      <w:r w:rsidR="00BD2462" w:rsidRPr="00256217">
        <w:rPr>
          <w:rFonts w:ascii="Arial" w:hAnsi="Arial" w:cs="Arial"/>
          <w:color w:val="000000"/>
          <w:sz w:val="24"/>
          <w:szCs w:val="24"/>
          <w:lang w:val="en-GB"/>
        </w:rPr>
        <w:t> </w:t>
      </w:r>
    </w:p>
    <w:p w14:paraId="51A4FB1F" w14:textId="77777777" w:rsidR="00BD2462" w:rsidRPr="00256217" w:rsidRDefault="00E73190" w:rsidP="00613ABD">
      <w:pPr>
        <w:pStyle w:val="ListParagraph"/>
        <w:jc w:val="right"/>
        <w:rPr>
          <w:rFonts w:ascii="Arial" w:hAnsi="Arial" w:cs="Arial"/>
          <w:color w:val="000000"/>
          <w:sz w:val="24"/>
          <w:szCs w:val="24"/>
          <w:lang w:val="en-GB"/>
        </w:rPr>
      </w:pPr>
      <w:hyperlink r:id="rId11" w:history="1">
        <w:r w:rsidR="00BD2462" w:rsidRPr="00256217">
          <w:rPr>
            <w:rFonts w:ascii="Arial" w:hAnsi="Arial" w:cs="Arial"/>
            <w:color w:val="000000"/>
            <w:sz w:val="24"/>
            <w:szCs w:val="24"/>
            <w:lang w:val="en-GB"/>
          </w:rPr>
          <w:t>www.teamworkhospitality.com</w:t>
        </w:r>
      </w:hyperlink>
    </w:p>
    <w:p w14:paraId="4142B4EB" w14:textId="77777777" w:rsidR="00BD2462" w:rsidRPr="00E221E7" w:rsidRDefault="00BD2462" w:rsidP="00613ABD">
      <w:pPr>
        <w:pStyle w:val="ListParagraph"/>
        <w:jc w:val="right"/>
        <w:rPr>
          <w:rFonts w:ascii="Arial" w:hAnsi="Arial" w:cs="Arial"/>
          <w:color w:val="000000"/>
          <w:sz w:val="24"/>
          <w:szCs w:val="24"/>
          <w:lang w:val="en-US"/>
        </w:rPr>
      </w:pPr>
    </w:p>
    <w:p w14:paraId="37238159" w14:textId="77777777" w:rsidR="00BD2462" w:rsidRPr="00E221E7" w:rsidRDefault="00BD2462" w:rsidP="00613ABD">
      <w:pPr>
        <w:pStyle w:val="ListParagraph"/>
        <w:jc w:val="right"/>
        <w:rPr>
          <w:rFonts w:ascii="Arial" w:hAnsi="Arial" w:cs="Arial"/>
          <w:b/>
          <w:color w:val="000000"/>
          <w:sz w:val="24"/>
          <w:szCs w:val="24"/>
        </w:rPr>
      </w:pPr>
      <w:r w:rsidRPr="00E221E7">
        <w:rPr>
          <w:rFonts w:ascii="Arial" w:hAnsi="Arial" w:cs="Arial"/>
          <w:b/>
          <w:color w:val="000000"/>
          <w:sz w:val="24"/>
          <w:szCs w:val="24"/>
        </w:rPr>
        <w:t>OGS PUBLIC RELATIONS &amp; COMMUNICATION</w:t>
      </w:r>
    </w:p>
    <w:p w14:paraId="68261556" w14:textId="77777777" w:rsidR="00BD2462" w:rsidRDefault="00BD2462" w:rsidP="00613ABD">
      <w:pPr>
        <w:pStyle w:val="ListParagraph"/>
        <w:jc w:val="right"/>
        <w:rPr>
          <w:rFonts w:ascii="Arial" w:hAnsi="Arial" w:cs="Arial"/>
          <w:color w:val="000000"/>
          <w:sz w:val="24"/>
          <w:szCs w:val="24"/>
        </w:rPr>
      </w:pPr>
      <w:r>
        <w:rPr>
          <w:rFonts w:ascii="Arial" w:hAnsi="Arial" w:cs="Arial"/>
          <w:color w:val="000000"/>
          <w:sz w:val="24"/>
          <w:szCs w:val="24"/>
        </w:rPr>
        <w:t>Milano - Via Koristka 3, (Italia)</w:t>
      </w:r>
    </w:p>
    <w:p w14:paraId="180D7490" w14:textId="77777777" w:rsidR="00BD2462" w:rsidRDefault="00BD2462" w:rsidP="00613ABD">
      <w:pPr>
        <w:pStyle w:val="ListParagraph"/>
        <w:jc w:val="right"/>
        <w:rPr>
          <w:rFonts w:ascii="Arial" w:hAnsi="Arial" w:cs="Arial"/>
          <w:color w:val="000000"/>
          <w:sz w:val="24"/>
          <w:szCs w:val="24"/>
        </w:rPr>
      </w:pPr>
      <w:r>
        <w:rPr>
          <w:rFonts w:ascii="Arial" w:hAnsi="Arial" w:cs="Arial"/>
          <w:color w:val="000000"/>
          <w:sz w:val="24"/>
          <w:szCs w:val="24"/>
        </w:rPr>
        <w:t>Ph. +39 023450610</w:t>
      </w:r>
    </w:p>
    <w:p w14:paraId="573D7680" w14:textId="77777777" w:rsidR="00BD2462" w:rsidRPr="00D07AFA" w:rsidRDefault="00E73190" w:rsidP="00613ABD">
      <w:pPr>
        <w:pStyle w:val="ListParagraph"/>
        <w:jc w:val="right"/>
        <w:rPr>
          <w:rFonts w:ascii="Arial" w:hAnsi="Arial" w:cs="Arial"/>
          <w:color w:val="000000"/>
          <w:sz w:val="24"/>
          <w:szCs w:val="24"/>
        </w:rPr>
      </w:pPr>
      <w:hyperlink r:id="rId12" w:history="1">
        <w:r w:rsidR="00BD2462" w:rsidRPr="00D07AFA">
          <w:rPr>
            <w:rStyle w:val="Hyperlink"/>
            <w:rFonts w:ascii="Arial" w:hAnsi="Arial" w:cs="Arial"/>
            <w:color w:val="000000"/>
            <w:sz w:val="24"/>
            <w:szCs w:val="24"/>
          </w:rPr>
          <w:t>info@ogs.it</w:t>
        </w:r>
      </w:hyperlink>
    </w:p>
    <w:p w14:paraId="6BF8038F" w14:textId="77777777" w:rsidR="00BD2462" w:rsidRDefault="00BD2462" w:rsidP="00613ABD">
      <w:pPr>
        <w:pStyle w:val="ListParagraph"/>
        <w:jc w:val="right"/>
        <w:rPr>
          <w:rFonts w:ascii="Arial" w:hAnsi="Arial" w:cs="Arial"/>
          <w:color w:val="000000"/>
          <w:sz w:val="24"/>
          <w:szCs w:val="24"/>
        </w:rPr>
      </w:pPr>
      <w:r>
        <w:rPr>
          <w:rFonts w:ascii="Arial" w:hAnsi="Arial" w:cs="Arial"/>
          <w:color w:val="000000"/>
          <w:sz w:val="24"/>
          <w:szCs w:val="24"/>
        </w:rPr>
        <w:t xml:space="preserve">www.ogs.it    </w:t>
      </w:r>
    </w:p>
    <w:p w14:paraId="24AD76D8" w14:textId="77777777" w:rsidR="00BD2462" w:rsidRPr="00030BC8" w:rsidRDefault="00BD2462" w:rsidP="00030BC8">
      <w:pPr>
        <w:shd w:val="clear" w:color="auto" w:fill="FFFFFF"/>
        <w:snapToGrid w:val="0"/>
        <w:spacing w:after="100" w:afterAutospacing="1"/>
        <w:contextualSpacing/>
        <w:jc w:val="both"/>
        <w:rPr>
          <w:rFonts w:ascii="Arial" w:hAnsi="Arial" w:cs="Arial"/>
          <w:color w:val="404040"/>
          <w:sz w:val="28"/>
          <w:szCs w:val="28"/>
          <w:lang w:eastAsia="it-IT"/>
        </w:rPr>
      </w:pPr>
    </w:p>
    <w:p w14:paraId="2DB4F38B" w14:textId="77777777" w:rsidR="00BD2462" w:rsidRPr="00030BC8" w:rsidRDefault="00BD2462" w:rsidP="00030BC8">
      <w:pPr>
        <w:snapToGrid w:val="0"/>
        <w:contextualSpacing/>
        <w:jc w:val="both"/>
        <w:rPr>
          <w:rFonts w:ascii="Arial" w:hAnsi="Arial" w:cs="Arial"/>
          <w:sz w:val="28"/>
          <w:szCs w:val="28"/>
        </w:rPr>
      </w:pPr>
    </w:p>
    <w:sectPr w:rsidR="00BD2462" w:rsidRPr="00030BC8" w:rsidSect="00B3224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B68B0"/>
    <w:multiLevelType w:val="multilevel"/>
    <w:tmpl w:val="CF3A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CAB"/>
    <w:rsid w:val="00030BC8"/>
    <w:rsid w:val="00030C7D"/>
    <w:rsid w:val="00085FD6"/>
    <w:rsid w:val="000C25F5"/>
    <w:rsid w:val="00152AC2"/>
    <w:rsid w:val="00256217"/>
    <w:rsid w:val="002674C9"/>
    <w:rsid w:val="00294BC9"/>
    <w:rsid w:val="002955D9"/>
    <w:rsid w:val="00306FF3"/>
    <w:rsid w:val="00353D8F"/>
    <w:rsid w:val="00374BA0"/>
    <w:rsid w:val="00394646"/>
    <w:rsid w:val="004C4E6E"/>
    <w:rsid w:val="005846FB"/>
    <w:rsid w:val="005D1430"/>
    <w:rsid w:val="00613ABD"/>
    <w:rsid w:val="006A5934"/>
    <w:rsid w:val="006E1D9E"/>
    <w:rsid w:val="00721DF5"/>
    <w:rsid w:val="008A0296"/>
    <w:rsid w:val="008A103A"/>
    <w:rsid w:val="00925C82"/>
    <w:rsid w:val="00960829"/>
    <w:rsid w:val="009D79F9"/>
    <w:rsid w:val="00A237C9"/>
    <w:rsid w:val="00A84B56"/>
    <w:rsid w:val="00AD1F68"/>
    <w:rsid w:val="00B32249"/>
    <w:rsid w:val="00B91544"/>
    <w:rsid w:val="00BB39F8"/>
    <w:rsid w:val="00BD171E"/>
    <w:rsid w:val="00BD2462"/>
    <w:rsid w:val="00C02D15"/>
    <w:rsid w:val="00C61F0F"/>
    <w:rsid w:val="00C90A9B"/>
    <w:rsid w:val="00CE754A"/>
    <w:rsid w:val="00D07AFA"/>
    <w:rsid w:val="00D624A0"/>
    <w:rsid w:val="00DD1CAB"/>
    <w:rsid w:val="00DF723A"/>
    <w:rsid w:val="00E221E7"/>
    <w:rsid w:val="00E73190"/>
    <w:rsid w:val="00F46316"/>
    <w:rsid w:val="00FD39FD"/>
    <w:rsid w:val="00FE4DA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FEF2FB"/>
  <w15:docId w15:val="{36EB8F54-4308-45C4-96F0-27F73B7B1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24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DD1CAB"/>
    <w:pPr>
      <w:spacing w:before="100" w:beforeAutospacing="1" w:after="100" w:afterAutospacing="1"/>
    </w:pPr>
    <w:rPr>
      <w:rFonts w:ascii="Times New Roman" w:eastAsia="Times New Roman" w:hAnsi="Times New Roman"/>
      <w:lang w:eastAsia="it-IT"/>
    </w:rPr>
  </w:style>
  <w:style w:type="character" w:styleId="Strong">
    <w:name w:val="Strong"/>
    <w:basedOn w:val="DefaultParagraphFont"/>
    <w:uiPriority w:val="99"/>
    <w:qFormat/>
    <w:rsid w:val="00DD1CAB"/>
    <w:rPr>
      <w:rFonts w:cs="Times New Roman"/>
      <w:b/>
      <w:bCs/>
    </w:rPr>
  </w:style>
  <w:style w:type="character" w:styleId="Emphasis">
    <w:name w:val="Emphasis"/>
    <w:basedOn w:val="DefaultParagraphFont"/>
    <w:uiPriority w:val="99"/>
    <w:qFormat/>
    <w:rsid w:val="00DD1CAB"/>
    <w:rPr>
      <w:rFonts w:cs="Times New Roman"/>
      <w:i/>
      <w:iCs/>
    </w:rPr>
  </w:style>
  <w:style w:type="character" w:styleId="Hyperlink">
    <w:name w:val="Hyperlink"/>
    <w:basedOn w:val="DefaultParagraphFont"/>
    <w:uiPriority w:val="99"/>
    <w:rsid w:val="00613ABD"/>
    <w:rPr>
      <w:rFonts w:cs="Times New Roman"/>
      <w:color w:val="0563C1"/>
      <w:u w:val="single"/>
    </w:rPr>
  </w:style>
  <w:style w:type="paragraph" w:styleId="ListParagraph">
    <w:name w:val="List Paragraph"/>
    <w:basedOn w:val="Normal"/>
    <w:uiPriority w:val="99"/>
    <w:qFormat/>
    <w:rsid w:val="00613ABD"/>
    <w:pPr>
      <w:spacing w:after="200" w:line="276" w:lineRule="auto"/>
      <w:ind w:left="720"/>
      <w:contextualSpacing/>
    </w:pPr>
    <w:rPr>
      <w:sz w:val="22"/>
      <w:szCs w:val="22"/>
    </w:rPr>
  </w:style>
  <w:style w:type="paragraph" w:styleId="BalloonText">
    <w:name w:val="Balloon Text"/>
    <w:basedOn w:val="Normal"/>
    <w:link w:val="BalloonTextChar"/>
    <w:uiPriority w:val="99"/>
    <w:semiHidden/>
    <w:unhideWhenUsed/>
    <w:rsid w:val="00925C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5C82"/>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856718">
      <w:bodyDiv w:val="1"/>
      <w:marLeft w:val="0"/>
      <w:marRight w:val="0"/>
      <w:marTop w:val="0"/>
      <w:marBottom w:val="0"/>
      <w:divBdr>
        <w:top w:val="none" w:sz="0" w:space="0" w:color="auto"/>
        <w:left w:val="none" w:sz="0" w:space="0" w:color="auto"/>
        <w:bottom w:val="none" w:sz="0" w:space="0" w:color="auto"/>
        <w:right w:val="none" w:sz="0" w:space="0" w:color="auto"/>
      </w:divBdr>
    </w:div>
    <w:div w:id="20035110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ogs.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amwokshopitality.com" TargetMode="External"/><Relationship Id="rId12" Type="http://schemas.openxmlformats.org/officeDocument/2006/relationships/hyperlink" Target="mailto:info@og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uxuryhospitalityconference.it" TargetMode="External"/><Relationship Id="rId11" Type="http://schemas.openxmlformats.org/officeDocument/2006/relationships/hyperlink" Target="https://www.teamworkhospitality.com/" TargetMode="External"/><Relationship Id="rId5" Type="http://schemas.openxmlformats.org/officeDocument/2006/relationships/image" Target="media/image1.png"/><Relationship Id="rId10" Type="http://schemas.openxmlformats.org/officeDocument/2006/relationships/hyperlink" Target="mailto:info@teamworkhospitality.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Giovanni Ferrari</dc:creator>
  <cp:keywords/>
  <dc:description/>
  <cp:lastModifiedBy>Ogs.02</cp:lastModifiedBy>
  <cp:revision>7</cp:revision>
  <dcterms:created xsi:type="dcterms:W3CDTF">2021-06-22T10:34:00Z</dcterms:created>
  <dcterms:modified xsi:type="dcterms:W3CDTF">2021-07-07T12:53:00Z</dcterms:modified>
</cp:coreProperties>
</file>