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FAC9" w14:textId="491A04FA" w:rsidR="00213BC3" w:rsidRPr="00213BC3" w:rsidRDefault="00213BC3" w:rsidP="00213BC3">
      <w:pPr>
        <w:jc w:val="both"/>
        <w:rPr>
          <w:rFonts w:ascii="Arial" w:hAnsi="Arial"/>
          <w:color w:val="FF0000"/>
          <w:sz w:val="28"/>
          <w:szCs w:val="28"/>
        </w:rPr>
      </w:pPr>
    </w:p>
    <w:p w14:paraId="57E8BA4C" w14:textId="063DC9AF" w:rsidR="00213BC3" w:rsidRDefault="00171B03" w:rsidP="00213BC3">
      <w:pPr>
        <w:jc w:val="both"/>
        <w:rPr>
          <w:rFonts w:ascii="Arial" w:hAnsi="Arial"/>
          <w:sz w:val="28"/>
          <w:szCs w:val="28"/>
        </w:rPr>
      </w:pPr>
      <w:r w:rsidRPr="007645E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218A1C8" wp14:editId="17D26CAE">
            <wp:simplePos x="0" y="0"/>
            <wp:positionH relativeFrom="margin">
              <wp:posOffset>2351315</wp:posOffset>
            </wp:positionH>
            <wp:positionV relativeFrom="paragraph">
              <wp:posOffset>165917</wp:posOffset>
            </wp:positionV>
            <wp:extent cx="175260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365" y="21266"/>
                <wp:lineTo x="213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3B598" w14:textId="06AE8E4A" w:rsidR="00213BC3" w:rsidRDefault="00213BC3" w:rsidP="00213BC3">
      <w:pPr>
        <w:jc w:val="center"/>
        <w:rPr>
          <w:rFonts w:ascii="Arial" w:hAnsi="Arial"/>
          <w:sz w:val="28"/>
          <w:szCs w:val="28"/>
        </w:rPr>
      </w:pPr>
    </w:p>
    <w:p w14:paraId="7F766234" w14:textId="77777777" w:rsidR="00171B03" w:rsidRDefault="00171B03" w:rsidP="00003551">
      <w:pPr>
        <w:jc w:val="center"/>
        <w:rPr>
          <w:rFonts w:ascii="Arial" w:hAnsi="Arial"/>
          <w:b/>
          <w:sz w:val="28"/>
          <w:szCs w:val="28"/>
        </w:rPr>
      </w:pPr>
    </w:p>
    <w:p w14:paraId="1DAE96AE" w14:textId="77777777" w:rsidR="00171B03" w:rsidRDefault="00171B03" w:rsidP="00003551">
      <w:pPr>
        <w:jc w:val="center"/>
        <w:rPr>
          <w:rFonts w:ascii="Arial" w:hAnsi="Arial"/>
          <w:b/>
          <w:sz w:val="28"/>
          <w:szCs w:val="28"/>
        </w:rPr>
      </w:pPr>
    </w:p>
    <w:p w14:paraId="5A38BA28" w14:textId="6AD0DE5E" w:rsidR="00171B03" w:rsidRDefault="00171B03" w:rsidP="00003551">
      <w:pPr>
        <w:jc w:val="center"/>
        <w:rPr>
          <w:rFonts w:ascii="Arial" w:hAnsi="Arial"/>
          <w:b/>
          <w:sz w:val="28"/>
          <w:szCs w:val="28"/>
        </w:rPr>
      </w:pPr>
    </w:p>
    <w:p w14:paraId="69EF9C81" w14:textId="77777777" w:rsidR="00171B03" w:rsidRDefault="00171B03" w:rsidP="00003551">
      <w:pPr>
        <w:jc w:val="center"/>
        <w:rPr>
          <w:rFonts w:ascii="Arial" w:hAnsi="Arial"/>
          <w:b/>
          <w:sz w:val="28"/>
          <w:szCs w:val="28"/>
        </w:rPr>
      </w:pPr>
    </w:p>
    <w:p w14:paraId="3A44572B" w14:textId="77777777" w:rsidR="00171B03" w:rsidRDefault="00171B03" w:rsidP="00416172">
      <w:pPr>
        <w:jc w:val="center"/>
        <w:rPr>
          <w:rFonts w:ascii="Arial" w:hAnsi="Arial"/>
          <w:b/>
          <w:sz w:val="28"/>
          <w:szCs w:val="28"/>
        </w:rPr>
      </w:pPr>
    </w:p>
    <w:p w14:paraId="380E487C" w14:textId="77777777" w:rsidR="00416172" w:rsidRDefault="00213BC3" w:rsidP="00416172">
      <w:pPr>
        <w:jc w:val="center"/>
        <w:rPr>
          <w:rFonts w:ascii="Arial" w:hAnsi="Arial"/>
          <w:b/>
          <w:sz w:val="28"/>
          <w:szCs w:val="28"/>
        </w:rPr>
      </w:pPr>
      <w:r w:rsidRPr="00213BC3">
        <w:rPr>
          <w:rFonts w:ascii="Arial" w:hAnsi="Arial"/>
          <w:b/>
          <w:sz w:val="28"/>
          <w:szCs w:val="28"/>
        </w:rPr>
        <w:t xml:space="preserve">VARIAZIONI </w:t>
      </w:r>
      <w:r w:rsidRPr="00C62DC9">
        <w:rPr>
          <w:rFonts w:ascii="Arial" w:hAnsi="Arial"/>
          <w:b/>
          <w:color w:val="000000" w:themeColor="text1"/>
          <w:sz w:val="28"/>
          <w:szCs w:val="28"/>
        </w:rPr>
        <w:t xml:space="preserve">DECO. </w:t>
      </w:r>
    </w:p>
    <w:p w14:paraId="5ECB5616" w14:textId="0EB7B102" w:rsidR="00416172" w:rsidRPr="00213BC3" w:rsidRDefault="00213BC3" w:rsidP="00416172">
      <w:pPr>
        <w:jc w:val="center"/>
        <w:rPr>
          <w:rFonts w:ascii="Arial" w:hAnsi="Arial"/>
          <w:b/>
          <w:sz w:val="28"/>
          <w:szCs w:val="28"/>
        </w:rPr>
      </w:pPr>
      <w:r w:rsidRPr="00213BC3">
        <w:rPr>
          <w:rFonts w:ascii="Arial" w:hAnsi="Arial"/>
          <w:b/>
          <w:sz w:val="28"/>
          <w:szCs w:val="28"/>
        </w:rPr>
        <w:t xml:space="preserve">LA COLLEZIONE IMERA </w:t>
      </w:r>
      <w:r w:rsidR="00416172">
        <w:rPr>
          <w:rFonts w:ascii="Arial" w:hAnsi="Arial"/>
          <w:b/>
          <w:sz w:val="28"/>
          <w:szCs w:val="28"/>
        </w:rPr>
        <w:t>DI</w:t>
      </w:r>
      <w:r w:rsidR="00416172" w:rsidRPr="00213BC3">
        <w:rPr>
          <w:rFonts w:ascii="Arial" w:hAnsi="Arial"/>
          <w:b/>
          <w:sz w:val="28"/>
          <w:szCs w:val="28"/>
        </w:rPr>
        <w:t xml:space="preserve"> FMG SHAPES</w:t>
      </w:r>
    </w:p>
    <w:p w14:paraId="7F236784" w14:textId="16FF7DB6" w:rsidR="00CA3570" w:rsidRDefault="00213BC3" w:rsidP="00416172">
      <w:pPr>
        <w:jc w:val="center"/>
        <w:rPr>
          <w:rFonts w:ascii="Arial" w:hAnsi="Arial"/>
          <w:b/>
          <w:sz w:val="28"/>
          <w:szCs w:val="28"/>
        </w:rPr>
      </w:pPr>
      <w:r w:rsidRPr="00213BC3">
        <w:rPr>
          <w:rFonts w:ascii="Arial" w:hAnsi="Arial"/>
          <w:b/>
          <w:sz w:val="28"/>
          <w:szCs w:val="28"/>
        </w:rPr>
        <w:t>FIRMATA OVRE.DESIGN</w:t>
      </w:r>
    </w:p>
    <w:p w14:paraId="62867F97" w14:textId="77777777" w:rsidR="00416172" w:rsidRPr="00213BC3" w:rsidRDefault="00416172" w:rsidP="00416172">
      <w:pPr>
        <w:jc w:val="center"/>
        <w:rPr>
          <w:rFonts w:ascii="Arial" w:hAnsi="Arial"/>
          <w:sz w:val="28"/>
          <w:szCs w:val="28"/>
        </w:rPr>
      </w:pPr>
    </w:p>
    <w:p w14:paraId="6955C73B" w14:textId="350011A0" w:rsidR="000A36D9" w:rsidRPr="00171B03" w:rsidRDefault="000A36D9" w:rsidP="005C4FA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Estetica, ricercatezza, unicità ed espressione creativa sono i caratteri distintivi della collezione IMERA, nata dall’incontro</w:t>
      </w:r>
      <w:r w:rsidR="00454100" w:rsidRPr="00454100">
        <w:rPr>
          <w:rFonts w:ascii="Myriad Pro" w:hAnsi="Myriad Pro" w:cs="Times New Roman"/>
        </w:rPr>
        <w:t xml:space="preserve"> </w:t>
      </w:r>
      <w:r w:rsidR="00454100">
        <w:rPr>
          <w:rFonts w:ascii="Myriad Pro" w:hAnsi="Myriad Pro" w:cs="Times New Roman"/>
        </w:rPr>
        <w:t xml:space="preserve">tra </w:t>
      </w:r>
      <w:r w:rsidR="00454100" w:rsidRPr="00171B03">
        <w:rPr>
          <w:rFonts w:ascii="Myriad Pro" w:hAnsi="Myriad Pro" w:cs="Times New Roman"/>
        </w:rPr>
        <w:t xml:space="preserve">lo studio di architettura </w:t>
      </w:r>
      <w:proofErr w:type="spellStart"/>
      <w:r w:rsidR="00454100" w:rsidRPr="007645E3">
        <w:rPr>
          <w:rFonts w:ascii="Myriad Pro" w:hAnsi="Myriad Pro" w:cs="Times New Roman"/>
          <w:b/>
          <w:bCs/>
        </w:rPr>
        <w:t>ovre.design</w:t>
      </w:r>
      <w:proofErr w:type="spellEnd"/>
      <w:r w:rsidR="00454100" w:rsidRPr="007645E3">
        <w:rPr>
          <w:rFonts w:ascii="Myriad Pro" w:hAnsi="Myriad Pro" w:cs="Times New Roman"/>
          <w:b/>
          <w:bCs/>
        </w:rPr>
        <w:t>®</w:t>
      </w:r>
      <w:r w:rsidR="00454100" w:rsidRPr="007645E3">
        <w:rPr>
          <w:rFonts w:ascii="Myriad Pro" w:hAnsi="Myriad Pro" w:cs="Times New Roman"/>
        </w:rPr>
        <w:t xml:space="preserve"> </w:t>
      </w:r>
      <w:r w:rsidR="00454100" w:rsidRPr="00171B03">
        <w:rPr>
          <w:rFonts w:ascii="Myriad Pro" w:hAnsi="Myriad Pro" w:cs="Times New Roman"/>
        </w:rPr>
        <w:t>di Reggio Emilia</w:t>
      </w:r>
      <w:r w:rsidR="00454100">
        <w:rPr>
          <w:rFonts w:ascii="Myriad Pro" w:hAnsi="Myriad Pro" w:cs="Times New Roman"/>
        </w:rPr>
        <w:t xml:space="preserve"> e </w:t>
      </w:r>
      <w:r w:rsidRPr="00171B03">
        <w:rPr>
          <w:rFonts w:ascii="Myriad Pro" w:hAnsi="Myriad Pro" w:cs="Times New Roman"/>
        </w:rPr>
        <w:t>l’azienda FMG Shapes di Chiampo, interprete del lusso italiano nel settore del marmo e dei materiali lapidei di prestigio</w:t>
      </w:r>
      <w:r w:rsidR="00454100">
        <w:rPr>
          <w:rFonts w:ascii="Myriad Pro" w:hAnsi="Myriad Pro" w:cs="Times New Roman"/>
        </w:rPr>
        <w:t xml:space="preserve">. </w:t>
      </w:r>
    </w:p>
    <w:p w14:paraId="2D77049A" w14:textId="77777777" w:rsidR="000A36D9" w:rsidRPr="00171B03" w:rsidRDefault="000A36D9" w:rsidP="005C4FA3">
      <w:pPr>
        <w:jc w:val="both"/>
        <w:rPr>
          <w:rFonts w:ascii="Myriad Pro" w:hAnsi="Myriad Pro" w:cs="Times New Roman"/>
        </w:rPr>
      </w:pPr>
    </w:p>
    <w:p w14:paraId="4B2A1611" w14:textId="7FD98B3D" w:rsidR="000A36D9" w:rsidRPr="00171B03" w:rsidRDefault="000A36D9" w:rsidP="005C4FA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collezione nasce per esprimere </w:t>
      </w:r>
      <w:r w:rsidR="005C4FA3" w:rsidRPr="00171B03">
        <w:rPr>
          <w:rFonts w:ascii="Myriad Pro" w:hAnsi="Myriad Pro" w:cs="Times New Roman"/>
        </w:rPr>
        <w:t>l'identità del marmo attraverso il prodotto italiano e l'artigianato</w:t>
      </w:r>
      <w:r w:rsidRPr="00171B03">
        <w:rPr>
          <w:rFonts w:ascii="Myriad Pro" w:hAnsi="Myriad Pro" w:cs="Times New Roman"/>
        </w:rPr>
        <w:t xml:space="preserve"> di qualità per progetti residenziali di lusso e di ospitalità. </w:t>
      </w:r>
    </w:p>
    <w:p w14:paraId="4FCA0E99" w14:textId="159EE212" w:rsidR="00F0256B" w:rsidRDefault="00F0256B" w:rsidP="000A36D9">
      <w:pPr>
        <w:jc w:val="both"/>
        <w:rPr>
          <w:rFonts w:ascii="Myriad Pro" w:hAnsi="Myriad Pro" w:cs="Times New Roman"/>
        </w:rPr>
      </w:pPr>
    </w:p>
    <w:p w14:paraId="477F3862" w14:textId="0C2EA6B1" w:rsidR="00F0256B" w:rsidRPr="00F0256B" w:rsidRDefault="00F0256B" w:rsidP="00F0256B">
      <w:pPr>
        <w:jc w:val="both"/>
        <w:rPr>
          <w:rFonts w:ascii="Myriad Pro" w:hAnsi="Myriad Pro" w:cs="Times New Roman"/>
        </w:rPr>
      </w:pPr>
      <w:r w:rsidRPr="00F0256B">
        <w:rPr>
          <w:rFonts w:ascii="Myriad Pro" w:hAnsi="Myriad Pro" w:cs="Times New Roman"/>
        </w:rPr>
        <w:t>Il nome vuole essere una referenza alla Magna</w:t>
      </w:r>
      <w:r>
        <w:rPr>
          <w:rFonts w:ascii="Myriad Pro" w:hAnsi="Myriad Pro" w:cs="Times New Roman"/>
        </w:rPr>
        <w:t xml:space="preserve"> </w:t>
      </w:r>
      <w:r w:rsidRPr="00F0256B">
        <w:rPr>
          <w:rFonts w:ascii="Myriad Pro" w:hAnsi="Myriad Pro" w:cs="Times New Roman"/>
        </w:rPr>
        <w:t>Grecia e all’utilizzo del marmo per oggetti</w:t>
      </w:r>
    </w:p>
    <w:p w14:paraId="0B5381E4" w14:textId="0803EE6C" w:rsidR="00F0256B" w:rsidRPr="00171B03" w:rsidRDefault="00F0256B" w:rsidP="00F0256B">
      <w:pPr>
        <w:jc w:val="both"/>
        <w:rPr>
          <w:rFonts w:ascii="Myriad Pro" w:hAnsi="Myriad Pro" w:cs="Times New Roman"/>
        </w:rPr>
      </w:pPr>
      <w:r w:rsidRPr="00F0256B">
        <w:rPr>
          <w:rFonts w:ascii="Myriad Pro" w:hAnsi="Myriad Pro" w:cs="Times New Roman"/>
        </w:rPr>
        <w:t>quotidiani, ad un nuovo inizio, un nuovo</w:t>
      </w:r>
      <w:r>
        <w:rPr>
          <w:rFonts w:ascii="Myriad Pro" w:hAnsi="Myriad Pro" w:cs="Times New Roman"/>
        </w:rPr>
        <w:t xml:space="preserve"> </w:t>
      </w:r>
      <w:r w:rsidRPr="00F0256B">
        <w:rPr>
          <w:rFonts w:ascii="Myriad Pro" w:hAnsi="Myriad Pro" w:cs="Times New Roman"/>
        </w:rPr>
        <w:t>giorno.</w:t>
      </w:r>
      <w:r>
        <w:rPr>
          <w:rFonts w:ascii="Myriad Pro" w:hAnsi="Myriad Pro" w:cs="Times New Roman"/>
        </w:rPr>
        <w:t xml:space="preserve"> G</w:t>
      </w:r>
      <w:r w:rsidRPr="00F0256B">
        <w:rPr>
          <w:rFonts w:ascii="Myriad Pro" w:hAnsi="Myriad Pro" w:cs="Times New Roman"/>
        </w:rPr>
        <w:t xml:space="preserve">iorno, dal greco, </w:t>
      </w:r>
      <w:proofErr w:type="spellStart"/>
      <w:r w:rsidRPr="00F0256B">
        <w:rPr>
          <w:rFonts w:ascii="Myriad Pro" w:hAnsi="Myriad Pro" w:cs="Times New Roman"/>
        </w:rPr>
        <w:t>imera</w:t>
      </w:r>
      <w:proofErr w:type="spellEnd"/>
      <w:r>
        <w:rPr>
          <w:rFonts w:ascii="Myriad Pro" w:hAnsi="Myriad Pro" w:cs="Times New Roman"/>
        </w:rPr>
        <w:t xml:space="preserve">. </w:t>
      </w:r>
    </w:p>
    <w:p w14:paraId="33AEC4BE" w14:textId="77777777" w:rsidR="005C4FA3" w:rsidRPr="00171B03" w:rsidRDefault="005C4FA3" w:rsidP="005C4FA3">
      <w:pPr>
        <w:jc w:val="both"/>
        <w:rPr>
          <w:rFonts w:ascii="Myriad Pro" w:hAnsi="Myriad Pro" w:cs="Times New Roman"/>
        </w:rPr>
      </w:pPr>
    </w:p>
    <w:p w14:paraId="1F2F1881" w14:textId="77777777" w:rsidR="00F11916" w:rsidRPr="00171B03" w:rsidRDefault="00704E54" w:rsidP="00F11916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Ogni complemento della collezione è una sinfonia di materiali preziosi provenienti da Paesi diversi e frutto di un’attenta selezione estetica e funzionale dei materiali stessi. È </w:t>
      </w:r>
      <w:r w:rsidR="005C4FA3" w:rsidRPr="00171B03">
        <w:rPr>
          <w:rFonts w:ascii="Myriad Pro" w:hAnsi="Myriad Pro" w:cs="Times New Roman"/>
        </w:rPr>
        <w:t>infatti la forza espressiva della pietra naturale e dei marmi, accostata alla sapiente cura dei nostri artigiani a definire l’essenza di ogni prodotto.</w:t>
      </w:r>
      <w:r w:rsidR="00F11916" w:rsidRPr="00171B03">
        <w:rPr>
          <w:rFonts w:ascii="Myriad Pro" w:hAnsi="Myriad Pro" w:cs="Times New Roman"/>
        </w:rPr>
        <w:t xml:space="preserve"> </w:t>
      </w:r>
    </w:p>
    <w:p w14:paraId="4161651E" w14:textId="77777777" w:rsidR="00F11916" w:rsidRPr="00171B03" w:rsidRDefault="00F11916" w:rsidP="00F11916">
      <w:pPr>
        <w:jc w:val="both"/>
        <w:rPr>
          <w:rFonts w:ascii="Myriad Pro" w:hAnsi="Myriad Pro" w:cs="Times New Roman"/>
        </w:rPr>
      </w:pPr>
    </w:p>
    <w:p w14:paraId="6CCBC62E" w14:textId="023C6149" w:rsidR="00F11916" w:rsidRPr="00171B03" w:rsidRDefault="00F11916" w:rsidP="00F11916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I materiali utilizzati per la realizzazione di questa collezione sono “meraviglie” della natura: Rocky </w:t>
      </w:r>
      <w:proofErr w:type="spellStart"/>
      <w:r w:rsidRPr="00171B03">
        <w:rPr>
          <w:rFonts w:ascii="Myriad Pro" w:hAnsi="Myriad Pro" w:cs="Times New Roman"/>
        </w:rPr>
        <w:t>Mist</w:t>
      </w:r>
      <w:proofErr w:type="spellEnd"/>
      <w:r w:rsidRPr="00171B03">
        <w:rPr>
          <w:rFonts w:ascii="Myriad Pro" w:hAnsi="Myriad Pro" w:cs="Times New Roman"/>
        </w:rPr>
        <w:t xml:space="preserve">, </w:t>
      </w:r>
      <w:proofErr w:type="spellStart"/>
      <w:r w:rsidRPr="00171B03">
        <w:rPr>
          <w:rFonts w:ascii="Myriad Pro" w:hAnsi="Myriad Pro" w:cs="Times New Roman"/>
        </w:rPr>
        <w:t>Calacatta</w:t>
      </w:r>
      <w:proofErr w:type="spellEnd"/>
      <w:r w:rsidRPr="00171B03">
        <w:rPr>
          <w:rFonts w:ascii="Myriad Pro" w:hAnsi="Myriad Pro" w:cs="Times New Roman"/>
        </w:rPr>
        <w:t xml:space="preserve"> Viola, Arabescato Orobico, Cipollino, Carrara, Nero Belgio, Saint Denis, Pierre de </w:t>
      </w:r>
      <w:proofErr w:type="spellStart"/>
      <w:r w:rsidRPr="00171B03">
        <w:rPr>
          <w:rFonts w:ascii="Myriad Pro" w:hAnsi="Myriad Pro" w:cs="Times New Roman"/>
        </w:rPr>
        <w:t>Chauvigny</w:t>
      </w:r>
      <w:proofErr w:type="spellEnd"/>
      <w:r w:rsidRPr="00171B03">
        <w:rPr>
          <w:rFonts w:ascii="Myriad Pro" w:hAnsi="Myriad Pro" w:cs="Times New Roman"/>
        </w:rPr>
        <w:t>, Breccia Sardinia e Travertino Silver, e a queste hanno affiancato i più eleganti e fantasiosi agglomerati</w:t>
      </w:r>
      <w:r w:rsidR="00475F15">
        <w:rPr>
          <w:rFonts w:ascii="Myriad Pro" w:hAnsi="Myriad Pro" w:cs="Times New Roman"/>
        </w:rPr>
        <w:t xml:space="preserve"> presenti a catalogo</w:t>
      </w:r>
      <w:r w:rsidRPr="00171B03">
        <w:rPr>
          <w:rFonts w:ascii="Myriad Pro" w:hAnsi="Myriad Pro" w:cs="Times New Roman"/>
        </w:rPr>
        <w:t xml:space="preserve">: Burano, Cà D’Oro, Ceppo, Palladio Doge, Fenice, Griso, Laguna e Moro. </w:t>
      </w:r>
    </w:p>
    <w:p w14:paraId="09685318" w14:textId="77777777" w:rsidR="00213BC3" w:rsidRPr="00171B03" w:rsidRDefault="00213BC3" w:rsidP="00213BC3">
      <w:pPr>
        <w:jc w:val="both"/>
        <w:rPr>
          <w:rFonts w:ascii="Myriad Pro" w:hAnsi="Myriad Pro" w:cs="Times New Roman"/>
        </w:rPr>
      </w:pPr>
    </w:p>
    <w:p w14:paraId="764F4765" w14:textId="4CBAF708" w:rsidR="006F3244" w:rsidRPr="00171B03" w:rsidRDefault="00704E54" w:rsidP="006F3244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 si declina in</w:t>
      </w:r>
      <w:r w:rsidR="00CA47DE">
        <w:rPr>
          <w:rFonts w:ascii="Myriad Pro" w:hAnsi="Myriad Pro" w:cs="Times New Roman"/>
        </w:rPr>
        <w:t xml:space="preserve"> due</w:t>
      </w:r>
      <w:r w:rsidRPr="00171B03">
        <w:rPr>
          <w:rFonts w:ascii="Myriad Pro" w:hAnsi="Myriad Pro" w:cs="Times New Roman"/>
        </w:rPr>
        <w:t xml:space="preserve"> grandi famiglie per applicazioni in ambienti bagno:</w:t>
      </w:r>
      <w:r w:rsidR="00436C2B" w:rsidRPr="00171B03">
        <w:rPr>
          <w:rFonts w:ascii="Myriad Pro" w:hAnsi="Myriad Pro" w:cs="Times New Roman"/>
        </w:rPr>
        <w:t xml:space="preserve"> </w:t>
      </w:r>
      <w:r w:rsidR="00436C2B" w:rsidRPr="00F06A16">
        <w:rPr>
          <w:rFonts w:ascii="Myriad Pro" w:hAnsi="Myriad Pro" w:cs="Times New Roman"/>
          <w:b/>
          <w:bCs/>
        </w:rPr>
        <w:t>Puro</w:t>
      </w:r>
      <w:r w:rsidR="00CA47DE">
        <w:rPr>
          <w:rFonts w:ascii="Myriad Pro" w:hAnsi="Myriad Pro" w:cs="Times New Roman"/>
        </w:rPr>
        <w:t xml:space="preserve"> ed </w:t>
      </w:r>
      <w:r w:rsidR="00436C2B" w:rsidRPr="00F06A16">
        <w:rPr>
          <w:rFonts w:ascii="Myriad Pro" w:hAnsi="Myriad Pro" w:cs="Times New Roman"/>
          <w:b/>
          <w:bCs/>
        </w:rPr>
        <w:t>Elemento</w:t>
      </w:r>
      <w:r w:rsidR="00CA47DE">
        <w:rPr>
          <w:rFonts w:ascii="Myriad Pro" w:hAnsi="Myriad Pro" w:cs="Times New Roman"/>
          <w:b/>
          <w:bCs/>
        </w:rPr>
        <w:t xml:space="preserve">. </w:t>
      </w:r>
      <w:r w:rsidR="0068512D" w:rsidRPr="00C62DC9">
        <w:rPr>
          <w:rFonts w:ascii="Myriad Pro" w:hAnsi="Myriad Pro" w:cs="Times New Roman"/>
          <w:i/>
          <w:iCs/>
        </w:rPr>
        <w:t>Puro</w:t>
      </w:r>
      <w:r w:rsidR="0068512D" w:rsidRPr="00171B03">
        <w:rPr>
          <w:rFonts w:ascii="Myriad Pro" w:hAnsi="Myriad Pro" w:cs="Times New Roman"/>
        </w:rPr>
        <w:t xml:space="preserve"> è composta da elementi quali lavabi monoblocco e free-standing </w:t>
      </w:r>
      <w:r w:rsidR="00F11916" w:rsidRPr="00171B03">
        <w:rPr>
          <w:rFonts w:ascii="Myriad Pro" w:hAnsi="Myriad Pro" w:cs="Times New Roman"/>
        </w:rPr>
        <w:t xml:space="preserve">e vasche </w:t>
      </w:r>
      <w:r w:rsidR="0068512D" w:rsidRPr="00171B03">
        <w:rPr>
          <w:rFonts w:ascii="Myriad Pro" w:hAnsi="Myriad Pro" w:cs="Times New Roman"/>
        </w:rPr>
        <w:t>realizzati con un unico materiale</w:t>
      </w:r>
      <w:r w:rsidR="00774099">
        <w:rPr>
          <w:rFonts w:ascii="Myriad Pro" w:hAnsi="Myriad Pro" w:cs="Times New Roman"/>
        </w:rPr>
        <w:t>;</w:t>
      </w:r>
      <w:r w:rsidR="0068512D" w:rsidRPr="00171B03">
        <w:rPr>
          <w:rFonts w:ascii="Myriad Pro" w:hAnsi="Myriad Pro" w:cs="Times New Roman"/>
        </w:rPr>
        <w:t xml:space="preserve"> </w:t>
      </w:r>
      <w:r w:rsidR="00C62DC9" w:rsidRPr="00C62DC9">
        <w:rPr>
          <w:rFonts w:ascii="Myriad Pro" w:hAnsi="Myriad Pro" w:cs="Times New Roman"/>
          <w:i/>
          <w:iCs/>
        </w:rPr>
        <w:t>Elemento</w:t>
      </w:r>
      <w:r w:rsidR="0068512D" w:rsidRPr="00171B03">
        <w:rPr>
          <w:rFonts w:ascii="Myriad Pro" w:hAnsi="Myriad Pro" w:cs="Times New Roman"/>
        </w:rPr>
        <w:t xml:space="preserve"> </w:t>
      </w:r>
      <w:r w:rsidR="0068512D" w:rsidRPr="00C62DC9">
        <w:rPr>
          <w:rFonts w:ascii="Myriad Pro" w:hAnsi="Myriad Pro" w:cs="Times New Roman"/>
          <w:color w:val="000000" w:themeColor="text1"/>
        </w:rPr>
        <w:t xml:space="preserve">invece è composta da </w:t>
      </w:r>
      <w:r w:rsidR="0068512D" w:rsidRPr="00171B03">
        <w:rPr>
          <w:rFonts w:ascii="Myriad Pro" w:hAnsi="Myriad Pro" w:cs="Times New Roman"/>
        </w:rPr>
        <w:t>elementi quali lavabi monoblocco e free-standing</w:t>
      </w:r>
      <w:r w:rsidR="00F11916" w:rsidRPr="00171B03">
        <w:rPr>
          <w:rFonts w:ascii="Myriad Pro" w:hAnsi="Myriad Pro" w:cs="Times New Roman"/>
        </w:rPr>
        <w:t xml:space="preserve"> e vasche</w:t>
      </w:r>
      <w:r w:rsidR="0068512D" w:rsidRPr="00171B03">
        <w:rPr>
          <w:rFonts w:ascii="Myriad Pro" w:hAnsi="Myriad Pro" w:cs="Times New Roman"/>
        </w:rPr>
        <w:t xml:space="preserve"> realizzati con inserti di marmi differenti. </w:t>
      </w:r>
      <w:r w:rsidR="006F3244" w:rsidRPr="00171B03">
        <w:rPr>
          <w:rFonts w:ascii="Myriad Pro" w:hAnsi="Myriad Pro" w:cs="Times New Roman"/>
        </w:rPr>
        <w:t>Le forme dei lavabi spaziano da rotonde, ovali, quadrate, rettangolari</w:t>
      </w:r>
      <w:r w:rsidR="00774099">
        <w:rPr>
          <w:rFonts w:ascii="Myriad Pro" w:hAnsi="Myriad Pro" w:cs="Times New Roman"/>
        </w:rPr>
        <w:t xml:space="preserve"> e</w:t>
      </w:r>
      <w:r w:rsidR="006F3244" w:rsidRPr="00171B03">
        <w:rPr>
          <w:rFonts w:ascii="Myriad Pro" w:hAnsi="Myriad Pro" w:cs="Times New Roman"/>
        </w:rPr>
        <w:t xml:space="preserve"> </w:t>
      </w:r>
      <w:proofErr w:type="spellStart"/>
      <w:r w:rsidR="006F3244" w:rsidRPr="00171B03">
        <w:rPr>
          <w:rFonts w:ascii="Myriad Pro" w:hAnsi="Myriad Pro" w:cs="Times New Roman"/>
        </w:rPr>
        <w:t>bowl</w:t>
      </w:r>
      <w:proofErr w:type="spellEnd"/>
      <w:r w:rsidR="006F3244" w:rsidRPr="00171B03">
        <w:rPr>
          <w:rFonts w:ascii="Myriad Pro" w:hAnsi="Myriad Pro" w:cs="Times New Roman"/>
        </w:rPr>
        <w:t xml:space="preserve">. </w:t>
      </w:r>
    </w:p>
    <w:p w14:paraId="254A93EE" w14:textId="70BEEC74" w:rsidR="006F3244" w:rsidRPr="00B94E9E" w:rsidRDefault="0068512D" w:rsidP="0068512D">
      <w:pPr>
        <w:jc w:val="both"/>
        <w:rPr>
          <w:rFonts w:ascii="Myriad Pro" w:hAnsi="Myriad Pro" w:cs="Times New Roman"/>
          <w:color w:val="000000" w:themeColor="text1"/>
        </w:rPr>
      </w:pPr>
      <w:r w:rsidRPr="00B94E9E">
        <w:rPr>
          <w:rFonts w:ascii="Myriad Pro" w:hAnsi="Myriad Pro" w:cs="Times New Roman"/>
          <w:color w:val="000000" w:themeColor="text1"/>
        </w:rPr>
        <w:t xml:space="preserve">Sono completati dalle linee estreme di </w:t>
      </w:r>
      <w:r w:rsidRPr="00B94E9E">
        <w:rPr>
          <w:rFonts w:ascii="Myriad Pro" w:hAnsi="Myriad Pro" w:cs="Times New Roman"/>
          <w:i/>
          <w:iCs/>
          <w:color w:val="000000" w:themeColor="text1"/>
        </w:rPr>
        <w:t xml:space="preserve">Infinito. </w:t>
      </w:r>
    </w:p>
    <w:p w14:paraId="0D17CE33" w14:textId="77777777" w:rsidR="0068512D" w:rsidRPr="00171B03" w:rsidRDefault="0068512D" w:rsidP="00213BC3">
      <w:pPr>
        <w:jc w:val="both"/>
        <w:rPr>
          <w:rFonts w:ascii="Myriad Pro" w:hAnsi="Myriad Pro" w:cs="Times New Roman"/>
        </w:rPr>
      </w:pPr>
    </w:p>
    <w:p w14:paraId="4442A34C" w14:textId="289B1FE3" w:rsidR="00213BC3" w:rsidRPr="00171B03" w:rsidRDefault="0068512D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 per arredi bagno è</w:t>
      </w:r>
      <w:r w:rsidR="00436C2B" w:rsidRPr="00171B03">
        <w:rPr>
          <w:rFonts w:ascii="Myriad Pro" w:hAnsi="Myriad Pro" w:cs="Times New Roman"/>
        </w:rPr>
        <w:t xml:space="preserve"> abbinabil</w:t>
      </w:r>
      <w:r w:rsidR="00F11916" w:rsidRPr="00171B03">
        <w:rPr>
          <w:rFonts w:ascii="Myriad Pro" w:hAnsi="Myriad Pro" w:cs="Times New Roman"/>
        </w:rPr>
        <w:t>e</w:t>
      </w:r>
      <w:r w:rsidR="00436C2B" w:rsidRPr="00171B03">
        <w:rPr>
          <w:rFonts w:ascii="Myriad Pro" w:hAnsi="Myriad Pro" w:cs="Times New Roman"/>
        </w:rPr>
        <w:t xml:space="preserve"> a una </w:t>
      </w:r>
      <w:r w:rsidR="00436C2B" w:rsidRPr="00B94E9E">
        <w:rPr>
          <w:rFonts w:ascii="Myriad Pro" w:hAnsi="Myriad Pro" w:cs="Times New Roman"/>
          <w:color w:val="000000" w:themeColor="text1"/>
        </w:rPr>
        <w:t>sele</w:t>
      </w:r>
      <w:r w:rsidR="003B24D7" w:rsidRPr="00B94E9E">
        <w:rPr>
          <w:rFonts w:ascii="Myriad Pro" w:hAnsi="Myriad Pro" w:cs="Times New Roman"/>
          <w:color w:val="000000" w:themeColor="text1"/>
        </w:rPr>
        <w:t>zio</w:t>
      </w:r>
      <w:r w:rsidR="00436C2B" w:rsidRPr="00B94E9E">
        <w:rPr>
          <w:rFonts w:ascii="Myriad Pro" w:hAnsi="Myriad Pro" w:cs="Times New Roman"/>
          <w:color w:val="000000" w:themeColor="text1"/>
        </w:rPr>
        <w:t xml:space="preserve">nata collezione di </w:t>
      </w:r>
      <w:r w:rsidR="00436C2B" w:rsidRPr="00171B03">
        <w:rPr>
          <w:rFonts w:ascii="Myriad Pro" w:hAnsi="Myriad Pro" w:cs="Times New Roman"/>
        </w:rPr>
        <w:t>piastrell</w:t>
      </w:r>
      <w:r w:rsidR="003B24D7" w:rsidRPr="00171B03">
        <w:rPr>
          <w:rFonts w:ascii="Myriad Pro" w:hAnsi="Myriad Pro" w:cs="Times New Roman"/>
        </w:rPr>
        <w:t>e</w:t>
      </w:r>
      <w:r w:rsidR="00436C2B" w:rsidRPr="00171B03">
        <w:rPr>
          <w:rFonts w:ascii="Myriad Pro" w:hAnsi="Myriad Pro" w:cs="Times New Roman"/>
        </w:rPr>
        <w:t xml:space="preserve"> e di </w:t>
      </w:r>
      <w:r w:rsidRPr="00171B03">
        <w:rPr>
          <w:rFonts w:ascii="Myriad Pro" w:hAnsi="Myriad Pro" w:cs="Times New Roman"/>
        </w:rPr>
        <w:t>rivestimenti a parete</w:t>
      </w:r>
      <w:r w:rsidR="00436C2B" w:rsidRPr="00171B03">
        <w:rPr>
          <w:rFonts w:ascii="Myriad Pro" w:hAnsi="Myriad Pro" w:cs="Times New Roman"/>
        </w:rPr>
        <w:t xml:space="preserve"> per creare un </w:t>
      </w:r>
      <w:proofErr w:type="spellStart"/>
      <w:r w:rsidR="00436C2B" w:rsidRPr="00171B03">
        <w:rPr>
          <w:rFonts w:ascii="Myriad Pro" w:hAnsi="Myriad Pro" w:cs="Times New Roman"/>
        </w:rPr>
        <w:t>total</w:t>
      </w:r>
      <w:proofErr w:type="spellEnd"/>
      <w:r w:rsidR="00436C2B" w:rsidRPr="00171B03">
        <w:rPr>
          <w:rFonts w:ascii="Myriad Pro" w:hAnsi="Myriad Pro" w:cs="Times New Roman"/>
        </w:rPr>
        <w:t xml:space="preserve"> look di grande effetto.</w:t>
      </w:r>
    </w:p>
    <w:p w14:paraId="55A5EFE6" w14:textId="77777777" w:rsidR="0068512D" w:rsidRPr="00171B03" w:rsidRDefault="0068512D" w:rsidP="00213BC3">
      <w:pPr>
        <w:jc w:val="both"/>
        <w:rPr>
          <w:rFonts w:ascii="Myriad Pro" w:hAnsi="Myriad Pro" w:cs="Times New Roman"/>
        </w:rPr>
      </w:pPr>
    </w:p>
    <w:p w14:paraId="5E285B06" w14:textId="01AE8F25" w:rsidR="000D62E5" w:rsidRPr="00065D9B" w:rsidRDefault="0068512D" w:rsidP="0068512D">
      <w:pPr>
        <w:jc w:val="both"/>
        <w:rPr>
          <w:rFonts w:ascii="Myriad Pro" w:hAnsi="Myriad Pro" w:cs="Times New Roman"/>
          <w:color w:val="000000" w:themeColor="text1"/>
        </w:rPr>
      </w:pPr>
      <w:r w:rsidRPr="00171B03">
        <w:rPr>
          <w:rFonts w:ascii="Myriad Pro" w:hAnsi="Myriad Pro" w:cs="Times New Roman"/>
        </w:rPr>
        <w:lastRenderedPageBreak/>
        <w:t xml:space="preserve">La collezione di </w:t>
      </w:r>
      <w:r w:rsidRPr="00D11E46">
        <w:rPr>
          <w:rFonts w:ascii="Myriad Pro" w:hAnsi="Myriad Pro" w:cs="Times New Roman"/>
          <w:b/>
          <w:bCs/>
        </w:rPr>
        <w:t>rivestimenti a parete</w:t>
      </w:r>
      <w:r w:rsidRPr="00171B03">
        <w:rPr>
          <w:rFonts w:ascii="Myriad Pro" w:hAnsi="Myriad Pro" w:cs="Times New Roman"/>
        </w:rPr>
        <w:t xml:space="preserve"> </w:t>
      </w:r>
      <w:r w:rsidR="009A78A8" w:rsidRPr="00171B03">
        <w:rPr>
          <w:rFonts w:ascii="Myriad Pro" w:hAnsi="Myriad Pro" w:cs="Times New Roman"/>
        </w:rPr>
        <w:t>si divid</w:t>
      </w:r>
      <w:r w:rsidR="00D11E46">
        <w:rPr>
          <w:rFonts w:ascii="Myriad Pro" w:hAnsi="Myriad Pro" w:cs="Times New Roman"/>
        </w:rPr>
        <w:t>e</w:t>
      </w:r>
      <w:r w:rsidR="009A78A8" w:rsidRPr="00171B03">
        <w:rPr>
          <w:rFonts w:ascii="Myriad Pro" w:hAnsi="Myriad Pro" w:cs="Times New Roman"/>
        </w:rPr>
        <w:t xml:space="preserve"> in rivestimenti tridimensionali e rivestimenti </w:t>
      </w:r>
      <w:proofErr w:type="spellStart"/>
      <w:r w:rsidR="009A78A8" w:rsidRPr="00171B03">
        <w:rPr>
          <w:rFonts w:ascii="Myriad Pro" w:hAnsi="Myriad Pro" w:cs="Times New Roman"/>
        </w:rPr>
        <w:t>flat</w:t>
      </w:r>
      <w:proofErr w:type="spellEnd"/>
      <w:r w:rsidR="009A78A8" w:rsidRPr="00171B03">
        <w:rPr>
          <w:rFonts w:ascii="Myriad Pro" w:hAnsi="Myriad Pro" w:cs="Times New Roman"/>
        </w:rPr>
        <w:t xml:space="preserve">. </w:t>
      </w:r>
      <w:r w:rsidR="009A78A8" w:rsidRPr="00065D9B">
        <w:rPr>
          <w:rFonts w:ascii="Myriad Pro" w:hAnsi="Myriad Pro" w:cs="Times New Roman"/>
          <w:color w:val="000000" w:themeColor="text1"/>
        </w:rPr>
        <w:t>Sorprendente è l’</w:t>
      </w:r>
      <w:r w:rsidRPr="00065D9B">
        <w:rPr>
          <w:rFonts w:ascii="Myriad Pro" w:hAnsi="Myriad Pro" w:cs="Times New Roman"/>
          <w:color w:val="000000" w:themeColor="text1"/>
        </w:rPr>
        <w:t>effetto tridimensionale in cui le lastr</w:t>
      </w:r>
      <w:r w:rsidR="000D62E5" w:rsidRPr="00065D9B">
        <w:rPr>
          <w:rFonts w:ascii="Myriad Pro" w:hAnsi="Myriad Pro" w:cs="Times New Roman"/>
          <w:color w:val="000000" w:themeColor="text1"/>
        </w:rPr>
        <w:t xml:space="preserve">e </w:t>
      </w:r>
      <w:r w:rsidRPr="00065D9B">
        <w:rPr>
          <w:rFonts w:ascii="Myriad Pro" w:hAnsi="Myriad Pro" w:cs="Times New Roman"/>
          <w:color w:val="000000" w:themeColor="text1"/>
        </w:rPr>
        <w:t>flettono grazie a elementi che fuoriescono dal profilo</w:t>
      </w:r>
      <w:r w:rsidR="00065D9B" w:rsidRPr="00065D9B">
        <w:rPr>
          <w:rFonts w:ascii="Myriad Pro" w:hAnsi="Myriad Pro" w:cs="Times New Roman"/>
          <w:color w:val="000000" w:themeColor="text1"/>
        </w:rPr>
        <w:t xml:space="preserve"> </w:t>
      </w:r>
      <w:r w:rsidRPr="00065D9B">
        <w:rPr>
          <w:rFonts w:ascii="Myriad Pro" w:hAnsi="Myriad Pro" w:cs="Times New Roman"/>
          <w:color w:val="000000" w:themeColor="text1"/>
        </w:rPr>
        <w:t>creando movimento</w:t>
      </w:r>
      <w:r w:rsidR="00B94E9E" w:rsidRPr="00065D9B">
        <w:rPr>
          <w:rFonts w:ascii="Myriad Pro" w:hAnsi="Myriad Pro" w:cs="Times New Roman"/>
          <w:color w:val="000000" w:themeColor="text1"/>
        </w:rPr>
        <w:t>.</w:t>
      </w:r>
      <w:r w:rsidR="00771C82" w:rsidRPr="00065D9B">
        <w:rPr>
          <w:rFonts w:ascii="Myriad Pro" w:hAnsi="Myriad Pro" w:cs="Times New Roman"/>
          <w:color w:val="000000" w:themeColor="text1"/>
        </w:rPr>
        <w:t xml:space="preserve"> </w:t>
      </w:r>
    </w:p>
    <w:p w14:paraId="45A20CCD" w14:textId="77777777" w:rsidR="000D62E5" w:rsidRPr="00065D9B" w:rsidRDefault="000D62E5" w:rsidP="0068512D">
      <w:pPr>
        <w:jc w:val="both"/>
        <w:rPr>
          <w:rFonts w:ascii="Myriad Pro" w:hAnsi="Myriad Pro" w:cs="Times New Roman"/>
          <w:color w:val="C00000"/>
        </w:rPr>
      </w:pPr>
    </w:p>
    <w:p w14:paraId="628D9755" w14:textId="1AB5856A" w:rsidR="0068512D" w:rsidRPr="00171B03" w:rsidRDefault="0068512D" w:rsidP="0068512D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Più versatile, invece, la collezione di </w:t>
      </w:r>
      <w:r w:rsidR="009A78A8" w:rsidRPr="00D11E46">
        <w:rPr>
          <w:rFonts w:ascii="Myriad Pro" w:hAnsi="Myriad Pro" w:cs="Times New Roman"/>
          <w:b/>
          <w:bCs/>
        </w:rPr>
        <w:t>piastrelle</w:t>
      </w:r>
      <w:r w:rsidR="00771C82">
        <w:rPr>
          <w:rFonts w:ascii="Myriad Pro" w:hAnsi="Myriad Pro" w:cs="Times New Roman"/>
        </w:rPr>
        <w:t xml:space="preserve">, </w:t>
      </w:r>
      <w:r w:rsidR="00771C82" w:rsidRPr="00065D9B">
        <w:rPr>
          <w:rFonts w:ascii="Myriad Pro" w:hAnsi="Myriad Pro" w:cs="Times New Roman"/>
          <w:color w:val="000000" w:themeColor="text1"/>
        </w:rPr>
        <w:t xml:space="preserve">elementi pregiati di marmi intarsiati, </w:t>
      </w:r>
      <w:r w:rsidR="00D11E46">
        <w:rPr>
          <w:rFonts w:ascii="Myriad Pro" w:hAnsi="Myriad Pro" w:cs="Times New Roman"/>
        </w:rPr>
        <w:t xml:space="preserve">che </w:t>
      </w:r>
      <w:r w:rsidR="009A78A8" w:rsidRPr="00171B03">
        <w:rPr>
          <w:rFonts w:ascii="Myriad Pro" w:hAnsi="Myriad Pro" w:cs="Times New Roman"/>
        </w:rPr>
        <w:t>possono essere utilizzate sia a pavimento che a parete,</w:t>
      </w:r>
      <w:r w:rsidR="009A78A8" w:rsidRPr="007733BB">
        <w:rPr>
          <w:rFonts w:ascii="Myriad Pro" w:hAnsi="Myriad Pro" w:cs="Times New Roman"/>
          <w:color w:val="C00000"/>
        </w:rPr>
        <w:t xml:space="preserve"> </w:t>
      </w:r>
      <w:r w:rsidR="007733BB">
        <w:rPr>
          <w:rFonts w:ascii="Myriad Pro" w:hAnsi="Myriad Pro" w:cs="Times New Roman"/>
        </w:rPr>
        <w:t>personalizzabili</w:t>
      </w:r>
      <w:r w:rsidR="00D11E46">
        <w:rPr>
          <w:rFonts w:ascii="Myriad Pro" w:hAnsi="Myriad Pro" w:cs="Times New Roman"/>
        </w:rPr>
        <w:t xml:space="preserve"> </w:t>
      </w:r>
      <w:r w:rsidRPr="00171B03">
        <w:rPr>
          <w:rFonts w:ascii="Myriad Pro" w:hAnsi="Myriad Pro" w:cs="Times New Roman"/>
        </w:rPr>
        <w:t>e caratterizzat</w:t>
      </w:r>
      <w:r w:rsidR="009A78A8" w:rsidRPr="00171B03">
        <w:rPr>
          <w:rFonts w:ascii="Myriad Pro" w:hAnsi="Myriad Pro" w:cs="Times New Roman"/>
        </w:rPr>
        <w:t>e</w:t>
      </w:r>
      <w:r w:rsidRPr="00171B03">
        <w:rPr>
          <w:rFonts w:ascii="Myriad Pro" w:hAnsi="Myriad Pro" w:cs="Times New Roman"/>
        </w:rPr>
        <w:t xml:space="preserve"> da intarsi di grande bellezza.</w:t>
      </w:r>
      <w:r w:rsidR="00771C82">
        <w:rPr>
          <w:rFonts w:ascii="Myriad Pro" w:hAnsi="Myriad Pro" w:cs="Times New Roman"/>
        </w:rPr>
        <w:t xml:space="preserve"> </w:t>
      </w:r>
    </w:p>
    <w:p w14:paraId="6CD74212" w14:textId="77777777" w:rsidR="009A78A8" w:rsidRPr="00B94E9E" w:rsidRDefault="009A78A8" w:rsidP="0068512D">
      <w:pPr>
        <w:jc w:val="both"/>
        <w:rPr>
          <w:rFonts w:ascii="Myriad Pro" w:hAnsi="Myriad Pro" w:cs="Times New Roman"/>
          <w:color w:val="000000" w:themeColor="text1"/>
        </w:rPr>
      </w:pPr>
    </w:p>
    <w:p w14:paraId="32492069" w14:textId="748E9AE5" w:rsidR="000D62E5" w:rsidRPr="00B94E9E" w:rsidRDefault="000D62E5" w:rsidP="000D62E5">
      <w:pPr>
        <w:jc w:val="both"/>
        <w:rPr>
          <w:rFonts w:ascii="Myriad Pro" w:hAnsi="Myriad Pro" w:cs="Times New Roman"/>
          <w:color w:val="000000" w:themeColor="text1"/>
        </w:rPr>
      </w:pPr>
      <w:r w:rsidRPr="00B94E9E">
        <w:rPr>
          <w:rFonts w:ascii="Myriad Pro" w:hAnsi="Myriad Pro" w:cs="Times New Roman"/>
          <w:color w:val="000000" w:themeColor="text1"/>
        </w:rPr>
        <w:t xml:space="preserve">La versatilità è la cifra di questa collezione: sono </w:t>
      </w:r>
      <w:r w:rsidR="009A78A8" w:rsidRPr="00B94E9E">
        <w:rPr>
          <w:rFonts w:ascii="Myriad Pro" w:hAnsi="Myriad Pro" w:cs="Times New Roman"/>
          <w:color w:val="000000" w:themeColor="text1"/>
        </w:rPr>
        <w:t>pressoché</w:t>
      </w:r>
      <w:r w:rsidRPr="00B94E9E">
        <w:rPr>
          <w:rFonts w:ascii="Myriad Pro" w:hAnsi="Myriad Pro" w:cs="Times New Roman"/>
          <w:color w:val="000000" w:themeColor="text1"/>
        </w:rPr>
        <w:t xml:space="preserve"> infinite le possibilità di combinare i pezzi di questo domino e non a caso la collezione è stata pensata da un</w:t>
      </w:r>
      <w:r w:rsidR="009A78A8" w:rsidRPr="00B94E9E">
        <w:rPr>
          <w:rFonts w:ascii="Myriad Pro" w:hAnsi="Myriad Pro" w:cs="Times New Roman"/>
          <w:color w:val="000000" w:themeColor="text1"/>
        </w:rPr>
        <w:t>o studio di architettura per essere utilizzat</w:t>
      </w:r>
      <w:r w:rsidR="007733BB" w:rsidRPr="00B94E9E">
        <w:rPr>
          <w:rFonts w:ascii="Myriad Pro" w:hAnsi="Myriad Pro" w:cs="Times New Roman"/>
          <w:color w:val="000000" w:themeColor="text1"/>
        </w:rPr>
        <w:t xml:space="preserve">a </w:t>
      </w:r>
      <w:r w:rsidR="009A78A8" w:rsidRPr="00B94E9E">
        <w:rPr>
          <w:rFonts w:ascii="Myriad Pro" w:hAnsi="Myriad Pro" w:cs="Times New Roman"/>
          <w:color w:val="000000" w:themeColor="text1"/>
        </w:rPr>
        <w:t xml:space="preserve">da </w:t>
      </w:r>
      <w:r w:rsidR="00B94E9E" w:rsidRPr="00B94E9E">
        <w:rPr>
          <w:rFonts w:ascii="Myriad Pro" w:hAnsi="Myriad Pro" w:cs="Times New Roman"/>
          <w:color w:val="000000" w:themeColor="text1"/>
        </w:rPr>
        <w:t>studi di architettura e designer</w:t>
      </w:r>
      <w:r w:rsidR="009A78A8" w:rsidRPr="00B94E9E">
        <w:rPr>
          <w:rFonts w:ascii="Myriad Pro" w:hAnsi="Myriad Pro" w:cs="Times New Roman"/>
          <w:color w:val="000000" w:themeColor="text1"/>
        </w:rPr>
        <w:t xml:space="preserve"> </w:t>
      </w:r>
      <w:r w:rsidR="00B94E9E" w:rsidRPr="00B94E9E">
        <w:rPr>
          <w:rFonts w:ascii="Myriad Pro" w:hAnsi="Myriad Pro" w:cs="Times New Roman"/>
          <w:color w:val="000000" w:themeColor="text1"/>
        </w:rPr>
        <w:t xml:space="preserve">consentendone </w:t>
      </w:r>
      <w:r w:rsidR="009A78A8" w:rsidRPr="00B94E9E">
        <w:rPr>
          <w:rFonts w:ascii="Myriad Pro" w:hAnsi="Myriad Pro" w:cs="Times New Roman"/>
          <w:color w:val="000000" w:themeColor="text1"/>
        </w:rPr>
        <w:t>la possibilità di espressione</w:t>
      </w:r>
      <w:r w:rsidR="00B94E9E" w:rsidRPr="00B94E9E">
        <w:rPr>
          <w:rFonts w:ascii="Myriad Pro" w:hAnsi="Myriad Pro" w:cs="Times New Roman"/>
          <w:color w:val="000000" w:themeColor="text1"/>
        </w:rPr>
        <w:t xml:space="preserve"> creativa e di personalizzazione.</w:t>
      </w:r>
    </w:p>
    <w:p w14:paraId="3EC198CF" w14:textId="740855F3" w:rsidR="0068512D" w:rsidRPr="00B94E9E" w:rsidRDefault="0068512D" w:rsidP="00213BC3">
      <w:pPr>
        <w:jc w:val="both"/>
        <w:rPr>
          <w:rFonts w:ascii="Myriad Pro" w:hAnsi="Myriad Pro" w:cs="Times New Roman"/>
          <w:color w:val="000000" w:themeColor="text1"/>
        </w:rPr>
      </w:pPr>
    </w:p>
    <w:p w14:paraId="334FEBE0" w14:textId="77777777" w:rsidR="000D62E5" w:rsidRPr="00171B03" w:rsidRDefault="000D62E5" w:rsidP="000D62E5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Alla base del progetto creativo c’è un percorso di ricerca nella memoria e nelle nostalgie degli stilemi appartenenti a un déco raffinato ed essenziale in cui bianchi e neri, grigi e beige giocano in combinazioni sobrie, creando un effetto finale di eleganza austera e solenne, amplificato dall’utilizzo di materiali pregiati e di agglomerati di fascinosa complessità.</w:t>
      </w:r>
    </w:p>
    <w:p w14:paraId="2D33662B" w14:textId="77777777" w:rsidR="000D62E5" w:rsidRPr="00171B03" w:rsidRDefault="000D62E5" w:rsidP="000D62E5">
      <w:pPr>
        <w:jc w:val="both"/>
        <w:rPr>
          <w:rFonts w:ascii="Myriad Pro" w:hAnsi="Myriad Pro" w:cs="Times New Roman"/>
        </w:rPr>
      </w:pPr>
    </w:p>
    <w:p w14:paraId="493BF0E9" w14:textId="48696CD0" w:rsidR="00ED15CF" w:rsidRPr="00416172" w:rsidRDefault="000D62E5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Sotto il profilo estetico delle forme elegantemente originali, i risultati sono entusiasmanti e sono stati resi possibili grazie alla competenza tecnica </w:t>
      </w:r>
      <w:r w:rsidR="009A78A8" w:rsidRPr="00171B03">
        <w:rPr>
          <w:rFonts w:ascii="Myriad Pro" w:hAnsi="Myriad Pro" w:cs="Times New Roman"/>
        </w:rPr>
        <w:t xml:space="preserve">e produttiva </w:t>
      </w:r>
      <w:r w:rsidRPr="00171B03">
        <w:rPr>
          <w:rFonts w:ascii="Myriad Pro" w:hAnsi="Myriad Pro" w:cs="Times New Roman"/>
        </w:rPr>
        <w:t>di FMG Shapes,</w:t>
      </w:r>
      <w:r w:rsidR="009A78A8" w:rsidRPr="00171B03">
        <w:rPr>
          <w:rFonts w:ascii="Myriad Pro" w:hAnsi="Myriad Pro" w:cs="Times New Roman"/>
        </w:rPr>
        <w:t xml:space="preserve"> azienda di riferimento nel settore dei marmi e materiali lapidei,</w:t>
      </w:r>
      <w:r w:rsidRPr="00171B03">
        <w:rPr>
          <w:rFonts w:ascii="Myriad Pro" w:hAnsi="Myriad Pro" w:cs="Times New Roman"/>
        </w:rPr>
        <w:t xml:space="preserve"> alla lavorazione su macchine di grandissima capacità con sofisticati programmi di gestione e all’insostituibile tocco manuale di esperti artigiani </w:t>
      </w:r>
      <w:r w:rsidR="009A78A8" w:rsidRPr="00171B03">
        <w:rPr>
          <w:rFonts w:ascii="Myriad Pro" w:hAnsi="Myriad Pro" w:cs="Times New Roman"/>
        </w:rPr>
        <w:t xml:space="preserve">di FMG </w:t>
      </w:r>
      <w:r w:rsidR="007058AD">
        <w:rPr>
          <w:rFonts w:ascii="Myriad Pro" w:hAnsi="Myriad Pro" w:cs="Times New Roman"/>
        </w:rPr>
        <w:t>S</w:t>
      </w:r>
      <w:r w:rsidR="009A78A8" w:rsidRPr="00171B03">
        <w:rPr>
          <w:rFonts w:ascii="Myriad Pro" w:hAnsi="Myriad Pro" w:cs="Times New Roman"/>
        </w:rPr>
        <w:t xml:space="preserve">hapes che </w:t>
      </w:r>
      <w:r w:rsidRPr="00171B03">
        <w:rPr>
          <w:rFonts w:ascii="Myriad Pro" w:hAnsi="Myriad Pro" w:cs="Times New Roman"/>
        </w:rPr>
        <w:t>hanno il materiale lapideo nel loro DNA.</w:t>
      </w:r>
    </w:p>
    <w:p w14:paraId="59CFF1C7" w14:textId="77777777" w:rsidR="00793FA3" w:rsidRPr="00213BC3" w:rsidRDefault="00793FA3" w:rsidP="00213BC3">
      <w:pPr>
        <w:jc w:val="both"/>
        <w:rPr>
          <w:rFonts w:ascii="Arial" w:hAnsi="Arial"/>
          <w:sz w:val="28"/>
          <w:szCs w:val="28"/>
        </w:rPr>
      </w:pPr>
    </w:p>
    <w:p w14:paraId="6C3EE692" w14:textId="256B8BA3" w:rsidR="00662E0E" w:rsidRPr="00171B03" w:rsidRDefault="00662E0E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</w:t>
      </w:r>
      <w:r w:rsidR="00171B03">
        <w:rPr>
          <w:rFonts w:ascii="Myriad Pro" w:hAnsi="Myriad Pro" w:cs="Times New Roman"/>
        </w:rPr>
        <w:t>C</w:t>
      </w:r>
      <w:r w:rsidRPr="00171B03">
        <w:rPr>
          <w:rFonts w:ascii="Myriad Pro" w:hAnsi="Myriad Pro" w:cs="Times New Roman"/>
        </w:rPr>
        <w:t xml:space="preserve">ollezione Puro è composta da: </w:t>
      </w:r>
    </w:p>
    <w:p w14:paraId="68BD3A5E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POLO</w:t>
      </w:r>
    </w:p>
    <w:p w14:paraId="3E751ACA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BETA</w:t>
      </w:r>
    </w:p>
    <w:p w14:paraId="2D918DC7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SOFT</w:t>
      </w:r>
    </w:p>
    <w:p w14:paraId="43F8CF54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SIR</w:t>
      </w:r>
    </w:p>
    <w:p w14:paraId="3B36A0A8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MARS</w:t>
      </w:r>
    </w:p>
    <w:p w14:paraId="39BE3063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GIOVE</w:t>
      </w:r>
    </w:p>
    <w:p w14:paraId="11BEB17D" w14:textId="4AB8F285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VENUS</w:t>
      </w:r>
    </w:p>
    <w:p w14:paraId="1F233D15" w14:textId="77777777" w:rsidR="00662E0E" w:rsidRPr="00171B03" w:rsidRDefault="00662E0E" w:rsidP="00171B03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LUNA</w:t>
      </w:r>
    </w:p>
    <w:p w14:paraId="241E0A66" w14:textId="12EC9D76" w:rsidR="00171B03" w:rsidRPr="007058AD" w:rsidRDefault="00662E0E" w:rsidP="00662E0E">
      <w:pPr>
        <w:pStyle w:val="Paragrafoelenco"/>
        <w:numPr>
          <w:ilvl w:val="0"/>
          <w:numId w:val="5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INFINITO</w:t>
      </w:r>
    </w:p>
    <w:p w14:paraId="638CB456" w14:textId="77777777" w:rsidR="00416172" w:rsidRPr="00171B03" w:rsidRDefault="00416172" w:rsidP="00662E0E">
      <w:pPr>
        <w:jc w:val="both"/>
        <w:rPr>
          <w:rFonts w:ascii="Myriad Pro" w:hAnsi="Myriad Pro" w:cs="Times New Roman"/>
        </w:rPr>
      </w:pPr>
    </w:p>
    <w:p w14:paraId="4289C645" w14:textId="1A6164FA" w:rsidR="00662E0E" w:rsidRPr="00171B03" w:rsidRDefault="00171B03" w:rsidP="00213BC3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 xml:space="preserve">La </w:t>
      </w:r>
      <w:r w:rsidR="00662E0E" w:rsidRPr="00171B03">
        <w:rPr>
          <w:rFonts w:ascii="Myriad Pro" w:hAnsi="Myriad Pro" w:cs="Times New Roman"/>
        </w:rPr>
        <w:t>Collezione Elemento è composta da:</w:t>
      </w:r>
    </w:p>
    <w:p w14:paraId="4E71F960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LUI</w:t>
      </w:r>
    </w:p>
    <w:p w14:paraId="0578AC53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SONO</w:t>
      </w:r>
    </w:p>
    <w:p w14:paraId="01779478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QUEEN</w:t>
      </w:r>
    </w:p>
    <w:p w14:paraId="6387686E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SANTO</w:t>
      </w:r>
    </w:p>
    <w:p w14:paraId="5CBE1D93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DOTT</w:t>
      </w:r>
    </w:p>
    <w:p w14:paraId="04817F00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CREO</w:t>
      </w:r>
    </w:p>
    <w:p w14:paraId="76F1DA5E" w14:textId="77777777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SALUS</w:t>
      </w:r>
    </w:p>
    <w:p w14:paraId="4E52F7DE" w14:textId="7A8ED0ED" w:rsidR="00662E0E" w:rsidRPr="00171B03" w:rsidRDefault="00662E0E" w:rsidP="00171B03">
      <w:pPr>
        <w:pStyle w:val="Paragrafoelenco"/>
        <w:numPr>
          <w:ilvl w:val="0"/>
          <w:numId w:val="6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VERA</w:t>
      </w:r>
    </w:p>
    <w:p w14:paraId="53F2113A" w14:textId="088BC51A" w:rsidR="00662E0E" w:rsidRPr="00171B03" w:rsidRDefault="00662E0E" w:rsidP="00662E0E">
      <w:pPr>
        <w:jc w:val="both"/>
        <w:rPr>
          <w:rFonts w:ascii="Myriad Pro" w:hAnsi="Myriad Pro" w:cs="Times New Roman"/>
        </w:rPr>
      </w:pPr>
    </w:p>
    <w:p w14:paraId="6E16DF73" w14:textId="29D8A443" w:rsidR="00662E0E" w:rsidRPr="00171B03" w:rsidRDefault="00171B03" w:rsidP="00662E0E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</w:t>
      </w:r>
      <w:r w:rsidR="00662E0E" w:rsidRPr="00171B03">
        <w:rPr>
          <w:rFonts w:ascii="Myriad Pro" w:hAnsi="Myriad Pro" w:cs="Times New Roman"/>
        </w:rPr>
        <w:t xml:space="preserve"> Pareti è composta da:</w:t>
      </w:r>
    </w:p>
    <w:p w14:paraId="47DE4184" w14:textId="33416044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OMBRE</w:t>
      </w:r>
    </w:p>
    <w:p w14:paraId="34844D8E" w14:textId="77777777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SPOT</w:t>
      </w:r>
    </w:p>
    <w:p w14:paraId="6200896A" w14:textId="67AD3BAC" w:rsidR="00662E0E" w:rsidRPr="00171B03" w:rsidRDefault="00662E0E" w:rsidP="00171B03">
      <w:pPr>
        <w:pStyle w:val="Paragrafoelenco"/>
        <w:numPr>
          <w:ilvl w:val="0"/>
          <w:numId w:val="7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SUOCC</w:t>
      </w:r>
    </w:p>
    <w:p w14:paraId="7BD7159D" w14:textId="0A76B311" w:rsidR="00662E0E" w:rsidRPr="00171B03" w:rsidRDefault="00662E0E" w:rsidP="00171B03">
      <w:pPr>
        <w:jc w:val="both"/>
        <w:rPr>
          <w:rFonts w:ascii="Myriad Pro" w:hAnsi="Myriad Pro" w:cs="Times New Roman"/>
        </w:rPr>
      </w:pPr>
    </w:p>
    <w:p w14:paraId="7B4A12EA" w14:textId="77227315" w:rsidR="00662E0E" w:rsidRPr="00171B03" w:rsidRDefault="00171B03" w:rsidP="00662E0E">
      <w:p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La Collezione</w:t>
      </w:r>
      <w:r w:rsidR="00662E0E" w:rsidRPr="00171B03">
        <w:rPr>
          <w:rFonts w:ascii="Myriad Pro" w:hAnsi="Myriad Pro" w:cs="Times New Roman"/>
        </w:rPr>
        <w:t xml:space="preserve"> Piastrelle è composta da:</w:t>
      </w:r>
    </w:p>
    <w:p w14:paraId="48A3D15F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SETA</w:t>
      </w:r>
    </w:p>
    <w:p w14:paraId="4FA41076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POST</w:t>
      </w:r>
    </w:p>
    <w:p w14:paraId="64186EBC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TRAY</w:t>
      </w:r>
    </w:p>
    <w:p w14:paraId="185D0368" w14:textId="77777777" w:rsidR="00662E0E" w:rsidRPr="00171B03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LEGO</w:t>
      </w:r>
    </w:p>
    <w:p w14:paraId="06C04F92" w14:textId="77AE4F00" w:rsidR="00662E0E" w:rsidRDefault="00662E0E" w:rsidP="00171B03">
      <w:pPr>
        <w:pStyle w:val="Paragrafoelenco"/>
        <w:numPr>
          <w:ilvl w:val="0"/>
          <w:numId w:val="8"/>
        </w:numPr>
        <w:jc w:val="both"/>
        <w:rPr>
          <w:rFonts w:ascii="Myriad Pro" w:hAnsi="Myriad Pro" w:cs="Times New Roman"/>
        </w:rPr>
      </w:pPr>
      <w:r w:rsidRPr="00171B03">
        <w:rPr>
          <w:rFonts w:ascii="Myriad Pro" w:hAnsi="Myriad Pro" w:cs="Times New Roman"/>
        </w:rPr>
        <w:t>ONDA</w:t>
      </w:r>
    </w:p>
    <w:p w14:paraId="7519B2AD" w14:textId="7FA5D72C" w:rsidR="00171B03" w:rsidRDefault="00171B03" w:rsidP="00171B03">
      <w:pPr>
        <w:jc w:val="both"/>
        <w:rPr>
          <w:rFonts w:ascii="Myriad Pro" w:hAnsi="Myriad Pro" w:cs="Times New Roman"/>
        </w:rPr>
      </w:pPr>
    </w:p>
    <w:p w14:paraId="183CBE94" w14:textId="77777777" w:rsidR="007058AD" w:rsidRDefault="007058AD" w:rsidP="00171B03">
      <w:pPr>
        <w:jc w:val="both"/>
        <w:rPr>
          <w:rFonts w:ascii="Myriad Pro" w:hAnsi="Myriad Pro" w:cs="Times New Roman"/>
        </w:rPr>
      </w:pPr>
    </w:p>
    <w:p w14:paraId="7B0DE9F8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  <w:b/>
          <w:bCs/>
        </w:rPr>
      </w:pPr>
      <w:proofErr w:type="spellStart"/>
      <w:r>
        <w:rPr>
          <w:rFonts w:ascii="Myriad Pro" w:hAnsi="Myriad Pro" w:cs="Times New Roman"/>
          <w:b/>
          <w:bCs/>
        </w:rPr>
        <w:t>ovre.design</w:t>
      </w:r>
      <w:proofErr w:type="spellEnd"/>
      <w:r>
        <w:rPr>
          <w:rFonts w:ascii="Myriad Pro" w:hAnsi="Myriad Pro" w:cs="Times New Roman"/>
          <w:b/>
          <w:bCs/>
        </w:rPr>
        <w:t xml:space="preserve">®. </w:t>
      </w:r>
    </w:p>
    <w:p w14:paraId="5FD5CDB9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dell'Abbadessa 10, Reggio Emilia </w:t>
      </w:r>
      <w:proofErr w:type="spellStart"/>
      <w:r>
        <w:rPr>
          <w:rFonts w:ascii="Myriad Pro" w:hAnsi="Myriad Pro" w:cs="Times New Roman"/>
        </w:rPr>
        <w:t>Italy</w:t>
      </w:r>
      <w:proofErr w:type="spellEnd"/>
      <w:r>
        <w:rPr>
          <w:rFonts w:ascii="Myriad Pro" w:hAnsi="Myriad Pro" w:cs="Times New Roman"/>
        </w:rPr>
        <w:t xml:space="preserve"> </w:t>
      </w:r>
    </w:p>
    <w:p w14:paraId="28420B26" w14:textId="77777777" w:rsidR="00171B03" w:rsidRDefault="00065D9B" w:rsidP="00171B03">
      <w:pPr>
        <w:spacing w:line="276" w:lineRule="auto"/>
        <w:jc w:val="right"/>
        <w:rPr>
          <w:rFonts w:ascii="Myriad Pro" w:hAnsi="Myriad Pro" w:cs="Times New Roman"/>
          <w:lang w:val="en-GB"/>
        </w:rPr>
      </w:pPr>
      <w:hyperlink r:id="rId6" w:history="1">
        <w:r w:rsidR="00171B03">
          <w:rPr>
            <w:rStyle w:val="Collegamentoipertestuale"/>
            <w:rFonts w:ascii="Myriad Pro" w:hAnsi="Myriad Pro" w:cs="Times New Roman"/>
            <w:lang w:val="en-GB"/>
          </w:rPr>
          <w:t>www.ovredesign.com</w:t>
        </w:r>
      </w:hyperlink>
      <w:r w:rsidR="00171B03">
        <w:rPr>
          <w:rFonts w:ascii="Myriad Pro" w:hAnsi="Myriad Pro" w:cs="Times New Roman"/>
          <w:lang w:val="en-GB"/>
        </w:rPr>
        <w:t xml:space="preserve"> </w:t>
      </w:r>
    </w:p>
    <w:p w14:paraId="08B27B96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  <w:lang w:val="en-GB"/>
        </w:rPr>
      </w:pPr>
    </w:p>
    <w:p w14:paraId="423BE79C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  <w:b/>
          <w:bCs/>
          <w:lang w:val="en-GB"/>
        </w:rPr>
      </w:pPr>
      <w:r>
        <w:rPr>
          <w:rFonts w:ascii="Myriad Pro" w:hAnsi="Myriad Pro" w:cs="Times New Roman"/>
          <w:b/>
          <w:bCs/>
          <w:lang w:val="en-GB"/>
        </w:rPr>
        <w:t xml:space="preserve">OGS PR and Communication </w:t>
      </w:r>
    </w:p>
    <w:p w14:paraId="0F311568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Via </w:t>
      </w:r>
      <w:proofErr w:type="spellStart"/>
      <w:r>
        <w:rPr>
          <w:rFonts w:ascii="Myriad Pro" w:hAnsi="Myriad Pro" w:cs="Times New Roman"/>
        </w:rPr>
        <w:t>Koristka</w:t>
      </w:r>
      <w:proofErr w:type="spellEnd"/>
      <w:r>
        <w:rPr>
          <w:rFonts w:ascii="Myriad Pro" w:hAnsi="Myriad Pro" w:cs="Times New Roman"/>
        </w:rPr>
        <w:t xml:space="preserve"> 3, Milan | </w:t>
      </w:r>
      <w:proofErr w:type="spellStart"/>
      <w:r>
        <w:rPr>
          <w:rFonts w:ascii="Myriad Pro" w:hAnsi="Myriad Pro" w:cs="Times New Roman"/>
        </w:rPr>
        <w:t>Italy</w:t>
      </w:r>
      <w:proofErr w:type="spellEnd"/>
    </w:p>
    <w:p w14:paraId="690EE011" w14:textId="77777777" w:rsidR="00171B03" w:rsidRDefault="00171B03" w:rsidP="00171B03">
      <w:pPr>
        <w:spacing w:line="276" w:lineRule="auto"/>
        <w:jc w:val="right"/>
        <w:rPr>
          <w:rFonts w:ascii="Myriad Pro" w:hAnsi="Myriad Pro" w:cs="Times New Roman"/>
        </w:rPr>
      </w:pPr>
      <w:proofErr w:type="spellStart"/>
      <w:r>
        <w:rPr>
          <w:rFonts w:ascii="Myriad Pro" w:hAnsi="Myriad Pro" w:cs="Times New Roman"/>
        </w:rPr>
        <w:t>ph</w:t>
      </w:r>
      <w:proofErr w:type="spellEnd"/>
      <w:r>
        <w:rPr>
          <w:rFonts w:ascii="Myriad Pro" w:hAnsi="Myriad Pro" w:cs="Times New Roman"/>
        </w:rPr>
        <w:t>. +39 02 3450610</w:t>
      </w:r>
    </w:p>
    <w:p w14:paraId="7AB6C93C" w14:textId="77777777" w:rsidR="00171B03" w:rsidRDefault="00065D9B" w:rsidP="00171B03">
      <w:pPr>
        <w:spacing w:line="276" w:lineRule="auto"/>
        <w:jc w:val="right"/>
        <w:rPr>
          <w:rFonts w:ascii="Myriad Pro" w:hAnsi="Myriad Pro" w:cs="Times New Roman"/>
        </w:rPr>
      </w:pPr>
      <w:hyperlink r:id="rId7" w:history="1">
        <w:r w:rsidR="00171B03">
          <w:rPr>
            <w:rStyle w:val="Collegamentoipertestuale"/>
            <w:rFonts w:ascii="Myriad Pro" w:hAnsi="Myriad Pro" w:cs="Times New Roman"/>
          </w:rPr>
          <w:t>info@ogscommunication.com</w:t>
        </w:r>
      </w:hyperlink>
      <w:r w:rsidR="00171B03">
        <w:rPr>
          <w:rFonts w:ascii="Myriad Pro" w:hAnsi="Myriad Pro" w:cs="Times New Roman"/>
        </w:rPr>
        <w:t xml:space="preserve">   </w:t>
      </w:r>
    </w:p>
    <w:p w14:paraId="5152F390" w14:textId="20B63D29" w:rsidR="00171B03" w:rsidRDefault="00065D9B" w:rsidP="00171B03">
      <w:pPr>
        <w:spacing w:line="276" w:lineRule="auto"/>
        <w:jc w:val="right"/>
        <w:rPr>
          <w:rFonts w:ascii="Myriad Pro" w:hAnsi="Myriad Pro" w:cs="Times New Roman"/>
        </w:rPr>
      </w:pPr>
      <w:hyperlink r:id="rId8" w:history="1">
        <w:r w:rsidR="00171B03">
          <w:rPr>
            <w:rStyle w:val="Collegamentoipertestuale"/>
            <w:rFonts w:ascii="Myriad Pro" w:hAnsi="Myriad Pro" w:cs="Times New Roman"/>
          </w:rPr>
          <w:t>www.ogscommunication.com</w:t>
        </w:r>
      </w:hyperlink>
      <w:r w:rsidR="00171B03">
        <w:rPr>
          <w:rFonts w:ascii="Myriad Pro" w:hAnsi="Myriad Pro" w:cs="Times New Roman"/>
        </w:rPr>
        <w:t xml:space="preserve"> </w:t>
      </w:r>
    </w:p>
    <w:p w14:paraId="163E9CB1" w14:textId="7656C363" w:rsidR="00171B03" w:rsidRPr="00171B03" w:rsidRDefault="00171B03" w:rsidP="00171B03">
      <w:pPr>
        <w:jc w:val="both"/>
        <w:rPr>
          <w:rFonts w:ascii="Myriad Pro" w:hAnsi="Myriad Pro" w:cs="Times New Roman"/>
        </w:rPr>
      </w:pPr>
      <w:r>
        <w:rPr>
          <w:rFonts w:ascii="Myriad Pro" w:hAnsi="Myriad Pro" w:cs="Times New Roman"/>
          <w:b/>
          <w:bCs/>
        </w:rPr>
        <w:t xml:space="preserve">    </w:t>
      </w:r>
    </w:p>
    <w:sectPr w:rsidR="00171B03" w:rsidRPr="00171B03" w:rsidSect="00171B03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73"/>
    <w:multiLevelType w:val="hybridMultilevel"/>
    <w:tmpl w:val="C46CE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F9B"/>
    <w:multiLevelType w:val="hybridMultilevel"/>
    <w:tmpl w:val="0F9EA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0818"/>
    <w:multiLevelType w:val="hybridMultilevel"/>
    <w:tmpl w:val="7EC03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7117"/>
    <w:multiLevelType w:val="hybridMultilevel"/>
    <w:tmpl w:val="0D027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29BC"/>
    <w:multiLevelType w:val="hybridMultilevel"/>
    <w:tmpl w:val="9D02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2FFC"/>
    <w:multiLevelType w:val="hybridMultilevel"/>
    <w:tmpl w:val="1E282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90AEB"/>
    <w:multiLevelType w:val="hybridMultilevel"/>
    <w:tmpl w:val="F4CE0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213FF"/>
    <w:multiLevelType w:val="hybridMultilevel"/>
    <w:tmpl w:val="B9DE2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2B"/>
    <w:rsid w:val="00003551"/>
    <w:rsid w:val="00065D9B"/>
    <w:rsid w:val="000A36D9"/>
    <w:rsid w:val="000D62E5"/>
    <w:rsid w:val="00171B03"/>
    <w:rsid w:val="00213BC3"/>
    <w:rsid w:val="002B46AE"/>
    <w:rsid w:val="00383A6F"/>
    <w:rsid w:val="003B24D7"/>
    <w:rsid w:val="00416172"/>
    <w:rsid w:val="00436C2B"/>
    <w:rsid w:val="00454100"/>
    <w:rsid w:val="00475F15"/>
    <w:rsid w:val="00594DF8"/>
    <w:rsid w:val="005C4FA3"/>
    <w:rsid w:val="00662E0E"/>
    <w:rsid w:val="00663680"/>
    <w:rsid w:val="006752E8"/>
    <w:rsid w:val="0068512D"/>
    <w:rsid w:val="006F3244"/>
    <w:rsid w:val="00704E54"/>
    <w:rsid w:val="007058AD"/>
    <w:rsid w:val="007466A5"/>
    <w:rsid w:val="00771C82"/>
    <w:rsid w:val="007733BB"/>
    <w:rsid w:val="00774099"/>
    <w:rsid w:val="00793FA3"/>
    <w:rsid w:val="00807A7C"/>
    <w:rsid w:val="008C0D58"/>
    <w:rsid w:val="008D1EE4"/>
    <w:rsid w:val="00980A39"/>
    <w:rsid w:val="009A78A8"/>
    <w:rsid w:val="00A523B5"/>
    <w:rsid w:val="00B228F7"/>
    <w:rsid w:val="00B425F3"/>
    <w:rsid w:val="00B94E9E"/>
    <w:rsid w:val="00BB5D2D"/>
    <w:rsid w:val="00C62DC9"/>
    <w:rsid w:val="00C92FBF"/>
    <w:rsid w:val="00CA3570"/>
    <w:rsid w:val="00CA47DE"/>
    <w:rsid w:val="00D11C69"/>
    <w:rsid w:val="00D11E46"/>
    <w:rsid w:val="00E118B8"/>
    <w:rsid w:val="00E13A03"/>
    <w:rsid w:val="00ED15CF"/>
    <w:rsid w:val="00F0256B"/>
    <w:rsid w:val="00F06A16"/>
    <w:rsid w:val="00F11916"/>
    <w:rsid w:val="00F4097E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6D9C"/>
  <w15:docId w15:val="{6786303E-44DB-4AFB-B743-2556F39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C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78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71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redesig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2</cp:revision>
  <dcterms:created xsi:type="dcterms:W3CDTF">2022-01-13T14:21:00Z</dcterms:created>
  <dcterms:modified xsi:type="dcterms:W3CDTF">2022-01-13T14:21:00Z</dcterms:modified>
</cp:coreProperties>
</file>