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Pr="00EE13A8" w:rsidRDefault="00C86F5E" w:rsidP="00D533E5">
      <w:pPr>
        <w:spacing w:after="200" w:line="276" w:lineRule="auto"/>
        <w:jc w:val="both"/>
        <w:rPr>
          <w:b/>
          <w:sz w:val="28"/>
          <w:szCs w:val="28"/>
        </w:rPr>
      </w:pPr>
      <w:r w:rsidRPr="00EE13A8">
        <w:rPr>
          <w:b/>
          <w:sz w:val="28"/>
          <w:szCs w:val="28"/>
        </w:rPr>
        <w:t>PLISSÉ</w:t>
      </w:r>
      <w:r w:rsidR="00D533E5" w:rsidRPr="00EE13A8">
        <w:rPr>
          <w:b/>
          <w:sz w:val="28"/>
          <w:szCs w:val="28"/>
        </w:rPr>
        <w:t xml:space="preserve"> </w:t>
      </w:r>
      <w:r w:rsidR="005D487E" w:rsidRPr="00EE13A8">
        <w:rPr>
          <w:b/>
          <w:sz w:val="28"/>
          <w:szCs w:val="28"/>
        </w:rPr>
        <w:t>Collezione di mobili</w:t>
      </w:r>
      <w:r w:rsidR="00D533E5" w:rsidRPr="00EE13A8">
        <w:rPr>
          <w:b/>
          <w:sz w:val="28"/>
          <w:szCs w:val="28"/>
        </w:rPr>
        <w:t xml:space="preserve"> </w:t>
      </w:r>
    </w:p>
    <w:p w:rsidR="00D533E5" w:rsidRPr="00EE13A8" w:rsidRDefault="00D533E5" w:rsidP="00D533E5">
      <w:pPr>
        <w:spacing w:after="200" w:line="276" w:lineRule="auto"/>
        <w:jc w:val="both"/>
        <w:rPr>
          <w:b/>
          <w:sz w:val="28"/>
          <w:szCs w:val="28"/>
        </w:rPr>
      </w:pPr>
      <w:r w:rsidRPr="00EE13A8">
        <w:rPr>
          <w:rFonts w:ascii="Arial" w:hAnsi="Arial" w:cs="Arial"/>
          <w:sz w:val="28"/>
          <w:szCs w:val="28"/>
        </w:rPr>
        <w:t xml:space="preserve">by José Manuel Ferrero </w:t>
      </w:r>
    </w:p>
    <w:p w:rsidR="00D533E5" w:rsidRPr="00EE13A8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5" w:rsidRPr="00EE13A8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</w:rPr>
      </w:pPr>
    </w:p>
    <w:p w:rsidR="00D533E5" w:rsidRPr="00EE13A8" w:rsidRDefault="00C86F5E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  <w:r w:rsidRPr="00C86F5E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621B42A" wp14:editId="4C288E14">
            <wp:extent cx="4295897" cy="2419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257" cy="244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E5" w:rsidRPr="00EE13A8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</w:p>
    <w:p w:rsidR="00C86F5E" w:rsidRPr="00EE13A8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C86F5E" w:rsidRPr="00EE13A8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C86F5E" w:rsidRPr="005D487E" w:rsidRDefault="005D487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5D487E">
        <w:rPr>
          <w:rFonts w:ascii="Arial" w:hAnsi="Arial" w:cs="Arial"/>
          <w:color w:val="212121"/>
          <w:sz w:val="28"/>
          <w:szCs w:val="28"/>
        </w:rPr>
        <w:t>PLISSÉ è la prima collezione disegnata interamente da José Manuel Ferrero per VICAL DESIGN nuovo brand di VICAL HOME.</w:t>
      </w:r>
      <w:r w:rsidR="00C86F5E" w:rsidRPr="005D487E"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C86F5E" w:rsidRPr="005D487E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5D487E"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5D487E" w:rsidRPr="00096A6E" w:rsidRDefault="00096A6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096A6E">
        <w:rPr>
          <w:rFonts w:ascii="Arial" w:hAnsi="Arial" w:cs="Arial"/>
          <w:color w:val="212121"/>
          <w:sz w:val="28"/>
          <w:szCs w:val="28"/>
        </w:rPr>
        <w:t xml:space="preserve">La collezione </w:t>
      </w:r>
      <w:r w:rsidR="00C86F5E" w:rsidRPr="00096A6E">
        <w:rPr>
          <w:rFonts w:ascii="Arial" w:hAnsi="Arial" w:cs="Arial"/>
          <w:color w:val="212121"/>
          <w:sz w:val="28"/>
          <w:szCs w:val="28"/>
        </w:rPr>
        <w:t xml:space="preserve">PLISSÉ </w:t>
      </w:r>
      <w:r>
        <w:rPr>
          <w:rFonts w:ascii="Arial" w:hAnsi="Arial" w:cs="Arial"/>
          <w:color w:val="212121"/>
          <w:sz w:val="28"/>
          <w:szCs w:val="28"/>
        </w:rPr>
        <w:t xml:space="preserve">è costituita 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da </w:t>
      </w:r>
      <w:r>
        <w:rPr>
          <w:rFonts w:ascii="Arial" w:hAnsi="Arial" w:cs="Arial"/>
          <w:color w:val="212121"/>
          <w:sz w:val="28"/>
          <w:szCs w:val="28"/>
        </w:rPr>
        <w:t>diversi pezzi artigianal</w:t>
      </w:r>
      <w:r w:rsidR="00EE13A8">
        <w:rPr>
          <w:rFonts w:ascii="Arial" w:hAnsi="Arial" w:cs="Arial"/>
          <w:color w:val="212121"/>
          <w:sz w:val="28"/>
          <w:szCs w:val="28"/>
        </w:rPr>
        <w:t xml:space="preserve">i, frutto di processi naturali. </w:t>
      </w:r>
      <w:r>
        <w:rPr>
          <w:rFonts w:ascii="Arial" w:hAnsi="Arial" w:cs="Arial"/>
          <w:color w:val="212121"/>
          <w:sz w:val="28"/>
          <w:szCs w:val="28"/>
        </w:rPr>
        <w:t xml:space="preserve">Una collezione dal 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fascino elegante </w:t>
      </w:r>
      <w:r>
        <w:rPr>
          <w:rFonts w:ascii="Arial" w:hAnsi="Arial" w:cs="Arial"/>
          <w:color w:val="212121"/>
          <w:sz w:val="28"/>
          <w:szCs w:val="28"/>
        </w:rPr>
        <w:t>che trae ispirazione dall’appasionante vita dell’eclettico pittore e designer spagnolo Mario Fortuny e dall’attività artigianale dell’azienda parigina LOGNAN.</w:t>
      </w:r>
    </w:p>
    <w:p w:rsidR="00C86F5E" w:rsidRPr="00012EC1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096A6E" w:rsidRPr="00096A6E" w:rsidRDefault="00096A6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096A6E">
        <w:rPr>
          <w:rFonts w:ascii="Arial" w:hAnsi="Arial" w:cs="Arial"/>
          <w:color w:val="212121"/>
          <w:sz w:val="28"/>
          <w:szCs w:val="28"/>
        </w:rPr>
        <w:t xml:space="preserve">La produzione </w:t>
      </w:r>
      <w:r w:rsidR="00B427CF">
        <w:rPr>
          <w:rFonts w:ascii="Arial" w:hAnsi="Arial" w:cs="Arial"/>
          <w:color w:val="212121"/>
          <w:sz w:val="28"/>
          <w:szCs w:val="28"/>
        </w:rPr>
        <w:t xml:space="preserve">e </w:t>
      </w:r>
      <w:r w:rsidR="00EE13A8">
        <w:rPr>
          <w:rFonts w:ascii="Arial" w:hAnsi="Arial" w:cs="Arial"/>
          <w:color w:val="212121"/>
          <w:sz w:val="28"/>
          <w:szCs w:val="28"/>
        </w:rPr>
        <w:t xml:space="preserve">la 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delicata </w:t>
      </w:r>
      <w:r w:rsidR="00B427CF">
        <w:rPr>
          <w:rFonts w:ascii="Arial" w:hAnsi="Arial" w:cs="Arial"/>
          <w:color w:val="212121"/>
          <w:sz w:val="28"/>
          <w:szCs w:val="28"/>
        </w:rPr>
        <w:t>lavorazione dei</w:t>
      </w:r>
      <w:r w:rsidRPr="00096A6E">
        <w:rPr>
          <w:rFonts w:ascii="Arial" w:hAnsi="Arial" w:cs="Arial"/>
          <w:color w:val="212121"/>
          <w:sz w:val="28"/>
          <w:szCs w:val="28"/>
        </w:rPr>
        <w:t xml:space="preserve"> tessuti plissé </w:t>
      </w:r>
      <w:r w:rsidR="00B427CF">
        <w:rPr>
          <w:rFonts w:ascii="Arial" w:hAnsi="Arial" w:cs="Arial"/>
          <w:color w:val="212121"/>
          <w:sz w:val="28"/>
          <w:szCs w:val="28"/>
        </w:rPr>
        <w:t>rappresentano gli elementi trainanti alla base di ogni singola proposta d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i questa raffinata </w:t>
      </w:r>
      <w:r w:rsidR="00B427CF">
        <w:rPr>
          <w:rFonts w:ascii="Arial" w:hAnsi="Arial" w:cs="Arial"/>
          <w:color w:val="212121"/>
          <w:sz w:val="28"/>
          <w:szCs w:val="28"/>
        </w:rPr>
        <w:t xml:space="preserve">collezione, che sintetizzando e adattando i diversi processi </w:t>
      </w:r>
      <w:r w:rsidR="00554DF9">
        <w:rPr>
          <w:rFonts w:ascii="Arial" w:hAnsi="Arial" w:cs="Arial"/>
          <w:color w:val="212121"/>
          <w:sz w:val="28"/>
          <w:szCs w:val="28"/>
        </w:rPr>
        <w:t xml:space="preserve">alla realtà tridimensionale </w:t>
      </w:r>
      <w:r w:rsidR="00A77E40">
        <w:rPr>
          <w:rFonts w:ascii="Arial" w:hAnsi="Arial" w:cs="Arial"/>
          <w:color w:val="212121"/>
          <w:sz w:val="28"/>
          <w:szCs w:val="28"/>
        </w:rPr>
        <w:t>crea</w:t>
      </w:r>
      <w:r w:rsidR="00554DF9">
        <w:rPr>
          <w:rFonts w:ascii="Arial" w:hAnsi="Arial" w:cs="Arial"/>
          <w:color w:val="212121"/>
          <w:sz w:val="28"/>
          <w:szCs w:val="28"/>
        </w:rPr>
        <w:t xml:space="preserve"> una perfetta combinazione </w:t>
      </w:r>
      <w:r w:rsidR="00981ADA">
        <w:rPr>
          <w:rFonts w:ascii="Arial" w:hAnsi="Arial" w:cs="Arial"/>
          <w:color w:val="212121"/>
          <w:sz w:val="28"/>
          <w:szCs w:val="28"/>
        </w:rPr>
        <w:t>tra</w:t>
      </w:r>
      <w:r w:rsidR="00554DF9">
        <w:rPr>
          <w:rFonts w:ascii="Arial" w:hAnsi="Arial" w:cs="Arial"/>
          <w:color w:val="212121"/>
          <w:sz w:val="28"/>
          <w:szCs w:val="28"/>
        </w:rPr>
        <w:t xml:space="preserve"> concept e </w:t>
      </w:r>
      <w:r w:rsidR="00A77E40">
        <w:rPr>
          <w:rFonts w:ascii="Arial" w:hAnsi="Arial" w:cs="Arial"/>
          <w:color w:val="212121"/>
          <w:sz w:val="28"/>
          <w:szCs w:val="28"/>
        </w:rPr>
        <w:t>processi.</w:t>
      </w:r>
      <w:r w:rsidR="00B427CF">
        <w:rPr>
          <w:rFonts w:ascii="Arial" w:hAnsi="Arial" w:cs="Arial"/>
          <w:color w:val="212121"/>
          <w:sz w:val="28"/>
          <w:szCs w:val="28"/>
        </w:rPr>
        <w:t xml:space="preserve"> </w:t>
      </w:r>
      <w:r w:rsidRPr="00096A6E"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C86F5E" w:rsidRPr="00012EC1" w:rsidRDefault="00C86F5E" w:rsidP="00C86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D533E5" w:rsidRPr="00981ADA" w:rsidRDefault="00A77E40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A77E40">
        <w:rPr>
          <w:rFonts w:ascii="Arial" w:hAnsi="Arial" w:cs="Arial"/>
          <w:color w:val="212121"/>
          <w:sz w:val="28"/>
          <w:szCs w:val="28"/>
        </w:rPr>
        <w:t>La prima lavorazione natural</w:t>
      </w:r>
      <w:r>
        <w:rPr>
          <w:rFonts w:ascii="Arial" w:hAnsi="Arial" w:cs="Arial"/>
          <w:color w:val="212121"/>
          <w:sz w:val="28"/>
          <w:szCs w:val="28"/>
        </w:rPr>
        <w:t>e</w:t>
      </w:r>
      <w:r w:rsidRPr="00A77E40">
        <w:rPr>
          <w:rFonts w:ascii="Arial" w:hAnsi="Arial" w:cs="Arial"/>
          <w:color w:val="212121"/>
          <w:sz w:val="28"/>
          <w:szCs w:val="28"/>
        </w:rPr>
        <w:t xml:space="preserve"> </w:t>
      </w:r>
      <w:r w:rsidR="00981ADA">
        <w:rPr>
          <w:rFonts w:ascii="Arial" w:hAnsi="Arial" w:cs="Arial"/>
          <w:color w:val="212121"/>
          <w:sz w:val="28"/>
          <w:szCs w:val="28"/>
        </w:rPr>
        <w:t xml:space="preserve">e artigianale </w:t>
      </w:r>
      <w:r>
        <w:rPr>
          <w:rFonts w:ascii="Arial" w:hAnsi="Arial" w:cs="Arial"/>
          <w:color w:val="212121"/>
          <w:sz w:val="28"/>
          <w:szCs w:val="28"/>
        </w:rPr>
        <w:t>conferisce</w:t>
      </w:r>
      <w:r w:rsidR="00981ADA" w:rsidRPr="00981ADA">
        <w:t xml:space="preserve"> </w:t>
      </w:r>
      <w:r w:rsidR="00981ADA" w:rsidRPr="00981ADA">
        <w:rPr>
          <w:rFonts w:ascii="Arial" w:hAnsi="Arial" w:cs="Arial"/>
          <w:color w:val="212121"/>
          <w:sz w:val="28"/>
          <w:szCs w:val="28"/>
        </w:rPr>
        <w:t>a ciascun pezzo</w:t>
      </w:r>
      <w:r w:rsidR="00981ADA">
        <w:rPr>
          <w:rFonts w:ascii="Arial" w:hAnsi="Arial" w:cs="Arial"/>
          <w:color w:val="212121"/>
          <w:sz w:val="28"/>
          <w:szCs w:val="28"/>
        </w:rPr>
        <w:t xml:space="preserve"> una </w:t>
      </w:r>
      <w:r>
        <w:rPr>
          <w:rFonts w:ascii="Arial" w:hAnsi="Arial" w:cs="Arial"/>
          <w:color w:val="212121"/>
          <w:sz w:val="28"/>
          <w:szCs w:val="28"/>
        </w:rPr>
        <w:t>personalità</w:t>
      </w:r>
      <w:r w:rsidR="00981ADA">
        <w:rPr>
          <w:rFonts w:ascii="Arial" w:hAnsi="Arial" w:cs="Arial"/>
          <w:color w:val="212121"/>
          <w:sz w:val="28"/>
          <w:szCs w:val="28"/>
        </w:rPr>
        <w:t xml:space="preserve"> propria rendendolo unico</w:t>
      </w:r>
      <w:r>
        <w:rPr>
          <w:rFonts w:ascii="Arial" w:hAnsi="Arial" w:cs="Arial"/>
          <w:color w:val="212121"/>
          <w:sz w:val="28"/>
          <w:szCs w:val="28"/>
        </w:rPr>
        <w:t xml:space="preserve">. 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Combinando legno intagliato e pietra naturale, intrecci di rattan e strutture metalliche quasi invisibili si vengono a creare una serie di grafiche e texture </w:t>
      </w:r>
      <w:r w:rsidR="00981ADA">
        <w:rPr>
          <w:rFonts w:ascii="Arial" w:hAnsi="Arial" w:cs="Arial"/>
          <w:color w:val="212121"/>
          <w:sz w:val="28"/>
          <w:szCs w:val="28"/>
        </w:rPr>
        <w:t>naturali che</w:t>
      </w:r>
      <w:r w:rsidR="00012EC1">
        <w:rPr>
          <w:rFonts w:ascii="Arial" w:hAnsi="Arial" w:cs="Arial"/>
          <w:color w:val="212121"/>
          <w:sz w:val="28"/>
          <w:szCs w:val="28"/>
        </w:rPr>
        <w:t xml:space="preserve"> danno forma e volume ai diversi complementi d’</w:t>
      </w:r>
      <w:r w:rsidR="00981ADA">
        <w:rPr>
          <w:rFonts w:ascii="Arial" w:hAnsi="Arial" w:cs="Arial"/>
          <w:color w:val="212121"/>
          <w:sz w:val="28"/>
          <w:szCs w:val="28"/>
        </w:rPr>
        <w:t>arredo per una collezione dall’elegante artigianalità.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color w:val="212121"/>
          <w:sz w:val="28"/>
          <w:szCs w:val="28"/>
        </w:rPr>
        <w:lastRenderedPageBreak/>
        <w:t>Da sottolineare la cura e lo studio minuzioso dei rilievi per creare intrecci e trame che provocano un interessante gioco di sfumature e forme con la luce.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color w:val="212121"/>
          <w:sz w:val="28"/>
          <w:szCs w:val="28"/>
        </w:rPr>
        <w:t xml:space="preserve"> 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color w:val="212121"/>
          <w:sz w:val="28"/>
          <w:szCs w:val="28"/>
        </w:rPr>
        <w:t>La collezione PLISSÉ è composta da una varietà di pezzi raggruppati per tipologia e a</w:t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r w:rsidRPr="00D66BFD">
        <w:rPr>
          <w:rFonts w:ascii="Arial" w:hAnsi="Arial" w:cs="Arial"/>
          <w:color w:val="212121"/>
          <w:sz w:val="28"/>
          <w:szCs w:val="28"/>
        </w:rPr>
        <w:t>combinazione di materiali e processi.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b/>
          <w:i/>
          <w:color w:val="212121"/>
          <w:sz w:val="28"/>
          <w:szCs w:val="28"/>
        </w:rPr>
        <w:t>PLISSE RATTAN</w:t>
      </w:r>
      <w:r w:rsidRPr="00D66BFD">
        <w:rPr>
          <w:rFonts w:ascii="Arial" w:hAnsi="Arial" w:cs="Arial"/>
          <w:color w:val="212121"/>
          <w:sz w:val="28"/>
          <w:szCs w:val="28"/>
        </w:rPr>
        <w:t xml:space="preserve"> è la delicata lavorazione artigianale a base di fibre naturali. Si riflette sorprendentemente nell'intera famiglia di sedute (divani, poltrone e sedie), tavoli, lampade a sospensione e un sistema di paraventi modulari con le fibre intrecciate.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b/>
          <w:i/>
          <w:color w:val="212121"/>
          <w:sz w:val="28"/>
          <w:szCs w:val="28"/>
        </w:rPr>
        <w:t>LEGNO PLISSÉ</w:t>
      </w:r>
      <w:r w:rsidRPr="00D66BFD">
        <w:rPr>
          <w:rFonts w:ascii="Arial" w:hAnsi="Arial" w:cs="Arial"/>
          <w:color w:val="212121"/>
          <w:sz w:val="28"/>
          <w:szCs w:val="28"/>
        </w:rPr>
        <w:t xml:space="preserve"> Il legno naturale è stato utilizzato per sviluppare intagli con geometrie pieghettate combinate in diverse scale per generare un interessante sistema di mobili e tavoli.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b/>
          <w:i/>
          <w:color w:val="212121"/>
          <w:sz w:val="28"/>
          <w:szCs w:val="28"/>
        </w:rPr>
        <w:t>PLISSÉ METAL</w:t>
      </w:r>
      <w:r w:rsidRPr="00D66BFD">
        <w:rPr>
          <w:rFonts w:ascii="Arial" w:hAnsi="Arial" w:cs="Arial"/>
          <w:color w:val="212121"/>
          <w:sz w:val="28"/>
          <w:szCs w:val="28"/>
        </w:rPr>
        <w:t xml:space="preserve"> La sintesi di </w:t>
      </w:r>
      <w:r w:rsidRPr="00D66BFD">
        <w:rPr>
          <w:rFonts w:ascii="Arial" w:hAnsi="Arial" w:cs="Arial"/>
          <w:b/>
          <w:i/>
          <w:color w:val="212121"/>
          <w:sz w:val="28"/>
          <w:szCs w:val="28"/>
        </w:rPr>
        <w:t>PLISSÉ</w:t>
      </w:r>
      <w:r w:rsidRPr="00D66BFD">
        <w:rPr>
          <w:rFonts w:ascii="Arial" w:hAnsi="Arial" w:cs="Arial"/>
          <w:color w:val="212121"/>
          <w:sz w:val="28"/>
          <w:szCs w:val="28"/>
        </w:rPr>
        <w:t xml:space="preserve"> è un grafico con linee appuntite applicato a un sistema di vasi da fiori che uniscono metallo e cemento insieme al design di una sedia che riflette l'intero universo concettuale creato, diventando l'icona della collezione.</w:t>
      </w: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212121"/>
          <w:sz w:val="28"/>
          <w:szCs w:val="28"/>
        </w:rPr>
      </w:pPr>
    </w:p>
    <w:p w:rsidR="00D66BFD" w:rsidRPr="00D66BFD" w:rsidRDefault="00D66BFD" w:rsidP="00D66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8"/>
          <w:szCs w:val="28"/>
        </w:rPr>
      </w:pPr>
      <w:r w:rsidRPr="00D66BFD">
        <w:rPr>
          <w:rFonts w:ascii="Arial" w:hAnsi="Arial" w:cs="Arial"/>
          <w:b/>
          <w:i/>
          <w:color w:val="212121"/>
          <w:sz w:val="28"/>
          <w:szCs w:val="28"/>
        </w:rPr>
        <w:t>PLISSÉ STONE</w:t>
      </w:r>
      <w:r w:rsidRPr="00D66BFD">
        <w:rPr>
          <w:rFonts w:ascii="Arial" w:hAnsi="Arial" w:cs="Arial"/>
          <w:color w:val="212121"/>
          <w:sz w:val="28"/>
          <w:szCs w:val="28"/>
        </w:rPr>
        <w:t xml:space="preserve"> presenta un sistema di vasi da fiori di grandi dimensioni che giocano con le pieghe e la texture della pietra invecchiata. Pezzi artigianali al 100% che seguono lo stesso design ma sono tutti unici.</w:t>
      </w:r>
    </w:p>
    <w:p w:rsidR="00D533E5" w:rsidRPr="00981ADA" w:rsidRDefault="00D533E5" w:rsidP="00D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33E5" w:rsidRPr="005D487E" w:rsidRDefault="005D487E" w:rsidP="00D533E5">
      <w:pPr>
        <w:spacing w:after="0"/>
        <w:jc w:val="both"/>
        <w:rPr>
          <w:rFonts w:ascii="Arial" w:hAnsi="Arial" w:cs="Arial"/>
          <w:sz w:val="24"/>
          <w:szCs w:val="28"/>
        </w:rPr>
      </w:pPr>
      <w:r w:rsidRPr="005D487E">
        <w:rPr>
          <w:rFonts w:ascii="Arial" w:hAnsi="Arial" w:cs="Arial"/>
          <w:b/>
          <w:sz w:val="24"/>
          <w:szCs w:val="28"/>
        </w:rPr>
        <w:t>NOME</w:t>
      </w:r>
      <w:r w:rsidR="00C86F5E" w:rsidRPr="005D487E">
        <w:rPr>
          <w:rFonts w:ascii="Arial" w:hAnsi="Arial" w:cs="Arial"/>
          <w:sz w:val="24"/>
          <w:szCs w:val="28"/>
        </w:rPr>
        <w:t>: Plissé</w:t>
      </w:r>
    </w:p>
    <w:p w:rsidR="00D533E5" w:rsidRPr="005D487E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  <w:r w:rsidRPr="005D487E">
        <w:rPr>
          <w:rFonts w:ascii="Arial" w:hAnsi="Arial" w:cs="Arial"/>
          <w:b/>
          <w:sz w:val="24"/>
          <w:szCs w:val="28"/>
        </w:rPr>
        <w:t>CLIENT</w:t>
      </w:r>
      <w:r w:rsidR="005D487E" w:rsidRPr="005D487E">
        <w:rPr>
          <w:rFonts w:ascii="Arial" w:hAnsi="Arial" w:cs="Arial"/>
          <w:b/>
          <w:sz w:val="24"/>
          <w:szCs w:val="28"/>
        </w:rPr>
        <w:t>E</w:t>
      </w:r>
      <w:r w:rsidRPr="005D487E">
        <w:rPr>
          <w:rFonts w:ascii="Arial" w:hAnsi="Arial" w:cs="Arial"/>
          <w:sz w:val="24"/>
          <w:szCs w:val="28"/>
        </w:rPr>
        <w:t xml:space="preserve">: </w:t>
      </w:r>
      <w:r w:rsidR="00C86F5E" w:rsidRPr="005D487E">
        <w:rPr>
          <w:rFonts w:ascii="Arial" w:hAnsi="Arial" w:cs="Arial"/>
          <w:sz w:val="24"/>
          <w:szCs w:val="28"/>
        </w:rPr>
        <w:t>Vical Design</w:t>
      </w:r>
    </w:p>
    <w:p w:rsidR="00D533E5" w:rsidRPr="005D487E" w:rsidRDefault="005D487E" w:rsidP="005D487E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D487E">
        <w:rPr>
          <w:rFonts w:ascii="Arial" w:hAnsi="Arial" w:cs="Arial"/>
          <w:b/>
          <w:color w:val="000000" w:themeColor="text1"/>
          <w:sz w:val="24"/>
          <w:szCs w:val="28"/>
        </w:rPr>
        <w:t>USO</w:t>
      </w:r>
      <w:r w:rsidR="00D533E5" w:rsidRPr="005D487E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2F27C1">
        <w:rPr>
          <w:rFonts w:ascii="Arial" w:hAnsi="Arial" w:cs="Arial"/>
          <w:color w:val="000000" w:themeColor="text1"/>
          <w:sz w:val="24"/>
          <w:szCs w:val="28"/>
        </w:rPr>
        <w:t>c</w:t>
      </w:r>
      <w:r w:rsidRPr="005D487E">
        <w:rPr>
          <w:rFonts w:ascii="Arial" w:hAnsi="Arial" w:cs="Arial"/>
          <w:color w:val="000000" w:themeColor="text1"/>
          <w:sz w:val="24"/>
          <w:szCs w:val="28"/>
        </w:rPr>
        <w:t>ollezione di mobili</w:t>
      </w:r>
    </w:p>
    <w:p w:rsidR="00D533E5" w:rsidRPr="00737F40" w:rsidRDefault="00737F40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737F40">
        <w:rPr>
          <w:rFonts w:ascii="Arial" w:hAnsi="Arial" w:cs="Arial"/>
          <w:b/>
          <w:color w:val="000000" w:themeColor="text1"/>
          <w:sz w:val="24"/>
          <w:szCs w:val="28"/>
        </w:rPr>
        <w:t>ISPIRAZIONE</w:t>
      </w:r>
      <w:r w:rsidR="00D533E5" w:rsidRPr="00737F40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C86F5E" w:rsidRPr="00737F40">
        <w:rPr>
          <w:rFonts w:ascii="Arial" w:hAnsi="Arial" w:cs="Arial"/>
          <w:color w:val="000000" w:themeColor="text1"/>
          <w:sz w:val="24"/>
          <w:szCs w:val="28"/>
        </w:rPr>
        <w:t>plissé</w:t>
      </w:r>
    </w:p>
    <w:p w:rsidR="00D533E5" w:rsidRPr="005D487E" w:rsidRDefault="00737F40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MATERIALI</w:t>
      </w:r>
      <w:r w:rsidR="00D533E5" w:rsidRPr="005D487E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8"/>
        </w:rPr>
        <w:t>legno, metallo, rattan, pie</w:t>
      </w:r>
      <w:r w:rsidR="005D487E" w:rsidRPr="005D487E">
        <w:rPr>
          <w:rFonts w:ascii="Arial" w:hAnsi="Arial" w:cs="Arial"/>
          <w:color w:val="000000" w:themeColor="text1"/>
          <w:sz w:val="24"/>
          <w:szCs w:val="28"/>
        </w:rPr>
        <w:t>tra naturale</w:t>
      </w:r>
    </w:p>
    <w:p w:rsidR="00D533E5" w:rsidRPr="00737F40" w:rsidRDefault="00D533E5" w:rsidP="00C86F5E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737F40">
        <w:rPr>
          <w:rFonts w:ascii="Arial" w:hAnsi="Arial" w:cs="Arial"/>
          <w:b/>
          <w:color w:val="000000" w:themeColor="text1"/>
          <w:sz w:val="24"/>
          <w:szCs w:val="28"/>
        </w:rPr>
        <w:t>CO</w:t>
      </w:r>
      <w:r w:rsidR="00737F40" w:rsidRPr="00737F40">
        <w:rPr>
          <w:rFonts w:ascii="Arial" w:hAnsi="Arial" w:cs="Arial"/>
          <w:b/>
          <w:color w:val="000000" w:themeColor="text1"/>
          <w:sz w:val="24"/>
          <w:szCs w:val="28"/>
        </w:rPr>
        <w:t>LORI</w:t>
      </w:r>
      <w:r w:rsidRPr="00737F40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737F40" w:rsidRPr="00737F40">
        <w:rPr>
          <w:rFonts w:ascii="Arial" w:hAnsi="Arial" w:cs="Arial"/>
          <w:color w:val="000000" w:themeColor="text1"/>
          <w:sz w:val="24"/>
          <w:szCs w:val="28"/>
        </w:rPr>
        <w:t>verde scuro, nero, grigio, oro</w:t>
      </w:r>
    </w:p>
    <w:p w:rsidR="00D533E5" w:rsidRPr="00737F40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 Light" w:hAnsi="Calibri Light" w:cs="Segoe UI"/>
        </w:rPr>
      </w:pPr>
    </w:p>
    <w:p w:rsid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66925" cy="228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Segoe UI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C/Turia </w:t>
      </w:r>
      <w:r w:rsidRPr="001958FB">
        <w:rPr>
          <w:rStyle w:val="normaltextrun"/>
          <w:rFonts w:ascii="Arial" w:hAnsi="Arial" w:cs="Arial"/>
          <w:lang w:val="es-ES"/>
        </w:rPr>
        <w:t>nº 7 bajo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1958FB">
        <w:rPr>
          <w:rStyle w:val="normaltextrun"/>
          <w:rFonts w:ascii="Arial" w:hAnsi="Arial" w:cs="Arial"/>
          <w:color w:val="000000"/>
          <w:lang w:val="es-ES"/>
        </w:rPr>
        <w:t>T. +34 963 219 622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46008 Valencia </w:t>
      </w:r>
      <w:r w:rsidRPr="001958FB">
        <w:rPr>
          <w:rStyle w:val="normaltextrun"/>
          <w:rFonts w:ascii="Arial" w:hAnsi="Arial" w:cs="Arial"/>
          <w:lang w:val="es-ES"/>
        </w:rPr>
        <w:t>Spain</w:t>
      </w:r>
      <w:r w:rsidRPr="001958FB">
        <w:rPr>
          <w:rStyle w:val="eop"/>
          <w:rFonts w:ascii="Arial" w:hAnsi="Arial" w:cs="Arial"/>
          <w:lang w:val="es-ES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hyperlink r:id="rId7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estudihac@estudihac.com</w:t>
        </w:r>
      </w:hyperlink>
      <w:r w:rsidRPr="001958FB">
        <w:rPr>
          <w:rStyle w:val="normaltextrun"/>
          <w:rFonts w:ascii="Arial" w:hAnsi="Arial" w:cs="Arial"/>
          <w:color w:val="000000"/>
          <w:lang w:val="es-ES"/>
        </w:rPr>
        <w:t xml:space="preserve"> – </w:t>
      </w:r>
      <w:hyperlink r:id="rId8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es-ES"/>
          </w:rPr>
          <w:t>www.estudihac.com</w:t>
        </w:r>
      </w:hyperlink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1958FB">
        <w:rPr>
          <w:rStyle w:val="normaltextrun"/>
          <w:rFonts w:ascii="Arial" w:hAnsi="Arial" w:cs="Arial"/>
          <w:color w:val="000000"/>
          <w:lang w:val="es-ES"/>
        </w:rPr>
        <w:t> </w:t>
      </w:r>
      <w:r w:rsidRPr="001958FB">
        <w:rPr>
          <w:rStyle w:val="eop"/>
          <w:rFonts w:ascii="Arial" w:hAnsi="Arial" w:cs="Arial"/>
          <w:color w:val="000000"/>
          <w:lang w:val="es-ES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b/>
          <w:bCs/>
          <w:lang w:val="en-GB"/>
        </w:rPr>
        <w:t>OGS PR and Communication</w:t>
      </w:r>
      <w:r w:rsidRPr="001958FB">
        <w:rPr>
          <w:rStyle w:val="eop"/>
          <w:rFonts w:ascii="Arial" w:hAnsi="Arial" w:cs="Arial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 xml:space="preserve">Via </w:t>
      </w:r>
      <w:proofErr w:type="spellStart"/>
      <w:r w:rsidRPr="001958FB">
        <w:rPr>
          <w:rStyle w:val="normaltextrun"/>
          <w:rFonts w:ascii="Arial" w:hAnsi="Arial" w:cs="Arial"/>
          <w:lang w:val="en-GB"/>
        </w:rPr>
        <w:t>Koristka</w:t>
      </w:r>
      <w:proofErr w:type="spellEnd"/>
      <w:r w:rsidRPr="001958FB">
        <w:rPr>
          <w:rStyle w:val="normaltextrun"/>
          <w:rFonts w:ascii="Arial" w:hAnsi="Arial" w:cs="Arial"/>
          <w:lang w:val="en-GB"/>
        </w:rPr>
        <w:t xml:space="preserve"> 3, Milano</w:t>
      </w:r>
      <w:r w:rsidRPr="001958FB">
        <w:rPr>
          <w:rStyle w:val="eop"/>
          <w:rFonts w:ascii="Arial" w:hAnsi="Arial" w:cs="Arial"/>
        </w:rPr>
        <w:t> </w:t>
      </w:r>
    </w:p>
    <w:p w:rsidR="001958FB" w:rsidRPr="001958FB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1958FB">
        <w:rPr>
          <w:rStyle w:val="normaltextrun"/>
          <w:rFonts w:ascii="Arial" w:hAnsi="Arial" w:cs="Arial"/>
          <w:color w:val="000000"/>
          <w:lang w:val="en-GB"/>
        </w:rPr>
        <w:t>+39 02 3450610</w:t>
      </w:r>
      <w:r w:rsidRPr="001958FB">
        <w:rPr>
          <w:rStyle w:val="eop"/>
          <w:rFonts w:ascii="Arial" w:hAnsi="Arial" w:cs="Arial"/>
          <w:color w:val="000000"/>
        </w:rPr>
        <w:t> </w:t>
      </w:r>
    </w:p>
    <w:p w:rsidR="00D533E5" w:rsidRPr="00D66BFD" w:rsidRDefault="001958FB" w:rsidP="001958FB">
      <w:pPr>
        <w:pStyle w:val="paragraph"/>
        <w:spacing w:before="0" w:beforeAutospacing="0" w:after="0" w:afterAutospacing="0"/>
        <w:jc w:val="right"/>
        <w:textAlignment w:val="baseline"/>
        <w:rPr>
          <w:color w:val="000000"/>
          <w:lang w:val="es-ES"/>
        </w:rPr>
      </w:pPr>
      <w:r w:rsidRPr="001958FB">
        <w:rPr>
          <w:rStyle w:val="normaltextrun"/>
          <w:rFonts w:ascii="Arial" w:hAnsi="Arial" w:cs="Arial"/>
          <w:color w:val="0563C1"/>
          <w:u w:val="single"/>
          <w:lang w:val="fr-FR"/>
        </w:rPr>
        <w:t>www.ogscommunication.com -</w:t>
      </w:r>
      <w:r w:rsidRPr="001958FB">
        <w:rPr>
          <w:rStyle w:val="normaltextrun"/>
          <w:rFonts w:ascii="Arial" w:hAnsi="Arial" w:cs="Arial"/>
          <w:color w:val="0563C1"/>
          <w:lang w:val="fr-FR"/>
        </w:rPr>
        <w:t xml:space="preserve"> </w:t>
      </w:r>
      <w:hyperlink r:id="rId9" w:tgtFrame="_blank" w:history="1">
        <w:r w:rsidRPr="001958FB"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r w:rsidRPr="001958FB">
        <w:rPr>
          <w:rStyle w:val="eop"/>
          <w:rFonts w:ascii="Arial" w:hAnsi="Arial" w:cs="Arial"/>
          <w:color w:val="0563C1"/>
        </w:rPr>
        <w:t> </w:t>
      </w:r>
    </w:p>
    <w:p w:rsidR="006013AE" w:rsidRPr="00D66BFD" w:rsidRDefault="006013AE">
      <w:pPr>
        <w:rPr>
          <w:lang w:val="es-ES"/>
        </w:rPr>
      </w:pPr>
    </w:p>
    <w:sectPr w:rsidR="006013AE" w:rsidRPr="00D66BFD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FB"/>
    <w:rsid w:val="00012EC1"/>
    <w:rsid w:val="00096A6E"/>
    <w:rsid w:val="001958FB"/>
    <w:rsid w:val="002F27C1"/>
    <w:rsid w:val="00554DF9"/>
    <w:rsid w:val="005D487E"/>
    <w:rsid w:val="006013AE"/>
    <w:rsid w:val="006020A9"/>
    <w:rsid w:val="00737F40"/>
    <w:rsid w:val="00981ADA"/>
    <w:rsid w:val="00A77E40"/>
    <w:rsid w:val="00B427CF"/>
    <w:rsid w:val="00C86F5E"/>
    <w:rsid w:val="00CC73FB"/>
    <w:rsid w:val="00D533E5"/>
    <w:rsid w:val="00D66BFD"/>
    <w:rsid w:val="00E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D29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33E5"/>
    <w:rPr>
      <w:color w:val="0000FF"/>
      <w:u w:val="single"/>
    </w:rPr>
  </w:style>
  <w:style w:type="paragraph" w:customStyle="1" w:styleId="paragraph">
    <w:name w:val="paragraph"/>
    <w:basedOn w:val="Normale"/>
    <w:rsid w:val="0019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1958FB"/>
  </w:style>
  <w:style w:type="character" w:customStyle="1" w:styleId="normaltextrun">
    <w:name w:val="normaltextrun"/>
    <w:basedOn w:val="Carpredefinitoparagrafo"/>
    <w:rsid w:val="0019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ha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studihac@estudiha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Ogs.06</cp:lastModifiedBy>
  <cp:revision>12</cp:revision>
  <dcterms:created xsi:type="dcterms:W3CDTF">2021-01-29T10:24:00Z</dcterms:created>
  <dcterms:modified xsi:type="dcterms:W3CDTF">2022-02-07T11:19:00Z</dcterms:modified>
</cp:coreProperties>
</file>