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DA503" w14:textId="089A2763" w:rsidR="002A000A" w:rsidRDefault="002A000A" w:rsidP="001D49E0">
      <w:pPr>
        <w:jc w:val="center"/>
        <w:rPr>
          <w:rFonts w:ascii="Arial" w:hAnsi="Arial" w:cs="Arial"/>
          <w:b/>
          <w:sz w:val="28"/>
          <w:szCs w:val="28"/>
        </w:rPr>
      </w:pPr>
      <w:r>
        <w:rPr>
          <w:noProof/>
        </w:rPr>
        <w:drawing>
          <wp:inline distT="0" distB="0" distL="0" distR="0" wp14:anchorId="1CE5BB30" wp14:editId="344AD916">
            <wp:extent cx="1143000" cy="523875"/>
            <wp:effectExtent l="0" t="0" r="0" b="9525"/>
            <wp:docPr id="1" name="Picture 1" descr="ITH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HIC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523875"/>
                    </a:xfrm>
                    <a:prstGeom prst="rect">
                      <a:avLst/>
                    </a:prstGeom>
                    <a:noFill/>
                    <a:ln>
                      <a:noFill/>
                    </a:ln>
                  </pic:spPr>
                </pic:pic>
              </a:graphicData>
            </a:graphic>
          </wp:inline>
        </w:drawing>
      </w:r>
    </w:p>
    <w:p w14:paraId="61F17ECB" w14:textId="77777777" w:rsidR="002A000A" w:rsidRDefault="002A000A" w:rsidP="00FA00B4">
      <w:pPr>
        <w:jc w:val="center"/>
        <w:rPr>
          <w:rFonts w:ascii="Arial" w:hAnsi="Arial" w:cs="Arial"/>
          <w:b/>
          <w:sz w:val="28"/>
          <w:szCs w:val="28"/>
        </w:rPr>
      </w:pPr>
    </w:p>
    <w:p w14:paraId="4EFE6B23" w14:textId="77777777" w:rsidR="00FA00B4" w:rsidRPr="00FA00B4" w:rsidRDefault="00FA00B4" w:rsidP="00FA00B4">
      <w:pPr>
        <w:jc w:val="center"/>
        <w:rPr>
          <w:rFonts w:ascii="Arial" w:hAnsi="Arial" w:cs="Arial"/>
          <w:b/>
          <w:sz w:val="28"/>
          <w:szCs w:val="28"/>
          <w:lang w:val="en-US"/>
        </w:rPr>
      </w:pPr>
      <w:r w:rsidRPr="00FA00B4">
        <w:rPr>
          <w:rFonts w:ascii="Arial" w:hAnsi="Arial" w:cs="Arial"/>
          <w:b/>
          <w:sz w:val="28"/>
          <w:szCs w:val="28"/>
          <w:lang w:val="en-US"/>
        </w:rPr>
        <w:t>A FULL PROGRAMME OF MEETINGS IN RIMINI FOR THE</w:t>
      </w:r>
    </w:p>
    <w:p w14:paraId="1160EA85" w14:textId="77777777" w:rsidR="00FA00B4" w:rsidRPr="00FA00B4" w:rsidRDefault="00FA00B4" w:rsidP="00FA00B4">
      <w:pPr>
        <w:jc w:val="center"/>
        <w:rPr>
          <w:rFonts w:ascii="Arial" w:hAnsi="Arial" w:cs="Arial"/>
          <w:b/>
          <w:sz w:val="28"/>
          <w:szCs w:val="28"/>
          <w:lang w:val="en-US"/>
        </w:rPr>
      </w:pPr>
      <w:r w:rsidRPr="00FA00B4">
        <w:rPr>
          <w:rFonts w:ascii="Arial" w:hAnsi="Arial" w:cs="Arial"/>
          <w:b/>
          <w:sz w:val="28"/>
          <w:szCs w:val="28"/>
          <w:lang w:val="en-US"/>
        </w:rPr>
        <w:t>ITHIC, THE INTERNATIONAL CONFERENCE</w:t>
      </w:r>
    </w:p>
    <w:p w14:paraId="0DA8C788" w14:textId="16D0C865" w:rsidR="001D49E0" w:rsidRPr="00FA00B4" w:rsidRDefault="00FA00B4" w:rsidP="00FA00B4">
      <w:pPr>
        <w:jc w:val="center"/>
        <w:rPr>
          <w:rFonts w:ascii="Arial" w:hAnsi="Arial" w:cs="Arial"/>
          <w:sz w:val="28"/>
          <w:szCs w:val="28"/>
          <w:lang w:val="en-US"/>
        </w:rPr>
      </w:pPr>
      <w:r w:rsidRPr="00FA00B4">
        <w:rPr>
          <w:rFonts w:ascii="Arial" w:hAnsi="Arial" w:cs="Arial"/>
          <w:b/>
          <w:sz w:val="28"/>
          <w:szCs w:val="28"/>
          <w:lang w:val="en-US"/>
        </w:rPr>
        <w:t>ON INVESTMENTS AND HOTEL REAL ESTATE</w:t>
      </w:r>
    </w:p>
    <w:p w14:paraId="5811DBA1" w14:textId="77777777" w:rsidR="00FA00B4" w:rsidRDefault="00FA00B4" w:rsidP="00FA00B4">
      <w:pPr>
        <w:jc w:val="both"/>
        <w:rPr>
          <w:rFonts w:ascii="Arial" w:hAnsi="Arial" w:cs="Arial"/>
          <w:sz w:val="28"/>
          <w:szCs w:val="28"/>
          <w:lang w:val="en-US"/>
        </w:rPr>
      </w:pPr>
    </w:p>
    <w:p w14:paraId="27942584" w14:textId="2E4FABC9" w:rsidR="00FA00B4" w:rsidRPr="00FA00B4" w:rsidRDefault="00FA00B4" w:rsidP="00ED204C">
      <w:pPr>
        <w:jc w:val="both"/>
        <w:rPr>
          <w:rFonts w:ascii="Arial" w:hAnsi="Arial" w:cs="Arial"/>
          <w:sz w:val="28"/>
          <w:szCs w:val="28"/>
          <w:lang w:val="en-US"/>
        </w:rPr>
      </w:pPr>
      <w:r w:rsidRPr="00FA00B4">
        <w:rPr>
          <w:rFonts w:ascii="Arial" w:hAnsi="Arial" w:cs="Arial"/>
          <w:sz w:val="28"/>
          <w:szCs w:val="28"/>
          <w:lang w:val="en-US"/>
        </w:rPr>
        <w:t xml:space="preserve">The third edition of ITHIC (Italian Hospitality Investment Conference), to be held on 11 and 12 October 2021 at the Grand Hotel and </w:t>
      </w:r>
      <w:proofErr w:type="spellStart"/>
      <w:r w:rsidRPr="00FA00B4">
        <w:rPr>
          <w:rFonts w:ascii="Arial" w:hAnsi="Arial" w:cs="Arial"/>
          <w:sz w:val="28"/>
          <w:szCs w:val="28"/>
          <w:lang w:val="en-US"/>
        </w:rPr>
        <w:t>Palacongressi</w:t>
      </w:r>
      <w:proofErr w:type="spellEnd"/>
      <w:r w:rsidRPr="00FA00B4">
        <w:rPr>
          <w:rFonts w:ascii="Arial" w:hAnsi="Arial" w:cs="Arial"/>
          <w:sz w:val="28"/>
          <w:szCs w:val="28"/>
          <w:lang w:val="en-US"/>
        </w:rPr>
        <w:t xml:space="preserve"> di Rimini, </w:t>
      </w:r>
      <w:r w:rsidR="008103A3" w:rsidRPr="00FA00B4">
        <w:rPr>
          <w:rFonts w:ascii="Arial" w:hAnsi="Arial" w:cs="Arial"/>
          <w:sz w:val="28"/>
          <w:szCs w:val="28"/>
          <w:lang w:val="en-US"/>
        </w:rPr>
        <w:t>organized</w:t>
      </w:r>
      <w:r w:rsidRPr="00FA00B4">
        <w:rPr>
          <w:rFonts w:ascii="Arial" w:hAnsi="Arial" w:cs="Arial"/>
          <w:sz w:val="28"/>
          <w:szCs w:val="28"/>
          <w:lang w:val="en-US"/>
        </w:rPr>
        <w:t xml:space="preserve"> by TEAMWORK Hospitality, the Rimini-based network that has been actively contributing to the growth of the tourism industry's culture of entrepreneurs for over 20 years. The event is sponsored by CBRE, with main partner </w:t>
      </w:r>
      <w:proofErr w:type="spellStart"/>
      <w:r w:rsidRPr="00FA00B4">
        <w:rPr>
          <w:rFonts w:ascii="Arial" w:hAnsi="Arial" w:cs="Arial"/>
          <w:sz w:val="28"/>
          <w:szCs w:val="28"/>
          <w:lang w:val="en-US"/>
        </w:rPr>
        <w:t>Dorelan</w:t>
      </w:r>
      <w:proofErr w:type="spellEnd"/>
      <w:r w:rsidRPr="00FA00B4">
        <w:rPr>
          <w:rFonts w:ascii="Arial" w:hAnsi="Arial" w:cs="Arial"/>
          <w:sz w:val="28"/>
          <w:szCs w:val="28"/>
          <w:lang w:val="en-US"/>
        </w:rPr>
        <w:t xml:space="preserve"> and technical-scientific direction by THRENDS. Many corporate and institutional partners, media and sponsors have supported this important initiative. </w:t>
      </w:r>
    </w:p>
    <w:p w14:paraId="796FFEDC" w14:textId="77777777" w:rsidR="00FA00B4" w:rsidRPr="00FA00B4" w:rsidRDefault="00FA00B4" w:rsidP="00ED204C">
      <w:pPr>
        <w:jc w:val="both"/>
        <w:rPr>
          <w:rFonts w:ascii="Arial" w:hAnsi="Arial" w:cs="Arial"/>
          <w:sz w:val="28"/>
          <w:szCs w:val="28"/>
          <w:lang w:val="en-US"/>
        </w:rPr>
      </w:pPr>
    </w:p>
    <w:p w14:paraId="4BBC7493" w14:textId="2215A06E" w:rsidR="008103A3" w:rsidRPr="008103A3" w:rsidRDefault="008103A3" w:rsidP="00ED204C">
      <w:pPr>
        <w:shd w:val="clear" w:color="auto" w:fill="FFFFFF"/>
        <w:jc w:val="both"/>
        <w:rPr>
          <w:sz w:val="30"/>
          <w:szCs w:val="30"/>
          <w:lang w:val="en-US"/>
        </w:rPr>
      </w:pPr>
      <w:r>
        <w:rPr>
          <w:rFonts w:ascii="Arial" w:hAnsi="Arial" w:cs="Arial"/>
          <w:sz w:val="28"/>
          <w:szCs w:val="28"/>
          <w:lang w:val="en-US"/>
        </w:rPr>
        <w:t>Th</w:t>
      </w:r>
      <w:r w:rsidR="00F05024" w:rsidRPr="00F05024">
        <w:rPr>
          <w:rFonts w:ascii="Arial" w:hAnsi="Arial" w:cs="Arial"/>
          <w:sz w:val="28"/>
          <w:szCs w:val="28"/>
          <w:lang w:val="en-US"/>
        </w:rPr>
        <w:t xml:space="preserve">e conference will be introduced by Mauro Santinato, President of TEAMWORK, and Giorgio </w:t>
      </w:r>
      <w:proofErr w:type="spellStart"/>
      <w:r w:rsidR="00F05024" w:rsidRPr="00F05024">
        <w:rPr>
          <w:rFonts w:ascii="Arial" w:hAnsi="Arial" w:cs="Arial"/>
          <w:sz w:val="28"/>
          <w:szCs w:val="28"/>
          <w:lang w:val="en-US"/>
        </w:rPr>
        <w:t>Ribaudo</w:t>
      </w:r>
      <w:proofErr w:type="spellEnd"/>
      <w:r w:rsidR="00F05024" w:rsidRPr="00F05024">
        <w:rPr>
          <w:rFonts w:ascii="Arial" w:hAnsi="Arial" w:cs="Arial"/>
          <w:sz w:val="28"/>
          <w:szCs w:val="28"/>
          <w:lang w:val="en-US"/>
        </w:rPr>
        <w:t xml:space="preserve">, Editor-in-Chief of THRENDS. The international conference will be </w:t>
      </w:r>
      <w:r>
        <w:rPr>
          <w:rFonts w:ascii="Arial" w:hAnsi="Arial" w:cs="Arial"/>
          <w:sz w:val="28"/>
          <w:szCs w:val="28"/>
          <w:lang w:val="en-US"/>
        </w:rPr>
        <w:t xml:space="preserve">conducted </w:t>
      </w:r>
      <w:r w:rsidR="00F05024" w:rsidRPr="00F05024">
        <w:rPr>
          <w:rFonts w:ascii="Arial" w:hAnsi="Arial" w:cs="Arial"/>
          <w:sz w:val="28"/>
          <w:szCs w:val="28"/>
          <w:lang w:val="en-US"/>
        </w:rPr>
        <w:t>under the title 'Beyond Recovery: Building Opportunities Now' and is aimed exclusively at the w</w:t>
      </w:r>
      <w:r>
        <w:rPr>
          <w:rFonts w:ascii="Arial" w:hAnsi="Arial" w:cs="Arial"/>
          <w:sz w:val="28"/>
          <w:szCs w:val="28"/>
          <w:lang w:val="en-US"/>
        </w:rPr>
        <w:t xml:space="preserve">orld of investment and real estate. </w:t>
      </w:r>
    </w:p>
    <w:p w14:paraId="09D380A5" w14:textId="77777777" w:rsidR="008103A3" w:rsidRDefault="008103A3" w:rsidP="00ED204C">
      <w:pPr>
        <w:jc w:val="both"/>
        <w:rPr>
          <w:rFonts w:ascii="Arial" w:hAnsi="Arial" w:cs="Arial"/>
          <w:sz w:val="28"/>
          <w:szCs w:val="28"/>
          <w:lang w:val="en-US"/>
        </w:rPr>
      </w:pPr>
    </w:p>
    <w:p w14:paraId="0476CAEC" w14:textId="4ED708E7" w:rsidR="008103A3" w:rsidRDefault="008103A3" w:rsidP="00ED204C">
      <w:pPr>
        <w:jc w:val="both"/>
        <w:rPr>
          <w:rFonts w:ascii="Arial" w:hAnsi="Arial" w:cs="Arial"/>
          <w:sz w:val="28"/>
          <w:szCs w:val="28"/>
          <w:lang w:val="en-US"/>
        </w:rPr>
      </w:pPr>
      <w:r>
        <w:rPr>
          <w:rFonts w:ascii="Arial" w:hAnsi="Arial" w:cs="Arial"/>
          <w:sz w:val="28"/>
          <w:szCs w:val="28"/>
          <w:lang w:val="en-US"/>
        </w:rPr>
        <w:t>ITHIC is a unique update and marketing event dedicated to the hotel industry, real estate and specialized finance that is aimed at investment funds, banks, real estate developers, consultancy agencies, law firms, hotel groups and operators of the sector.</w:t>
      </w:r>
    </w:p>
    <w:p w14:paraId="75AFC1BB" w14:textId="77777777" w:rsidR="008103A3" w:rsidRPr="008103A3" w:rsidRDefault="008103A3" w:rsidP="00ED204C">
      <w:pPr>
        <w:jc w:val="both"/>
        <w:rPr>
          <w:rFonts w:ascii="Arial" w:hAnsi="Arial" w:cs="Arial"/>
          <w:sz w:val="28"/>
          <w:szCs w:val="28"/>
          <w:lang w:val="en-US"/>
        </w:rPr>
      </w:pPr>
    </w:p>
    <w:p w14:paraId="31BBFE7A" w14:textId="09710558" w:rsidR="001D49E0" w:rsidRDefault="008103A3" w:rsidP="00ED204C">
      <w:pPr>
        <w:jc w:val="both"/>
        <w:rPr>
          <w:rFonts w:ascii="Arial" w:hAnsi="Arial" w:cs="Arial"/>
          <w:sz w:val="28"/>
          <w:szCs w:val="28"/>
          <w:lang w:val="en-US"/>
        </w:rPr>
      </w:pPr>
      <w:r w:rsidRPr="008103A3">
        <w:rPr>
          <w:rFonts w:ascii="Arial" w:hAnsi="Arial" w:cs="Arial"/>
          <w:sz w:val="28"/>
          <w:szCs w:val="28"/>
          <w:lang w:val="en-US"/>
        </w:rPr>
        <w:t>A panel of high-profile speakers will offer an overview of the specific issues related to hospitality with a focus on management models, new targets, new destinations, the needs and expectations of new travelers and new hybrid formats. The analysis and evaluation of current economic scenarios will be the background to the insights and case studies on the theme of hospitality recovery.</w:t>
      </w:r>
    </w:p>
    <w:p w14:paraId="516CFEA9" w14:textId="77777777" w:rsidR="008103A3" w:rsidRPr="008103A3" w:rsidRDefault="008103A3" w:rsidP="00ED204C">
      <w:pPr>
        <w:jc w:val="both"/>
        <w:rPr>
          <w:rFonts w:ascii="Arial" w:hAnsi="Arial" w:cs="Arial"/>
          <w:sz w:val="28"/>
          <w:szCs w:val="28"/>
          <w:lang w:val="en-US"/>
        </w:rPr>
      </w:pPr>
    </w:p>
    <w:p w14:paraId="6DFED985" w14:textId="467BC9BA" w:rsidR="001D49E0" w:rsidRDefault="008103A3" w:rsidP="00ED204C">
      <w:pPr>
        <w:jc w:val="both"/>
        <w:rPr>
          <w:rFonts w:ascii="Arial" w:hAnsi="Arial" w:cs="Arial"/>
          <w:sz w:val="28"/>
          <w:szCs w:val="28"/>
          <w:lang w:val="en-US"/>
        </w:rPr>
      </w:pPr>
      <w:r w:rsidRPr="008103A3">
        <w:rPr>
          <w:rFonts w:ascii="Arial" w:hAnsi="Arial" w:cs="Arial"/>
          <w:sz w:val="28"/>
          <w:szCs w:val="28"/>
          <w:lang w:val="en-US"/>
        </w:rPr>
        <w:t>The target is 650 participants, more than 30 investment institutions with a 45 per cent share of international companies. What particularly characterizes the event is the possibility - on the margins of the rich and</w:t>
      </w:r>
      <w:r>
        <w:rPr>
          <w:rFonts w:ascii="Arial" w:hAnsi="Arial" w:cs="Arial"/>
          <w:sz w:val="28"/>
          <w:szCs w:val="28"/>
          <w:lang w:val="en-US"/>
        </w:rPr>
        <w:t xml:space="preserve"> exhaustive conference program</w:t>
      </w:r>
      <w:r w:rsidRPr="008103A3">
        <w:rPr>
          <w:rFonts w:ascii="Arial" w:hAnsi="Arial" w:cs="Arial"/>
          <w:sz w:val="28"/>
          <w:szCs w:val="28"/>
          <w:lang w:val="en-US"/>
        </w:rPr>
        <w:t xml:space="preserve"> that will occupy the two days in Rimini - to organize meetings between counter-parts from finance and property, branding and hotel development</w:t>
      </w:r>
      <w:r>
        <w:rPr>
          <w:rFonts w:ascii="Arial" w:hAnsi="Arial" w:cs="Arial"/>
          <w:sz w:val="28"/>
          <w:szCs w:val="28"/>
          <w:lang w:val="en-US"/>
        </w:rPr>
        <w:t>.</w:t>
      </w:r>
    </w:p>
    <w:p w14:paraId="15F6B1AD" w14:textId="77777777" w:rsidR="008103A3" w:rsidRDefault="008103A3" w:rsidP="00ED204C">
      <w:pPr>
        <w:jc w:val="both"/>
        <w:rPr>
          <w:rFonts w:ascii="Arial" w:hAnsi="Arial" w:cs="Arial"/>
          <w:sz w:val="28"/>
          <w:szCs w:val="28"/>
          <w:lang w:val="en-US"/>
        </w:rPr>
      </w:pPr>
    </w:p>
    <w:p w14:paraId="2173711D" w14:textId="77777777" w:rsidR="008103A3" w:rsidRDefault="008103A3" w:rsidP="00ED204C">
      <w:pPr>
        <w:jc w:val="both"/>
        <w:rPr>
          <w:rFonts w:ascii="Arial" w:hAnsi="Arial" w:cs="Arial"/>
          <w:sz w:val="28"/>
          <w:szCs w:val="28"/>
          <w:lang w:val="en-US"/>
        </w:rPr>
      </w:pPr>
      <w:r>
        <w:rPr>
          <w:rFonts w:ascii="Arial" w:hAnsi="Arial" w:cs="Arial"/>
          <w:sz w:val="28"/>
          <w:szCs w:val="28"/>
          <w:lang w:val="en-US"/>
        </w:rPr>
        <w:t>Networking is in fact a key objective of the ITHIC event in Rimini, as well as an important opportunity for visibility for the most dynamic hotel brands.</w:t>
      </w:r>
    </w:p>
    <w:p w14:paraId="6A2C25DF" w14:textId="17C2EA6F" w:rsidR="00A83820" w:rsidRPr="008103A3" w:rsidRDefault="00A83820" w:rsidP="00ED204C">
      <w:pPr>
        <w:jc w:val="both"/>
        <w:rPr>
          <w:lang w:val="en-US"/>
        </w:rPr>
      </w:pPr>
    </w:p>
    <w:p w14:paraId="0E857D7C" w14:textId="77777777" w:rsidR="009E4832" w:rsidRDefault="009E4832" w:rsidP="00ED204C">
      <w:pPr>
        <w:pStyle w:val="Paragrafoelenco"/>
        <w:ind w:left="0"/>
        <w:jc w:val="both"/>
        <w:rPr>
          <w:rFonts w:ascii="Arial" w:hAnsi="Arial" w:cs="Arial"/>
          <w:sz w:val="28"/>
          <w:szCs w:val="28"/>
          <w:lang w:val="en-US"/>
        </w:rPr>
      </w:pPr>
      <w:r>
        <w:rPr>
          <w:rFonts w:ascii="Arial" w:hAnsi="Arial" w:cs="Arial"/>
          <w:sz w:val="28"/>
          <w:szCs w:val="28"/>
          <w:lang w:val="en-US"/>
        </w:rPr>
        <w:lastRenderedPageBreak/>
        <w:t xml:space="preserve">For further information on the Italian Hospitality Investment Conference: </w:t>
      </w:r>
    </w:p>
    <w:p w14:paraId="322BBBA4" w14:textId="77777777" w:rsidR="009E4832" w:rsidRDefault="0032415F" w:rsidP="00ED204C">
      <w:pPr>
        <w:pStyle w:val="Paragrafoelenco"/>
        <w:ind w:left="0"/>
        <w:jc w:val="both"/>
        <w:rPr>
          <w:rFonts w:ascii="Arial" w:hAnsi="Arial" w:cs="Arial"/>
          <w:sz w:val="28"/>
          <w:szCs w:val="28"/>
          <w:lang w:val="en-US"/>
        </w:rPr>
      </w:pPr>
      <w:hyperlink r:id="rId5" w:history="1">
        <w:r w:rsidR="009E4832">
          <w:rPr>
            <w:rStyle w:val="Collegamentoipertestuale"/>
            <w:rFonts w:ascii="Arial" w:hAnsi="Arial" w:cs="Arial"/>
            <w:sz w:val="28"/>
            <w:szCs w:val="28"/>
            <w:lang w:val="en-US"/>
          </w:rPr>
          <w:t>www.ithic.it</w:t>
        </w:r>
      </w:hyperlink>
      <w:r w:rsidR="009E4832">
        <w:rPr>
          <w:rFonts w:ascii="Arial" w:hAnsi="Arial" w:cs="Arial"/>
          <w:sz w:val="28"/>
          <w:szCs w:val="28"/>
          <w:lang w:val="en-US"/>
        </w:rPr>
        <w:t xml:space="preserve"> and </w:t>
      </w:r>
      <w:hyperlink r:id="rId6" w:history="1">
        <w:r w:rsidR="009E4832">
          <w:rPr>
            <w:rStyle w:val="Collegamentoipertestuale"/>
            <w:rFonts w:ascii="Arial" w:hAnsi="Arial" w:cs="Arial"/>
            <w:sz w:val="28"/>
            <w:szCs w:val="28"/>
            <w:lang w:val="en-US"/>
          </w:rPr>
          <w:t>www.teamwokshopitality.com</w:t>
        </w:r>
      </w:hyperlink>
      <w:r w:rsidR="009E4832">
        <w:rPr>
          <w:rFonts w:ascii="Arial" w:hAnsi="Arial" w:cs="Arial"/>
          <w:sz w:val="28"/>
          <w:szCs w:val="28"/>
          <w:lang w:val="en-US"/>
        </w:rPr>
        <w:t xml:space="preserve"> </w:t>
      </w:r>
    </w:p>
    <w:p w14:paraId="256EDB22" w14:textId="77777777" w:rsidR="002A000A" w:rsidRPr="009E4832" w:rsidRDefault="002A000A" w:rsidP="00ED204C">
      <w:pPr>
        <w:pStyle w:val="Paragrafoelenco"/>
        <w:ind w:left="0"/>
        <w:jc w:val="both"/>
        <w:rPr>
          <w:rFonts w:ascii="Arial" w:hAnsi="Arial" w:cs="Arial"/>
          <w:sz w:val="28"/>
          <w:szCs w:val="28"/>
          <w:lang w:val="en-US"/>
        </w:rPr>
      </w:pPr>
    </w:p>
    <w:p w14:paraId="36643E58" w14:textId="77777777" w:rsidR="002A000A" w:rsidRPr="009E4832" w:rsidRDefault="002A000A" w:rsidP="00ED204C">
      <w:pPr>
        <w:pStyle w:val="Paragrafoelenco"/>
        <w:ind w:left="0"/>
        <w:jc w:val="both"/>
        <w:rPr>
          <w:rFonts w:ascii="Arial" w:hAnsi="Arial" w:cs="Arial"/>
          <w:sz w:val="28"/>
          <w:szCs w:val="28"/>
          <w:lang w:val="en-US"/>
        </w:rPr>
      </w:pPr>
    </w:p>
    <w:p w14:paraId="5979334E" w14:textId="33A2F936" w:rsidR="002A000A" w:rsidRDefault="002A000A" w:rsidP="002A000A">
      <w:pPr>
        <w:pStyle w:val="Paragrafoelenco"/>
        <w:ind w:left="0"/>
        <w:jc w:val="center"/>
        <w:rPr>
          <w:rFonts w:ascii="Arial" w:hAnsi="Arial" w:cs="Arial"/>
          <w:sz w:val="28"/>
          <w:szCs w:val="28"/>
        </w:rPr>
      </w:pPr>
      <w:r>
        <w:rPr>
          <w:rFonts w:ascii="Arial" w:hAnsi="Arial" w:cs="Arial"/>
          <w:noProof/>
          <w:sz w:val="28"/>
          <w:szCs w:val="28"/>
          <w:lang w:eastAsia="it-IT"/>
        </w:rPr>
        <w:drawing>
          <wp:inline distT="0" distB="0" distL="0" distR="0" wp14:anchorId="1041881F" wp14:editId="1299DC3E">
            <wp:extent cx="828675" cy="828675"/>
            <wp:effectExtent l="0" t="0" r="9525" b="9525"/>
            <wp:docPr id="2" name="Picture 2" descr="TEAMWORK HOSPIT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AMWORK HOSPITALI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14:paraId="19B216B9" w14:textId="77777777" w:rsidR="002A000A" w:rsidRDefault="002A000A" w:rsidP="002A000A">
      <w:pPr>
        <w:pStyle w:val="Paragrafoelenco"/>
        <w:ind w:left="0"/>
        <w:rPr>
          <w:rFonts w:ascii="Arial" w:hAnsi="Arial" w:cs="Arial"/>
          <w:sz w:val="28"/>
          <w:szCs w:val="28"/>
        </w:rPr>
      </w:pPr>
    </w:p>
    <w:p w14:paraId="0B433DC2" w14:textId="77777777" w:rsidR="009E4832" w:rsidRDefault="009E4832" w:rsidP="009E4832">
      <w:pPr>
        <w:pStyle w:val="Paragrafoelenco"/>
        <w:ind w:left="0"/>
        <w:rPr>
          <w:rFonts w:ascii="Arial" w:hAnsi="Arial" w:cs="Arial"/>
          <w:sz w:val="28"/>
          <w:szCs w:val="28"/>
          <w:lang w:val="en-US"/>
        </w:rPr>
      </w:pPr>
      <w:bookmarkStart w:id="0" w:name="_GoBack"/>
    </w:p>
    <w:bookmarkEnd w:id="0"/>
    <w:p w14:paraId="2DA4F207" w14:textId="77777777" w:rsidR="009E4832" w:rsidRPr="009E4832" w:rsidRDefault="009E4832" w:rsidP="009E4832">
      <w:pPr>
        <w:pStyle w:val="Paragrafoelenco"/>
        <w:ind w:hanging="720"/>
        <w:jc w:val="both"/>
        <w:rPr>
          <w:rFonts w:ascii="Arial" w:hAnsi="Arial" w:cs="Arial"/>
          <w:b/>
          <w:sz w:val="28"/>
          <w:szCs w:val="28"/>
          <w:lang w:val="en-US"/>
        </w:rPr>
      </w:pPr>
      <w:r w:rsidRPr="009E4832">
        <w:rPr>
          <w:rFonts w:ascii="Arial" w:hAnsi="Arial" w:cs="Arial"/>
          <w:b/>
          <w:sz w:val="28"/>
          <w:szCs w:val="28"/>
          <w:lang w:val="en-US"/>
        </w:rPr>
        <w:t>ABOUT US</w:t>
      </w:r>
    </w:p>
    <w:p w14:paraId="2BE5B303" w14:textId="261143F9" w:rsidR="009E4832" w:rsidRDefault="009E4832" w:rsidP="009E4832">
      <w:pPr>
        <w:pStyle w:val="Paragrafoelenco"/>
        <w:ind w:left="0"/>
        <w:jc w:val="both"/>
        <w:rPr>
          <w:rFonts w:ascii="Arial" w:hAnsi="Arial" w:cs="Arial"/>
          <w:sz w:val="28"/>
          <w:szCs w:val="28"/>
          <w:lang w:val="en-US"/>
        </w:rPr>
      </w:pPr>
      <w:r>
        <w:rPr>
          <w:rFonts w:ascii="Arial" w:hAnsi="Arial" w:cs="Arial"/>
          <w:sz w:val="28"/>
          <w:szCs w:val="28"/>
          <w:lang w:val="en-US"/>
        </w:rPr>
        <w:t>Headquartered in Rimini, Teamwork Hospitality is one of the main professional actors of the hospitality world and brilliantly deals with consulting and training at 360 degrees for professionals in the sector. Thanks to a true galaxy of services, Teamwork Hospitality, whose President is Mauro Santinato, is able to offer the stakeholders of the tourism and hospitality sector the opportunity to do their job in the best possible way, obtaining the best results in terms of quality, customer satisfaction and profitability for their company.</w:t>
      </w:r>
    </w:p>
    <w:p w14:paraId="7F695EAD" w14:textId="77777777" w:rsidR="009E4832" w:rsidRDefault="009E4832" w:rsidP="009E4832">
      <w:pPr>
        <w:pStyle w:val="Paragrafoelenco"/>
        <w:ind w:left="0"/>
        <w:jc w:val="both"/>
        <w:rPr>
          <w:rFonts w:ascii="Arial" w:hAnsi="Arial" w:cs="Arial"/>
          <w:sz w:val="28"/>
          <w:szCs w:val="28"/>
          <w:lang w:val="en-US"/>
        </w:rPr>
      </w:pPr>
    </w:p>
    <w:p w14:paraId="2C38E87C" w14:textId="77777777" w:rsidR="002A000A" w:rsidRPr="009E4832" w:rsidRDefault="002A000A" w:rsidP="002A000A">
      <w:pPr>
        <w:pStyle w:val="Paragrafoelenco"/>
        <w:jc w:val="right"/>
        <w:rPr>
          <w:rFonts w:ascii="Arial" w:hAnsi="Arial" w:cs="Arial"/>
          <w:color w:val="000000" w:themeColor="text1"/>
          <w:sz w:val="24"/>
          <w:szCs w:val="24"/>
          <w:lang w:val="en-US"/>
        </w:rPr>
      </w:pPr>
    </w:p>
    <w:p w14:paraId="6C431F60" w14:textId="77777777" w:rsidR="0032415F" w:rsidRPr="0032415F" w:rsidRDefault="0032415F" w:rsidP="0032415F">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b/>
          <w:bCs/>
          <w:color w:val="000000"/>
        </w:rPr>
        <w:t xml:space="preserve">TEAMWWORK HOSPITALITY </w:t>
      </w:r>
      <w:r w:rsidRPr="0032415F">
        <w:rPr>
          <w:rStyle w:val="eop"/>
          <w:rFonts w:ascii="Arial" w:hAnsi="Arial" w:cs="Arial"/>
          <w:color w:val="000000"/>
        </w:rPr>
        <w:t> </w:t>
      </w:r>
    </w:p>
    <w:p w14:paraId="66178DCC" w14:textId="77777777" w:rsidR="0032415F" w:rsidRPr="0032415F" w:rsidRDefault="0032415F" w:rsidP="0032415F">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color w:val="000000"/>
        </w:rPr>
        <w:t xml:space="preserve">Rimini, Via </w:t>
      </w:r>
      <w:proofErr w:type="spellStart"/>
      <w:r>
        <w:rPr>
          <w:rStyle w:val="normaltextrun"/>
          <w:rFonts w:ascii="Arial" w:hAnsi="Arial" w:cs="Arial"/>
          <w:color w:val="000000"/>
        </w:rPr>
        <w:t>Macanno</w:t>
      </w:r>
      <w:proofErr w:type="spellEnd"/>
      <w:r>
        <w:rPr>
          <w:rStyle w:val="normaltextrun"/>
          <w:rFonts w:ascii="Arial" w:hAnsi="Arial" w:cs="Arial"/>
          <w:color w:val="000000"/>
        </w:rPr>
        <w:t xml:space="preserve"> 38/q </w:t>
      </w:r>
      <w:r w:rsidRPr="0032415F">
        <w:rPr>
          <w:rStyle w:val="eop"/>
          <w:rFonts w:ascii="Arial" w:hAnsi="Arial" w:cs="Arial"/>
          <w:color w:val="000000"/>
        </w:rPr>
        <w:t> </w:t>
      </w:r>
    </w:p>
    <w:p w14:paraId="30A7C8EA" w14:textId="77777777" w:rsidR="0032415F" w:rsidRPr="0032415F" w:rsidRDefault="0032415F" w:rsidP="0032415F">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color w:val="000000"/>
          <w:lang w:val="en-GB"/>
        </w:rPr>
        <w:t>Ph. 0541-57474</w:t>
      </w:r>
      <w:r w:rsidRPr="0032415F">
        <w:rPr>
          <w:rStyle w:val="eop"/>
          <w:rFonts w:ascii="Arial" w:hAnsi="Arial" w:cs="Arial"/>
          <w:color w:val="000000"/>
          <w:lang w:val="en-US"/>
        </w:rPr>
        <w:t> </w:t>
      </w:r>
    </w:p>
    <w:p w14:paraId="2FD391E0" w14:textId="77777777" w:rsidR="0032415F" w:rsidRPr="0032415F" w:rsidRDefault="0032415F" w:rsidP="0032415F">
      <w:pPr>
        <w:pStyle w:val="paragraph"/>
        <w:spacing w:before="0" w:beforeAutospacing="0" w:after="0" w:afterAutospacing="0"/>
        <w:jc w:val="right"/>
        <w:textAlignment w:val="baseline"/>
        <w:rPr>
          <w:rFonts w:ascii="Segoe UI" w:hAnsi="Segoe UI" w:cs="Segoe UI"/>
          <w:sz w:val="18"/>
          <w:szCs w:val="18"/>
          <w:lang w:val="en-US"/>
        </w:rPr>
      </w:pPr>
      <w:hyperlink r:id="rId8" w:tgtFrame="_blank" w:history="1">
        <w:r>
          <w:rPr>
            <w:rStyle w:val="normaltextrun"/>
            <w:rFonts w:ascii="Arial" w:hAnsi="Arial" w:cs="Arial"/>
            <w:color w:val="0563C1"/>
            <w:u w:val="single"/>
            <w:lang w:val="en-GB"/>
          </w:rPr>
          <w:t>info@teamworkhospitality.com</w:t>
        </w:r>
      </w:hyperlink>
      <w:r>
        <w:rPr>
          <w:rStyle w:val="normaltextrun"/>
          <w:rFonts w:ascii="Arial" w:hAnsi="Arial" w:cs="Arial"/>
          <w:color w:val="000000"/>
          <w:lang w:val="en-GB"/>
        </w:rPr>
        <w:t> </w:t>
      </w:r>
      <w:r w:rsidRPr="0032415F">
        <w:rPr>
          <w:rStyle w:val="eop"/>
          <w:rFonts w:ascii="Arial" w:hAnsi="Arial" w:cs="Arial"/>
          <w:color w:val="000000"/>
          <w:lang w:val="en-US"/>
        </w:rPr>
        <w:t> </w:t>
      </w:r>
    </w:p>
    <w:p w14:paraId="6290022F" w14:textId="77777777" w:rsidR="0032415F" w:rsidRPr="0032415F" w:rsidRDefault="0032415F" w:rsidP="0032415F">
      <w:pPr>
        <w:pStyle w:val="paragraph"/>
        <w:spacing w:before="0" w:beforeAutospacing="0" w:after="0" w:afterAutospacing="0"/>
        <w:jc w:val="right"/>
        <w:textAlignment w:val="baseline"/>
        <w:rPr>
          <w:rFonts w:ascii="Segoe UI" w:hAnsi="Segoe UI" w:cs="Segoe UI"/>
          <w:sz w:val="18"/>
          <w:szCs w:val="18"/>
          <w:lang w:val="en-US"/>
        </w:rPr>
      </w:pPr>
      <w:hyperlink r:id="rId9" w:tgtFrame="_blank" w:history="1">
        <w:r>
          <w:rPr>
            <w:rStyle w:val="normaltextrun"/>
            <w:rFonts w:ascii="Arial" w:hAnsi="Arial" w:cs="Arial"/>
            <w:color w:val="0563C1"/>
            <w:u w:val="single"/>
            <w:lang w:val="en-GB"/>
          </w:rPr>
          <w:t>www.teamworkhospitality.com</w:t>
        </w:r>
      </w:hyperlink>
      <w:r w:rsidRPr="0032415F">
        <w:rPr>
          <w:rStyle w:val="eop"/>
          <w:rFonts w:ascii="Arial" w:hAnsi="Arial" w:cs="Arial"/>
          <w:sz w:val="22"/>
          <w:szCs w:val="22"/>
          <w:lang w:val="en-US"/>
        </w:rPr>
        <w:t> </w:t>
      </w:r>
    </w:p>
    <w:p w14:paraId="49B0ADAD" w14:textId="77777777" w:rsidR="0032415F" w:rsidRPr="0032415F" w:rsidRDefault="0032415F" w:rsidP="0032415F">
      <w:pPr>
        <w:pStyle w:val="paragraph"/>
        <w:spacing w:before="0" w:beforeAutospacing="0" w:after="0" w:afterAutospacing="0"/>
        <w:jc w:val="right"/>
        <w:textAlignment w:val="baseline"/>
        <w:rPr>
          <w:rFonts w:ascii="Segoe UI" w:hAnsi="Segoe UI" w:cs="Segoe UI"/>
          <w:sz w:val="18"/>
          <w:szCs w:val="18"/>
          <w:lang w:val="en-US"/>
        </w:rPr>
      </w:pPr>
      <w:r w:rsidRPr="0032415F">
        <w:rPr>
          <w:rStyle w:val="eop"/>
          <w:rFonts w:ascii="Arial" w:hAnsi="Arial" w:cs="Arial"/>
          <w:color w:val="000000"/>
          <w:lang w:val="en-US"/>
        </w:rPr>
        <w:t> </w:t>
      </w:r>
    </w:p>
    <w:p w14:paraId="1A038F35" w14:textId="77777777" w:rsidR="0032415F" w:rsidRPr="0032415F" w:rsidRDefault="0032415F" w:rsidP="0032415F">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color w:val="000000"/>
          <w:lang w:val="en-US"/>
        </w:rPr>
        <w:t> </w:t>
      </w:r>
      <w:r w:rsidRPr="0032415F">
        <w:rPr>
          <w:rStyle w:val="eop"/>
          <w:rFonts w:ascii="Arial" w:hAnsi="Arial" w:cs="Arial"/>
          <w:color w:val="000000"/>
          <w:lang w:val="en-US"/>
        </w:rPr>
        <w:t> </w:t>
      </w:r>
    </w:p>
    <w:p w14:paraId="15999110" w14:textId="77777777" w:rsidR="0032415F" w:rsidRDefault="0032415F" w:rsidP="0032415F">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b/>
          <w:bCs/>
          <w:color w:val="000000"/>
        </w:rPr>
        <w:t>OGS PUBLIC RELATIONS &amp; COMMUNICATION</w:t>
      </w:r>
      <w:r>
        <w:rPr>
          <w:rStyle w:val="eop"/>
          <w:rFonts w:ascii="Arial" w:hAnsi="Arial" w:cs="Arial"/>
          <w:color w:val="000000"/>
          <w:lang w:val="fr-FR"/>
        </w:rPr>
        <w:t> </w:t>
      </w:r>
    </w:p>
    <w:p w14:paraId="3F5EDE1E" w14:textId="77777777" w:rsidR="0032415F" w:rsidRDefault="0032415F" w:rsidP="0032415F">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color w:val="000000"/>
        </w:rPr>
        <w:t xml:space="preserve">Milano - Via </w:t>
      </w:r>
      <w:proofErr w:type="spellStart"/>
      <w:r>
        <w:rPr>
          <w:rStyle w:val="normaltextrun"/>
          <w:rFonts w:ascii="Arial" w:hAnsi="Arial" w:cs="Arial"/>
          <w:color w:val="000000"/>
        </w:rPr>
        <w:t>Koristka</w:t>
      </w:r>
      <w:proofErr w:type="spellEnd"/>
      <w:r>
        <w:rPr>
          <w:rStyle w:val="normaltextrun"/>
          <w:rFonts w:ascii="Arial" w:hAnsi="Arial" w:cs="Arial"/>
          <w:color w:val="000000"/>
        </w:rPr>
        <w:t xml:space="preserve"> 3, (Italia)</w:t>
      </w:r>
      <w:r>
        <w:rPr>
          <w:rStyle w:val="eop"/>
          <w:rFonts w:ascii="Arial" w:hAnsi="Arial" w:cs="Arial"/>
          <w:color w:val="000000"/>
          <w:lang w:val="fr-FR"/>
        </w:rPr>
        <w:t> </w:t>
      </w:r>
    </w:p>
    <w:p w14:paraId="357BED6E" w14:textId="77777777" w:rsidR="0032415F" w:rsidRDefault="0032415F" w:rsidP="0032415F">
      <w:pPr>
        <w:pStyle w:val="paragraph"/>
        <w:spacing w:before="0" w:beforeAutospacing="0" w:after="0" w:afterAutospacing="0"/>
        <w:jc w:val="right"/>
        <w:textAlignment w:val="baseline"/>
        <w:rPr>
          <w:rFonts w:ascii="Segoe UI" w:hAnsi="Segoe UI" w:cs="Segoe UI"/>
          <w:sz w:val="18"/>
          <w:szCs w:val="18"/>
          <w:lang w:val="fr-FR"/>
        </w:rPr>
      </w:pPr>
      <w:proofErr w:type="spellStart"/>
      <w:r>
        <w:rPr>
          <w:rStyle w:val="normaltextrun"/>
          <w:rFonts w:ascii="Arial" w:hAnsi="Arial" w:cs="Arial"/>
          <w:color w:val="000000"/>
        </w:rPr>
        <w:t>Ph</w:t>
      </w:r>
      <w:proofErr w:type="spellEnd"/>
      <w:r>
        <w:rPr>
          <w:rStyle w:val="normaltextrun"/>
          <w:rFonts w:ascii="Arial" w:hAnsi="Arial" w:cs="Arial"/>
          <w:color w:val="000000"/>
        </w:rPr>
        <w:t>. +39 023450610</w:t>
      </w:r>
      <w:r>
        <w:rPr>
          <w:rStyle w:val="eop"/>
          <w:rFonts w:ascii="Arial" w:hAnsi="Arial" w:cs="Arial"/>
          <w:color w:val="000000"/>
          <w:lang w:val="fr-FR"/>
        </w:rPr>
        <w:t> </w:t>
      </w:r>
    </w:p>
    <w:p w14:paraId="6E506834" w14:textId="77777777" w:rsidR="0032415F" w:rsidRDefault="0032415F" w:rsidP="0032415F">
      <w:pPr>
        <w:pStyle w:val="paragraph"/>
        <w:spacing w:before="0" w:beforeAutospacing="0" w:after="0" w:afterAutospacing="0"/>
        <w:jc w:val="right"/>
        <w:textAlignment w:val="baseline"/>
        <w:rPr>
          <w:rFonts w:ascii="Segoe UI" w:hAnsi="Segoe UI" w:cs="Segoe UI"/>
          <w:sz w:val="18"/>
          <w:szCs w:val="18"/>
        </w:rPr>
      </w:pPr>
      <w:hyperlink r:id="rId10" w:tgtFrame="_blank" w:history="1">
        <w:r>
          <w:rPr>
            <w:rStyle w:val="normaltextrun"/>
            <w:rFonts w:ascii="Arial" w:hAnsi="Arial" w:cs="Arial"/>
            <w:color w:val="0563C1"/>
            <w:sz w:val="22"/>
            <w:szCs w:val="22"/>
            <w:u w:val="single"/>
            <w:lang w:val="fr-FR"/>
          </w:rPr>
          <w:t>www.ogscommunication.com</w:t>
        </w:r>
      </w:hyperlink>
      <w:r>
        <w:rPr>
          <w:rStyle w:val="normaltextrun"/>
          <w:rFonts w:ascii="Arial" w:hAnsi="Arial" w:cs="Arial"/>
          <w:color w:val="000000"/>
          <w:sz w:val="22"/>
          <w:szCs w:val="22"/>
          <w:lang w:val="fr-FR"/>
        </w:rPr>
        <w:t xml:space="preserve"> – </w:t>
      </w:r>
      <w:hyperlink r:id="rId11" w:tgtFrame="_blank" w:history="1">
        <w:r>
          <w:rPr>
            <w:rStyle w:val="normaltextrun"/>
            <w:rFonts w:ascii="Arial" w:hAnsi="Arial" w:cs="Arial"/>
            <w:color w:val="0563C1"/>
            <w:sz w:val="22"/>
            <w:szCs w:val="22"/>
            <w:u w:val="single"/>
            <w:lang w:val="fr-FR"/>
          </w:rPr>
          <w:t>info@ogscommunication.com</w:t>
        </w:r>
      </w:hyperlink>
      <w:r>
        <w:rPr>
          <w:rStyle w:val="eop"/>
          <w:rFonts w:ascii="Arial" w:hAnsi="Arial" w:cs="Arial"/>
          <w:sz w:val="22"/>
          <w:szCs w:val="22"/>
        </w:rPr>
        <w:t> </w:t>
      </w:r>
    </w:p>
    <w:p w14:paraId="1DBA8B87" w14:textId="77777777" w:rsidR="0032415F" w:rsidRDefault="0032415F" w:rsidP="0032415F">
      <w:pPr>
        <w:pStyle w:val="paragraph"/>
        <w:spacing w:before="0" w:beforeAutospacing="0" w:after="0" w:afterAutospacing="0"/>
        <w:jc w:val="right"/>
        <w:textAlignment w:val="baseline"/>
        <w:rPr>
          <w:rFonts w:ascii="Segoe UI" w:hAnsi="Segoe UI" w:cs="Segoe UI"/>
          <w:sz w:val="18"/>
          <w:szCs w:val="18"/>
          <w:lang w:val="fr-FR"/>
        </w:rPr>
      </w:pPr>
      <w:r>
        <w:rPr>
          <w:rStyle w:val="eop"/>
          <w:rFonts w:ascii="Arial" w:hAnsi="Arial" w:cs="Arial"/>
          <w:lang w:val="fr-FR"/>
        </w:rPr>
        <w:t> </w:t>
      </w:r>
    </w:p>
    <w:p w14:paraId="2BA8564E" w14:textId="77777777" w:rsidR="002A000A" w:rsidRDefault="002A000A"/>
    <w:sectPr w:rsidR="002A00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9E0"/>
    <w:rsid w:val="001D49E0"/>
    <w:rsid w:val="002A000A"/>
    <w:rsid w:val="0032415F"/>
    <w:rsid w:val="00744425"/>
    <w:rsid w:val="008103A3"/>
    <w:rsid w:val="009E4832"/>
    <w:rsid w:val="00A83820"/>
    <w:rsid w:val="00B5442D"/>
    <w:rsid w:val="00ED204C"/>
    <w:rsid w:val="00F05024"/>
    <w:rsid w:val="00FA00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ABD1"/>
  <w15:chartTrackingRefBased/>
  <w15:docId w15:val="{7E5F76C6-C867-9C40-9E5D-F6C0B47E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03A3"/>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A000A"/>
    <w:rPr>
      <w:color w:val="0563C1" w:themeColor="hyperlink"/>
      <w:u w:val="single"/>
    </w:rPr>
  </w:style>
  <w:style w:type="paragraph" w:styleId="Paragrafoelenco">
    <w:name w:val="List Paragraph"/>
    <w:basedOn w:val="Normale"/>
    <w:uiPriority w:val="34"/>
    <w:qFormat/>
    <w:rsid w:val="002A000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mtlanguageselectactivetitle">
    <w:name w:val="lmt__language_select__active__title"/>
    <w:basedOn w:val="Carpredefinitoparagrafo"/>
    <w:rsid w:val="008103A3"/>
  </w:style>
  <w:style w:type="character" w:styleId="Enfasigrassetto">
    <w:name w:val="Strong"/>
    <w:basedOn w:val="Carpredefinitoparagrafo"/>
    <w:uiPriority w:val="22"/>
    <w:qFormat/>
    <w:rsid w:val="008103A3"/>
    <w:rPr>
      <w:b/>
      <w:bCs/>
    </w:rPr>
  </w:style>
  <w:style w:type="paragraph" w:customStyle="1" w:styleId="paragraph">
    <w:name w:val="paragraph"/>
    <w:basedOn w:val="Normale"/>
    <w:rsid w:val="0032415F"/>
    <w:pPr>
      <w:spacing w:before="100" w:beforeAutospacing="1" w:after="100" w:afterAutospacing="1"/>
    </w:pPr>
  </w:style>
  <w:style w:type="character" w:customStyle="1" w:styleId="normaltextrun">
    <w:name w:val="normaltextrun"/>
    <w:basedOn w:val="Carpredefinitoparagrafo"/>
    <w:rsid w:val="0032415F"/>
  </w:style>
  <w:style w:type="character" w:customStyle="1" w:styleId="eop">
    <w:name w:val="eop"/>
    <w:basedOn w:val="Carpredefinitoparagrafo"/>
    <w:rsid w:val="00324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830155">
      <w:bodyDiv w:val="1"/>
      <w:marLeft w:val="0"/>
      <w:marRight w:val="0"/>
      <w:marTop w:val="0"/>
      <w:marBottom w:val="0"/>
      <w:divBdr>
        <w:top w:val="none" w:sz="0" w:space="0" w:color="auto"/>
        <w:left w:val="none" w:sz="0" w:space="0" w:color="auto"/>
        <w:bottom w:val="none" w:sz="0" w:space="0" w:color="auto"/>
        <w:right w:val="none" w:sz="0" w:space="0" w:color="auto"/>
      </w:divBdr>
    </w:div>
    <w:div w:id="587806204">
      <w:bodyDiv w:val="1"/>
      <w:marLeft w:val="0"/>
      <w:marRight w:val="0"/>
      <w:marTop w:val="0"/>
      <w:marBottom w:val="0"/>
      <w:divBdr>
        <w:top w:val="none" w:sz="0" w:space="0" w:color="auto"/>
        <w:left w:val="none" w:sz="0" w:space="0" w:color="auto"/>
        <w:bottom w:val="none" w:sz="0" w:space="0" w:color="auto"/>
        <w:right w:val="none" w:sz="0" w:space="0" w:color="auto"/>
      </w:divBdr>
    </w:div>
    <w:div w:id="1248341247">
      <w:bodyDiv w:val="1"/>
      <w:marLeft w:val="0"/>
      <w:marRight w:val="0"/>
      <w:marTop w:val="0"/>
      <w:marBottom w:val="0"/>
      <w:divBdr>
        <w:top w:val="none" w:sz="0" w:space="0" w:color="auto"/>
        <w:left w:val="none" w:sz="0" w:space="0" w:color="auto"/>
        <w:bottom w:val="none" w:sz="0" w:space="0" w:color="auto"/>
        <w:right w:val="none" w:sz="0" w:space="0" w:color="auto"/>
      </w:divBdr>
    </w:div>
    <w:div w:id="1349066521">
      <w:bodyDiv w:val="1"/>
      <w:marLeft w:val="0"/>
      <w:marRight w:val="0"/>
      <w:marTop w:val="0"/>
      <w:marBottom w:val="0"/>
      <w:divBdr>
        <w:top w:val="none" w:sz="0" w:space="0" w:color="auto"/>
        <w:left w:val="none" w:sz="0" w:space="0" w:color="auto"/>
        <w:bottom w:val="none" w:sz="0" w:space="0" w:color="auto"/>
        <w:right w:val="none" w:sz="0" w:space="0" w:color="auto"/>
      </w:divBdr>
    </w:div>
    <w:div w:id="1453866681">
      <w:bodyDiv w:val="1"/>
      <w:marLeft w:val="0"/>
      <w:marRight w:val="0"/>
      <w:marTop w:val="0"/>
      <w:marBottom w:val="0"/>
      <w:divBdr>
        <w:top w:val="none" w:sz="0" w:space="0" w:color="auto"/>
        <w:left w:val="none" w:sz="0" w:space="0" w:color="auto"/>
        <w:bottom w:val="none" w:sz="0" w:space="0" w:color="auto"/>
        <w:right w:val="none" w:sz="0" w:space="0" w:color="auto"/>
      </w:divBdr>
      <w:divsChild>
        <w:div w:id="1489320236">
          <w:marLeft w:val="360"/>
          <w:marRight w:val="-300"/>
          <w:marTop w:val="0"/>
          <w:marBottom w:val="0"/>
          <w:divBdr>
            <w:top w:val="none" w:sz="0" w:space="0" w:color="auto"/>
            <w:left w:val="none" w:sz="0" w:space="0" w:color="auto"/>
            <w:bottom w:val="none" w:sz="0" w:space="0" w:color="auto"/>
            <w:right w:val="none" w:sz="0" w:space="0" w:color="auto"/>
          </w:divBdr>
        </w:div>
        <w:div w:id="2045522352">
          <w:marLeft w:val="0"/>
          <w:marRight w:val="0"/>
          <w:marTop w:val="0"/>
          <w:marBottom w:val="0"/>
          <w:divBdr>
            <w:top w:val="none" w:sz="0" w:space="0" w:color="auto"/>
            <w:left w:val="none" w:sz="0" w:space="0" w:color="auto"/>
            <w:bottom w:val="none" w:sz="0" w:space="0" w:color="auto"/>
            <w:right w:val="none" w:sz="0" w:space="0" w:color="auto"/>
          </w:divBdr>
          <w:divsChild>
            <w:div w:id="18351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51449">
      <w:bodyDiv w:val="1"/>
      <w:marLeft w:val="0"/>
      <w:marRight w:val="0"/>
      <w:marTop w:val="0"/>
      <w:marBottom w:val="0"/>
      <w:divBdr>
        <w:top w:val="none" w:sz="0" w:space="0" w:color="auto"/>
        <w:left w:val="none" w:sz="0" w:space="0" w:color="auto"/>
        <w:bottom w:val="none" w:sz="0" w:space="0" w:color="auto"/>
        <w:right w:val="none" w:sz="0" w:space="0" w:color="auto"/>
      </w:divBdr>
      <w:divsChild>
        <w:div w:id="430010025">
          <w:marLeft w:val="0"/>
          <w:marRight w:val="0"/>
          <w:marTop w:val="0"/>
          <w:marBottom w:val="0"/>
          <w:divBdr>
            <w:top w:val="none" w:sz="0" w:space="0" w:color="auto"/>
            <w:left w:val="none" w:sz="0" w:space="0" w:color="auto"/>
            <w:bottom w:val="none" w:sz="0" w:space="0" w:color="auto"/>
            <w:right w:val="none" w:sz="0" w:space="0" w:color="auto"/>
          </w:divBdr>
        </w:div>
        <w:div w:id="2068531182">
          <w:marLeft w:val="0"/>
          <w:marRight w:val="0"/>
          <w:marTop w:val="0"/>
          <w:marBottom w:val="0"/>
          <w:divBdr>
            <w:top w:val="none" w:sz="0" w:space="0" w:color="auto"/>
            <w:left w:val="none" w:sz="0" w:space="0" w:color="auto"/>
            <w:bottom w:val="none" w:sz="0" w:space="0" w:color="auto"/>
            <w:right w:val="none" w:sz="0" w:space="0" w:color="auto"/>
          </w:divBdr>
        </w:div>
        <w:div w:id="427163939">
          <w:marLeft w:val="0"/>
          <w:marRight w:val="0"/>
          <w:marTop w:val="0"/>
          <w:marBottom w:val="0"/>
          <w:divBdr>
            <w:top w:val="none" w:sz="0" w:space="0" w:color="auto"/>
            <w:left w:val="none" w:sz="0" w:space="0" w:color="auto"/>
            <w:bottom w:val="none" w:sz="0" w:space="0" w:color="auto"/>
            <w:right w:val="none" w:sz="0" w:space="0" w:color="auto"/>
          </w:divBdr>
        </w:div>
        <w:div w:id="479932219">
          <w:marLeft w:val="0"/>
          <w:marRight w:val="0"/>
          <w:marTop w:val="0"/>
          <w:marBottom w:val="0"/>
          <w:divBdr>
            <w:top w:val="none" w:sz="0" w:space="0" w:color="auto"/>
            <w:left w:val="none" w:sz="0" w:space="0" w:color="auto"/>
            <w:bottom w:val="none" w:sz="0" w:space="0" w:color="auto"/>
            <w:right w:val="none" w:sz="0" w:space="0" w:color="auto"/>
          </w:divBdr>
        </w:div>
        <w:div w:id="2104107355">
          <w:marLeft w:val="0"/>
          <w:marRight w:val="0"/>
          <w:marTop w:val="0"/>
          <w:marBottom w:val="0"/>
          <w:divBdr>
            <w:top w:val="none" w:sz="0" w:space="0" w:color="auto"/>
            <w:left w:val="none" w:sz="0" w:space="0" w:color="auto"/>
            <w:bottom w:val="none" w:sz="0" w:space="0" w:color="auto"/>
            <w:right w:val="none" w:sz="0" w:space="0" w:color="auto"/>
          </w:divBdr>
        </w:div>
        <w:div w:id="1111557232">
          <w:marLeft w:val="0"/>
          <w:marRight w:val="0"/>
          <w:marTop w:val="0"/>
          <w:marBottom w:val="0"/>
          <w:divBdr>
            <w:top w:val="none" w:sz="0" w:space="0" w:color="auto"/>
            <w:left w:val="none" w:sz="0" w:space="0" w:color="auto"/>
            <w:bottom w:val="none" w:sz="0" w:space="0" w:color="auto"/>
            <w:right w:val="none" w:sz="0" w:space="0" w:color="auto"/>
          </w:divBdr>
        </w:div>
        <w:div w:id="1168255328">
          <w:marLeft w:val="0"/>
          <w:marRight w:val="0"/>
          <w:marTop w:val="0"/>
          <w:marBottom w:val="0"/>
          <w:divBdr>
            <w:top w:val="none" w:sz="0" w:space="0" w:color="auto"/>
            <w:left w:val="none" w:sz="0" w:space="0" w:color="auto"/>
            <w:bottom w:val="none" w:sz="0" w:space="0" w:color="auto"/>
            <w:right w:val="none" w:sz="0" w:space="0" w:color="auto"/>
          </w:divBdr>
        </w:div>
        <w:div w:id="1595551695">
          <w:marLeft w:val="0"/>
          <w:marRight w:val="0"/>
          <w:marTop w:val="0"/>
          <w:marBottom w:val="0"/>
          <w:divBdr>
            <w:top w:val="none" w:sz="0" w:space="0" w:color="auto"/>
            <w:left w:val="none" w:sz="0" w:space="0" w:color="auto"/>
            <w:bottom w:val="none" w:sz="0" w:space="0" w:color="auto"/>
            <w:right w:val="none" w:sz="0" w:space="0" w:color="auto"/>
          </w:divBdr>
        </w:div>
        <w:div w:id="775254827">
          <w:marLeft w:val="0"/>
          <w:marRight w:val="0"/>
          <w:marTop w:val="0"/>
          <w:marBottom w:val="0"/>
          <w:divBdr>
            <w:top w:val="none" w:sz="0" w:space="0" w:color="auto"/>
            <w:left w:val="none" w:sz="0" w:space="0" w:color="auto"/>
            <w:bottom w:val="none" w:sz="0" w:space="0" w:color="auto"/>
            <w:right w:val="none" w:sz="0" w:space="0" w:color="auto"/>
          </w:divBdr>
        </w:div>
        <w:div w:id="1355111542">
          <w:marLeft w:val="0"/>
          <w:marRight w:val="0"/>
          <w:marTop w:val="0"/>
          <w:marBottom w:val="0"/>
          <w:divBdr>
            <w:top w:val="none" w:sz="0" w:space="0" w:color="auto"/>
            <w:left w:val="none" w:sz="0" w:space="0" w:color="auto"/>
            <w:bottom w:val="none" w:sz="0" w:space="0" w:color="auto"/>
            <w:right w:val="none" w:sz="0" w:space="0" w:color="auto"/>
          </w:divBdr>
        </w:div>
        <w:div w:id="940062484">
          <w:marLeft w:val="0"/>
          <w:marRight w:val="0"/>
          <w:marTop w:val="0"/>
          <w:marBottom w:val="0"/>
          <w:divBdr>
            <w:top w:val="none" w:sz="0" w:space="0" w:color="auto"/>
            <w:left w:val="none" w:sz="0" w:space="0" w:color="auto"/>
            <w:bottom w:val="none" w:sz="0" w:space="0" w:color="auto"/>
            <w:right w:val="none" w:sz="0" w:space="0" w:color="auto"/>
          </w:divBdr>
        </w:div>
        <w:div w:id="488980901">
          <w:marLeft w:val="0"/>
          <w:marRight w:val="0"/>
          <w:marTop w:val="0"/>
          <w:marBottom w:val="0"/>
          <w:divBdr>
            <w:top w:val="none" w:sz="0" w:space="0" w:color="auto"/>
            <w:left w:val="none" w:sz="0" w:space="0" w:color="auto"/>
            <w:bottom w:val="none" w:sz="0" w:space="0" w:color="auto"/>
            <w:right w:val="none" w:sz="0" w:space="0" w:color="auto"/>
          </w:divBdr>
        </w:div>
      </w:divsChild>
    </w:div>
    <w:div w:id="203044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amworkhospitality.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amwokshopitality.com" TargetMode="External"/><Relationship Id="rId11" Type="http://schemas.openxmlformats.org/officeDocument/2006/relationships/hyperlink" Target="mailto:info@ogscommunication.com" TargetMode="External"/><Relationship Id="rId5" Type="http://schemas.openxmlformats.org/officeDocument/2006/relationships/hyperlink" Target="http://www.ithic.it" TargetMode="External"/><Relationship Id="rId10" Type="http://schemas.openxmlformats.org/officeDocument/2006/relationships/hyperlink" Target="http://www.ogscommunication.com/" TargetMode="External"/><Relationship Id="rId4" Type="http://schemas.openxmlformats.org/officeDocument/2006/relationships/image" Target="media/image1.png"/><Relationship Id="rId9" Type="http://schemas.openxmlformats.org/officeDocument/2006/relationships/hyperlink" Target="https://www.teamworkhospitality.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Santinato</dc:creator>
  <cp:keywords/>
  <dc:description/>
  <cp:lastModifiedBy>Ogs.06</cp:lastModifiedBy>
  <cp:revision>7</cp:revision>
  <dcterms:created xsi:type="dcterms:W3CDTF">2021-09-30T13:57:00Z</dcterms:created>
  <dcterms:modified xsi:type="dcterms:W3CDTF">2022-02-10T10:22:00Z</dcterms:modified>
</cp:coreProperties>
</file>