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74AC" w14:textId="1680A855" w:rsidR="005202BC" w:rsidRPr="00490A3A" w:rsidRDefault="00B904E4" w:rsidP="00B904E4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490A3A">
        <w:rPr>
          <w:noProof/>
          <w:lang w:eastAsia="it-IT"/>
        </w:rPr>
        <w:drawing>
          <wp:inline distT="0" distB="0" distL="0" distR="0" wp14:anchorId="6A99576C" wp14:editId="17BBB0F7">
            <wp:extent cx="2663119" cy="696036"/>
            <wp:effectExtent l="0" t="0" r="444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7664" cy="71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68BFC" w14:textId="3BF52AD9" w:rsidR="00B904E4" w:rsidRPr="00490A3A" w:rsidRDefault="00B904E4" w:rsidP="00B904E4">
      <w:pPr>
        <w:spacing w:after="0" w:line="240" w:lineRule="auto"/>
        <w:jc w:val="center"/>
        <w:rPr>
          <w:rFonts w:eastAsia="Times New Roman" w:cs="Times New Roman"/>
          <w:lang w:eastAsia="it-IT"/>
        </w:rPr>
      </w:pPr>
    </w:p>
    <w:p w14:paraId="47799AAD" w14:textId="77777777" w:rsidR="00B904E4" w:rsidRPr="006E44FB" w:rsidRDefault="00B904E4" w:rsidP="006E44FB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54A3488B" w14:textId="01F867A3" w:rsidR="00454F00" w:rsidRPr="006E44FB" w:rsidRDefault="00454F00" w:rsidP="006E44FB">
      <w:pPr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6E44FB">
        <w:rPr>
          <w:b/>
          <w:sz w:val="28"/>
          <w:szCs w:val="24"/>
          <w:lang w:val="en-US"/>
        </w:rPr>
        <w:t>ZAMBAITI PARATI LAUNCHES</w:t>
      </w:r>
    </w:p>
    <w:p w14:paraId="1722DE94" w14:textId="77777777" w:rsidR="00454F00" w:rsidRPr="006E44FB" w:rsidRDefault="00454F00" w:rsidP="006E44FB">
      <w:pPr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6E44FB">
        <w:rPr>
          <w:b/>
          <w:sz w:val="28"/>
          <w:szCs w:val="24"/>
          <w:lang w:val="en-US"/>
        </w:rPr>
        <w:t>THE NEW TRUSSARDI N 6 SPECIAL EDITION COLLECTION</w:t>
      </w:r>
    </w:p>
    <w:p w14:paraId="2FC1A4B1" w14:textId="77777777" w:rsidR="00454F00" w:rsidRPr="006E44FB" w:rsidRDefault="00454F00" w:rsidP="006E44FB">
      <w:pPr>
        <w:spacing w:after="0" w:line="240" w:lineRule="auto"/>
        <w:jc w:val="center"/>
        <w:rPr>
          <w:b/>
          <w:sz w:val="28"/>
          <w:szCs w:val="24"/>
          <w:lang w:val="en-US"/>
        </w:rPr>
      </w:pPr>
    </w:p>
    <w:p w14:paraId="32D7D45F" w14:textId="77777777" w:rsidR="00454F00" w:rsidRPr="005E2993" w:rsidRDefault="00454F00" w:rsidP="00454F00">
      <w:pPr>
        <w:spacing w:after="0" w:line="240" w:lineRule="auto"/>
        <w:jc w:val="both"/>
        <w:rPr>
          <w:rFonts w:eastAsia="Times New Roman" w:cs="Arial"/>
          <w:sz w:val="24"/>
          <w:szCs w:val="24"/>
          <w:lang w:val="en-US" w:eastAsia="it-IT"/>
        </w:rPr>
      </w:pPr>
    </w:p>
    <w:p w14:paraId="37D5DF9A" w14:textId="61661074" w:rsidR="00BD69EE" w:rsidRPr="005E2993" w:rsidRDefault="00454F00" w:rsidP="00454F00">
      <w:pPr>
        <w:spacing w:after="0" w:line="240" w:lineRule="auto"/>
        <w:jc w:val="both"/>
        <w:rPr>
          <w:rFonts w:eastAsia="Times New Roman" w:cs="Arial"/>
          <w:sz w:val="24"/>
          <w:szCs w:val="24"/>
          <w:lang w:val="en-US" w:eastAsia="it-IT"/>
        </w:rPr>
      </w:pPr>
      <w:proofErr w:type="spellStart"/>
      <w:r w:rsidRPr="005E2993">
        <w:rPr>
          <w:rFonts w:eastAsia="Times New Roman" w:cs="Arial"/>
          <w:sz w:val="24"/>
          <w:szCs w:val="24"/>
          <w:lang w:val="en-US" w:eastAsia="it-IT"/>
        </w:rPr>
        <w:t>Zambaiti</w:t>
      </w:r>
      <w:proofErr w:type="spellEnd"/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proofErr w:type="spellStart"/>
      <w:r w:rsidRPr="005E2993">
        <w:rPr>
          <w:rFonts w:eastAsia="Times New Roman" w:cs="Arial"/>
          <w:sz w:val="24"/>
          <w:szCs w:val="24"/>
          <w:lang w:val="en-US" w:eastAsia="it-IT"/>
        </w:rPr>
        <w:t>Parati</w:t>
      </w:r>
      <w:proofErr w:type="spellEnd"/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- a leading company in the </w:t>
      </w:r>
      <w:r w:rsidR="00C55220">
        <w:rPr>
          <w:rFonts w:eastAsia="Times New Roman" w:cs="Arial"/>
          <w:sz w:val="24"/>
          <w:szCs w:val="24"/>
          <w:lang w:val="en-US" w:eastAsia="it-IT"/>
        </w:rPr>
        <w:t>sector</w:t>
      </w:r>
      <w:r w:rsidR="0031732F" w:rsidRPr="005E2993">
        <w:rPr>
          <w:rFonts w:eastAsia="Times New Roman" w:cs="Arial"/>
          <w:sz w:val="24"/>
          <w:szCs w:val="24"/>
          <w:lang w:val="en-US" w:eastAsia="it-IT"/>
        </w:rPr>
        <w:t xml:space="preserve"> of </w:t>
      </w:r>
      <w:r w:rsidR="005E2993">
        <w:rPr>
          <w:rFonts w:eastAsia="Times New Roman" w:cs="Arial"/>
          <w:sz w:val="24"/>
          <w:szCs w:val="24"/>
          <w:lang w:val="en-US" w:eastAsia="it-IT"/>
        </w:rPr>
        <w:t>wall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coverings - continues to express its creativity and commercial </w:t>
      </w:r>
      <w:r w:rsidR="005E2993">
        <w:rPr>
          <w:rFonts w:eastAsia="Times New Roman" w:cs="Arial"/>
          <w:sz w:val="24"/>
          <w:szCs w:val="24"/>
          <w:lang w:val="en-US" w:eastAsia="it-IT"/>
        </w:rPr>
        <w:t>drive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always oriented towards </w:t>
      </w:r>
      <w:r w:rsidR="00F21A5D" w:rsidRPr="005E2993">
        <w:rPr>
          <w:rFonts w:eastAsia="Times New Roman" w:cs="Arial"/>
          <w:sz w:val="24"/>
          <w:szCs w:val="24"/>
          <w:lang w:val="en-US" w:eastAsia="it-IT"/>
        </w:rPr>
        <w:t xml:space="preserve">the </w:t>
      </w:r>
      <w:r w:rsidRPr="005E2993">
        <w:rPr>
          <w:rFonts w:eastAsia="Times New Roman" w:cs="Arial"/>
          <w:sz w:val="24"/>
          <w:szCs w:val="24"/>
          <w:lang w:val="en-US" w:eastAsia="it-IT"/>
        </w:rPr>
        <w:t>international market</w:t>
      </w:r>
      <w:r w:rsidR="00591AE6" w:rsidRPr="005E2993">
        <w:rPr>
          <w:rFonts w:eastAsia="Times New Roman" w:cs="Arial"/>
          <w:sz w:val="24"/>
          <w:szCs w:val="24"/>
          <w:lang w:val="en-US" w:eastAsia="it-IT"/>
        </w:rPr>
        <w:t>s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, </w:t>
      </w:r>
      <w:r w:rsidR="005E2993">
        <w:rPr>
          <w:rFonts w:eastAsia="Times New Roman" w:cs="Arial"/>
          <w:sz w:val="24"/>
          <w:szCs w:val="24"/>
          <w:lang w:val="en-US" w:eastAsia="it-IT"/>
        </w:rPr>
        <w:t>confirming its partnership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with the historic brand Trussardi</w:t>
      </w:r>
      <w:r w:rsidR="00426B33">
        <w:rPr>
          <w:rFonts w:eastAsia="Times New Roman" w:cs="Arial"/>
          <w:sz w:val="24"/>
          <w:szCs w:val="24"/>
          <w:lang w:val="en-US" w:eastAsia="it-IT"/>
        </w:rPr>
        <w:t xml:space="preserve"> to create a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new collection </w:t>
      </w:r>
      <w:r w:rsidR="0031732F" w:rsidRPr="005E2993">
        <w:rPr>
          <w:rFonts w:eastAsia="Times New Roman" w:cs="Arial"/>
          <w:sz w:val="24"/>
          <w:szCs w:val="24"/>
          <w:lang w:val="en-US" w:eastAsia="it-IT"/>
        </w:rPr>
        <w:t xml:space="preserve">of </w:t>
      </w:r>
      <w:r w:rsidRPr="005E2993">
        <w:rPr>
          <w:rFonts w:eastAsia="Times New Roman" w:cs="Arial"/>
          <w:sz w:val="24"/>
          <w:szCs w:val="24"/>
          <w:lang w:val="en-US" w:eastAsia="it-IT"/>
        </w:rPr>
        <w:t>timeless elegance. This Special Edition is the sixth</w:t>
      </w:r>
      <w:r w:rsidR="00426B33">
        <w:rPr>
          <w:rFonts w:eastAsia="Times New Roman" w:cs="Arial"/>
          <w:sz w:val="24"/>
          <w:szCs w:val="24"/>
          <w:lang w:val="en-US" w:eastAsia="it-IT"/>
        </w:rPr>
        <w:t xml:space="preserve"> collection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426B33">
        <w:rPr>
          <w:rFonts w:eastAsia="Times New Roman" w:cs="Arial"/>
          <w:sz w:val="24"/>
          <w:szCs w:val="24"/>
          <w:lang w:val="en-US" w:eastAsia="it-IT"/>
        </w:rPr>
        <w:t>made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by </w:t>
      </w:r>
      <w:proofErr w:type="spellStart"/>
      <w:r w:rsidRPr="005E2993">
        <w:rPr>
          <w:rFonts w:eastAsia="Times New Roman" w:cs="Arial"/>
          <w:sz w:val="24"/>
          <w:szCs w:val="24"/>
          <w:lang w:val="en-US" w:eastAsia="it-IT"/>
        </w:rPr>
        <w:t>Zambaiti</w:t>
      </w:r>
      <w:proofErr w:type="spellEnd"/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proofErr w:type="spellStart"/>
      <w:r w:rsidRPr="005E2993">
        <w:rPr>
          <w:rFonts w:eastAsia="Times New Roman" w:cs="Arial"/>
          <w:sz w:val="24"/>
          <w:szCs w:val="24"/>
          <w:lang w:val="en-US" w:eastAsia="it-IT"/>
        </w:rPr>
        <w:t>Parati</w:t>
      </w:r>
      <w:proofErr w:type="spellEnd"/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426B33">
        <w:rPr>
          <w:rFonts w:eastAsia="Times New Roman" w:cs="Arial"/>
          <w:sz w:val="24"/>
          <w:szCs w:val="24"/>
          <w:lang w:val="en-US" w:eastAsia="it-IT"/>
        </w:rPr>
        <w:t>in a continuous collaboration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426B33">
        <w:rPr>
          <w:rFonts w:eastAsia="Times New Roman" w:cs="Arial"/>
          <w:sz w:val="24"/>
          <w:szCs w:val="24"/>
          <w:lang w:val="en-US" w:eastAsia="it-IT"/>
        </w:rPr>
        <w:t>with the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31732F" w:rsidRPr="005E2993">
        <w:rPr>
          <w:rFonts w:eastAsia="Times New Roman" w:cs="Arial"/>
          <w:sz w:val="24"/>
          <w:szCs w:val="24"/>
          <w:lang w:val="en-US" w:eastAsia="it-IT"/>
        </w:rPr>
        <w:t>Trussardi Style Office</w:t>
      </w:r>
      <w:r w:rsidR="0095279D">
        <w:rPr>
          <w:rFonts w:eastAsia="Times New Roman" w:cs="Arial"/>
          <w:sz w:val="24"/>
          <w:szCs w:val="24"/>
          <w:lang w:val="en-US" w:eastAsia="it-IT"/>
        </w:rPr>
        <w:t xml:space="preserve">. </w:t>
      </w:r>
      <w:r w:rsidR="00C55220">
        <w:rPr>
          <w:rFonts w:eastAsia="Times New Roman" w:cs="Arial"/>
          <w:sz w:val="24"/>
          <w:szCs w:val="24"/>
          <w:lang w:val="en-US" w:eastAsia="it-IT"/>
        </w:rPr>
        <w:t>The collection</w:t>
      </w:r>
      <w:r w:rsidR="004B2782"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95279D">
        <w:rPr>
          <w:rFonts w:eastAsia="Times New Roman" w:cs="Arial"/>
          <w:sz w:val="24"/>
          <w:szCs w:val="24"/>
          <w:lang w:val="en-US" w:eastAsia="it-IT"/>
        </w:rPr>
        <w:t>is inspired by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the latest </w:t>
      </w:r>
      <w:r w:rsidR="00C55220">
        <w:rPr>
          <w:rFonts w:eastAsia="Times New Roman" w:cs="Arial"/>
          <w:sz w:val="24"/>
          <w:szCs w:val="24"/>
          <w:lang w:val="en-US" w:eastAsia="it-IT"/>
        </w:rPr>
        <w:t>Trussardi fashion collections which</w:t>
      </w:r>
      <w:r w:rsidR="0095279D">
        <w:rPr>
          <w:rFonts w:eastAsia="Times New Roman" w:cs="Arial"/>
          <w:sz w:val="24"/>
          <w:szCs w:val="24"/>
          <w:lang w:val="en-US" w:eastAsia="it-IT"/>
        </w:rPr>
        <w:t xml:space="preserve"> focus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on the use of leather and </w:t>
      </w:r>
      <w:r w:rsidR="0095279D">
        <w:rPr>
          <w:rFonts w:eastAsia="Times New Roman" w:cs="Arial"/>
          <w:sz w:val="24"/>
          <w:szCs w:val="24"/>
          <w:lang w:val="en-US" w:eastAsia="it-IT"/>
        </w:rPr>
        <w:t>synthetic leather, as well as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95279D">
        <w:rPr>
          <w:rFonts w:eastAsia="Times New Roman" w:cs="Arial"/>
          <w:sz w:val="24"/>
          <w:szCs w:val="24"/>
          <w:lang w:val="en-US" w:eastAsia="it-IT"/>
        </w:rPr>
        <w:t>natural textures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and green </w:t>
      </w:r>
      <w:r w:rsidR="0095279D">
        <w:rPr>
          <w:rFonts w:eastAsia="Times New Roman" w:cs="Arial"/>
          <w:sz w:val="24"/>
          <w:szCs w:val="24"/>
          <w:lang w:val="en-US" w:eastAsia="it-IT"/>
        </w:rPr>
        <w:t>patterns</w:t>
      </w:r>
      <w:r w:rsidRPr="005E2993">
        <w:rPr>
          <w:rFonts w:eastAsia="Times New Roman" w:cs="Arial"/>
          <w:sz w:val="24"/>
          <w:szCs w:val="24"/>
          <w:lang w:val="en-US" w:eastAsia="it-IT"/>
        </w:rPr>
        <w:t>,</w:t>
      </w:r>
      <w:r w:rsidR="0095279D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="00C55220">
        <w:rPr>
          <w:rFonts w:eastAsia="Times New Roman" w:cs="Arial"/>
          <w:sz w:val="24"/>
          <w:szCs w:val="24"/>
          <w:lang w:val="en-US" w:eastAsia="it-IT"/>
        </w:rPr>
        <w:t>reproducing</w:t>
      </w:r>
      <w:r w:rsidRPr="005E2993">
        <w:rPr>
          <w:rFonts w:eastAsia="Times New Roman" w:cs="Arial"/>
          <w:sz w:val="24"/>
          <w:szCs w:val="24"/>
          <w:lang w:val="en-US" w:eastAsia="it-IT"/>
        </w:rPr>
        <w:t xml:space="preserve"> the</w:t>
      </w:r>
      <w:r w:rsidR="0095279D">
        <w:rPr>
          <w:rFonts w:eastAsia="Times New Roman" w:cs="Arial"/>
          <w:sz w:val="24"/>
          <w:szCs w:val="24"/>
          <w:lang w:val="en-US" w:eastAsia="it-IT"/>
        </w:rPr>
        <w:t xml:space="preserve"> </w:t>
      </w:r>
      <w:r w:rsidRPr="005E2993">
        <w:rPr>
          <w:rFonts w:eastAsia="Times New Roman" w:cs="Arial"/>
          <w:sz w:val="24"/>
          <w:szCs w:val="24"/>
          <w:lang w:val="en-US" w:eastAsia="it-IT"/>
        </w:rPr>
        <w:t>natural effects of stone and marble, tropical plants and</w:t>
      </w:r>
      <w:r w:rsidR="00F97B3E">
        <w:rPr>
          <w:rFonts w:eastAsia="Times New Roman" w:cs="Arial"/>
          <w:sz w:val="24"/>
          <w:szCs w:val="24"/>
          <w:lang w:val="en-US" w:eastAsia="it-IT"/>
        </w:rPr>
        <w:t xml:space="preserve"> flourishing </w:t>
      </w:r>
      <w:r w:rsidRPr="005E2993">
        <w:rPr>
          <w:rFonts w:eastAsia="Times New Roman" w:cs="Arial"/>
          <w:sz w:val="24"/>
          <w:szCs w:val="24"/>
          <w:lang w:val="en-US" w:eastAsia="it-IT"/>
        </w:rPr>
        <w:t>foliage.</w:t>
      </w:r>
    </w:p>
    <w:p w14:paraId="66DE6F7F" w14:textId="77777777" w:rsidR="00454F00" w:rsidRPr="005E2993" w:rsidRDefault="00454F00" w:rsidP="00454F00">
      <w:pPr>
        <w:spacing w:after="0" w:line="240" w:lineRule="auto"/>
        <w:jc w:val="both"/>
        <w:rPr>
          <w:rFonts w:eastAsia="Times New Roman" w:cs="Arial"/>
          <w:sz w:val="24"/>
          <w:szCs w:val="24"/>
          <w:lang w:val="en-US" w:eastAsia="it-IT"/>
        </w:rPr>
      </w:pPr>
    </w:p>
    <w:p w14:paraId="78B36673" w14:textId="6815F4B0" w:rsidR="00937C16" w:rsidRPr="005E2993" w:rsidRDefault="00937C16" w:rsidP="00937C16">
      <w:pPr>
        <w:spacing w:after="0" w:line="240" w:lineRule="auto"/>
        <w:jc w:val="both"/>
        <w:rPr>
          <w:sz w:val="24"/>
          <w:szCs w:val="24"/>
          <w:lang w:val="en-US"/>
        </w:rPr>
      </w:pPr>
      <w:r w:rsidRPr="005E2993">
        <w:rPr>
          <w:sz w:val="24"/>
          <w:szCs w:val="24"/>
          <w:lang w:val="en-US"/>
        </w:rPr>
        <w:t xml:space="preserve">This is </w:t>
      </w:r>
      <w:r w:rsidR="000F2F4C">
        <w:rPr>
          <w:sz w:val="24"/>
          <w:szCs w:val="24"/>
          <w:lang w:val="en-US"/>
        </w:rPr>
        <w:t>the starting point of</w:t>
      </w:r>
      <w:r w:rsidRPr="005E2993">
        <w:rPr>
          <w:sz w:val="24"/>
          <w:szCs w:val="24"/>
          <w:lang w:val="en-US"/>
        </w:rPr>
        <w:t xml:space="preserve"> the catalog</w:t>
      </w:r>
      <w:r w:rsidR="00F57D29" w:rsidRPr="005E2993">
        <w:rPr>
          <w:sz w:val="24"/>
          <w:szCs w:val="24"/>
          <w:lang w:val="en-US"/>
        </w:rPr>
        <w:t>ue</w:t>
      </w:r>
      <w:r w:rsidRPr="005E2993">
        <w:rPr>
          <w:sz w:val="24"/>
          <w:szCs w:val="24"/>
          <w:lang w:val="en-US"/>
        </w:rPr>
        <w:t xml:space="preserve"> and the d</w:t>
      </w:r>
      <w:r w:rsidR="00F57D29" w:rsidRPr="005E2993">
        <w:rPr>
          <w:sz w:val="24"/>
          <w:szCs w:val="24"/>
          <w:lang w:val="en-US"/>
        </w:rPr>
        <w:t>rawings</w:t>
      </w:r>
      <w:r w:rsidRPr="005E2993">
        <w:rPr>
          <w:sz w:val="24"/>
          <w:szCs w:val="24"/>
          <w:lang w:val="en-US"/>
        </w:rPr>
        <w:t xml:space="preserve">, which are then </w:t>
      </w:r>
      <w:r w:rsidR="000F2F4C">
        <w:rPr>
          <w:sz w:val="24"/>
          <w:szCs w:val="24"/>
          <w:lang w:val="en-US"/>
        </w:rPr>
        <w:t>reproduced</w:t>
      </w:r>
      <w:r w:rsidRPr="005E2993">
        <w:rPr>
          <w:sz w:val="24"/>
          <w:szCs w:val="24"/>
          <w:lang w:val="en-US"/>
        </w:rPr>
        <w:t xml:space="preserve"> on the supports using the fabrics</w:t>
      </w:r>
      <w:r w:rsidR="000F2F4C">
        <w:rPr>
          <w:sz w:val="24"/>
          <w:szCs w:val="24"/>
          <w:lang w:val="en-US"/>
        </w:rPr>
        <w:t xml:space="preserve"> for clothing</w:t>
      </w:r>
      <w:r w:rsidRPr="005E2993">
        <w:rPr>
          <w:sz w:val="24"/>
          <w:szCs w:val="24"/>
          <w:lang w:val="en-US"/>
        </w:rPr>
        <w:t xml:space="preserve"> </w:t>
      </w:r>
      <w:r w:rsidR="00726EC3">
        <w:rPr>
          <w:sz w:val="24"/>
          <w:szCs w:val="24"/>
          <w:lang w:val="en-US"/>
        </w:rPr>
        <w:t>selected</w:t>
      </w:r>
      <w:r w:rsidR="001F2911" w:rsidRPr="005E2993">
        <w:rPr>
          <w:sz w:val="24"/>
          <w:szCs w:val="24"/>
          <w:lang w:val="en-US"/>
        </w:rPr>
        <w:t xml:space="preserve"> by Trussardi for </w:t>
      </w:r>
      <w:r w:rsidR="00F21A5D" w:rsidRPr="005E2993">
        <w:rPr>
          <w:sz w:val="24"/>
          <w:szCs w:val="24"/>
          <w:lang w:val="en-US"/>
        </w:rPr>
        <w:t>its</w:t>
      </w:r>
      <w:r w:rsidRPr="005E2993">
        <w:rPr>
          <w:sz w:val="24"/>
          <w:szCs w:val="24"/>
          <w:lang w:val="en-US"/>
        </w:rPr>
        <w:t xml:space="preserve"> new style concepts. An essential aspect for the creation of the collection </w:t>
      </w:r>
      <w:r w:rsidR="00E93AC3" w:rsidRPr="005E2993">
        <w:rPr>
          <w:sz w:val="24"/>
          <w:szCs w:val="24"/>
          <w:lang w:val="en-US"/>
        </w:rPr>
        <w:t>i</w:t>
      </w:r>
      <w:r w:rsidRPr="005E2993">
        <w:rPr>
          <w:sz w:val="24"/>
          <w:szCs w:val="24"/>
          <w:lang w:val="en-US"/>
        </w:rPr>
        <w:t xml:space="preserve">s the </w:t>
      </w:r>
      <w:r w:rsidR="00726EC3">
        <w:rPr>
          <w:sz w:val="24"/>
          <w:szCs w:val="24"/>
          <w:lang w:val="en-US"/>
        </w:rPr>
        <w:t>blend</w:t>
      </w:r>
      <w:r w:rsidRPr="005E2993">
        <w:rPr>
          <w:sz w:val="24"/>
          <w:szCs w:val="24"/>
          <w:lang w:val="en-US"/>
        </w:rPr>
        <w:t xml:space="preserve"> of </w:t>
      </w:r>
      <w:r w:rsidR="000F2F4C">
        <w:rPr>
          <w:sz w:val="24"/>
          <w:szCs w:val="24"/>
          <w:lang w:val="en-US"/>
        </w:rPr>
        <w:t>objectives</w:t>
      </w:r>
      <w:r w:rsidRPr="005E2993">
        <w:rPr>
          <w:sz w:val="24"/>
          <w:szCs w:val="24"/>
          <w:lang w:val="en-US"/>
        </w:rPr>
        <w:t xml:space="preserve"> and synergies </w:t>
      </w:r>
      <w:r w:rsidR="00F21A5D" w:rsidRPr="005E2993">
        <w:rPr>
          <w:sz w:val="24"/>
          <w:szCs w:val="24"/>
          <w:lang w:val="en-US"/>
        </w:rPr>
        <w:t xml:space="preserve">achieved </w:t>
      </w:r>
      <w:r w:rsidRPr="005E2993">
        <w:rPr>
          <w:sz w:val="24"/>
          <w:szCs w:val="24"/>
          <w:lang w:val="en-US"/>
        </w:rPr>
        <w:t>through a constant dialogue between the creative staff o</w:t>
      </w:r>
      <w:r w:rsidR="00726EC3">
        <w:rPr>
          <w:sz w:val="24"/>
          <w:szCs w:val="24"/>
          <w:lang w:val="en-US"/>
        </w:rPr>
        <w:t xml:space="preserve">f Trussardi and </w:t>
      </w:r>
      <w:proofErr w:type="spellStart"/>
      <w:r w:rsidR="00726EC3">
        <w:rPr>
          <w:sz w:val="24"/>
          <w:szCs w:val="24"/>
          <w:lang w:val="en-US"/>
        </w:rPr>
        <w:t>Zambaiti</w:t>
      </w:r>
      <w:proofErr w:type="spellEnd"/>
      <w:r w:rsidR="00726EC3">
        <w:rPr>
          <w:sz w:val="24"/>
          <w:szCs w:val="24"/>
          <w:lang w:val="en-US"/>
        </w:rPr>
        <w:t xml:space="preserve"> </w:t>
      </w:r>
      <w:proofErr w:type="spellStart"/>
      <w:r w:rsidR="00726EC3">
        <w:rPr>
          <w:sz w:val="24"/>
          <w:szCs w:val="24"/>
          <w:lang w:val="en-US"/>
        </w:rPr>
        <w:t>Parati</w:t>
      </w:r>
      <w:proofErr w:type="spellEnd"/>
      <w:r w:rsidR="00726EC3">
        <w:rPr>
          <w:sz w:val="24"/>
          <w:szCs w:val="24"/>
          <w:lang w:val="en-US"/>
        </w:rPr>
        <w:t>.</w:t>
      </w:r>
      <w:r w:rsidR="000F2F4C">
        <w:rPr>
          <w:sz w:val="24"/>
          <w:szCs w:val="24"/>
          <w:lang w:val="en-US"/>
        </w:rPr>
        <w:t xml:space="preserve"> </w:t>
      </w:r>
      <w:r w:rsidR="00726EC3">
        <w:rPr>
          <w:sz w:val="24"/>
          <w:szCs w:val="24"/>
          <w:lang w:val="en-US"/>
        </w:rPr>
        <w:t>It</w:t>
      </w:r>
      <w:r w:rsidR="000F2F4C">
        <w:rPr>
          <w:sz w:val="24"/>
          <w:szCs w:val="24"/>
          <w:lang w:val="en-US"/>
        </w:rPr>
        <w:t xml:space="preserve"> makes it possible</w:t>
      </w:r>
      <w:r w:rsidRPr="005E2993">
        <w:rPr>
          <w:sz w:val="24"/>
          <w:szCs w:val="24"/>
          <w:lang w:val="en-US"/>
        </w:rPr>
        <w:t xml:space="preserve"> to create a new furnishing proposal under the stylistic sign of tradition and modern elegance. </w:t>
      </w:r>
    </w:p>
    <w:p w14:paraId="156E4D81" w14:textId="77777777" w:rsidR="00937C16" w:rsidRPr="005E2993" w:rsidRDefault="00937C16" w:rsidP="00937C1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BE1137B" w14:textId="2ED3ECB9" w:rsidR="00B753B7" w:rsidRPr="005E2993" w:rsidRDefault="00F21A5D" w:rsidP="00937C16">
      <w:pPr>
        <w:spacing w:after="0" w:line="240" w:lineRule="auto"/>
        <w:jc w:val="both"/>
        <w:rPr>
          <w:sz w:val="24"/>
          <w:szCs w:val="24"/>
          <w:lang w:val="en-US"/>
        </w:rPr>
      </w:pPr>
      <w:r w:rsidRPr="005E2993">
        <w:rPr>
          <w:sz w:val="24"/>
          <w:szCs w:val="24"/>
          <w:lang w:val="en-US"/>
        </w:rPr>
        <w:t xml:space="preserve">Starting from a concept of </w:t>
      </w:r>
      <w:r w:rsidR="00BB79B2">
        <w:rPr>
          <w:sz w:val="24"/>
          <w:szCs w:val="24"/>
          <w:lang w:val="en-US"/>
        </w:rPr>
        <w:t>contemporary loft setting,</w:t>
      </w:r>
      <w:r w:rsidR="00937C16" w:rsidRPr="005E2993">
        <w:rPr>
          <w:sz w:val="24"/>
          <w:szCs w:val="24"/>
          <w:lang w:val="en-US"/>
        </w:rPr>
        <w:t xml:space="preserve"> wallpaper can also dress up a more “shabby” context, still </w:t>
      </w:r>
      <w:r w:rsidR="00794809">
        <w:rPr>
          <w:sz w:val="24"/>
          <w:szCs w:val="24"/>
          <w:lang w:val="en-US"/>
        </w:rPr>
        <w:t>giving</w:t>
      </w:r>
      <w:r w:rsidR="004B2782" w:rsidRPr="005E2993">
        <w:rPr>
          <w:sz w:val="24"/>
          <w:szCs w:val="24"/>
          <w:lang w:val="en-US"/>
        </w:rPr>
        <w:t xml:space="preserve"> it elegance and style as</w:t>
      </w:r>
      <w:r w:rsidR="00937C16" w:rsidRPr="005E2993">
        <w:rPr>
          <w:sz w:val="24"/>
          <w:szCs w:val="24"/>
          <w:lang w:val="en-US"/>
        </w:rPr>
        <w:t xml:space="preserve"> essential </w:t>
      </w:r>
      <w:r w:rsidR="00DA1C2B" w:rsidRPr="005E2993">
        <w:rPr>
          <w:sz w:val="24"/>
          <w:szCs w:val="24"/>
          <w:lang w:val="en-US"/>
        </w:rPr>
        <w:t>reference</w:t>
      </w:r>
      <w:r w:rsidR="00937C16" w:rsidRPr="005E2993">
        <w:rPr>
          <w:sz w:val="24"/>
          <w:szCs w:val="24"/>
          <w:lang w:val="en-US"/>
        </w:rPr>
        <w:t xml:space="preserve"> of Made in Italy. </w:t>
      </w:r>
      <w:r w:rsidR="00622981" w:rsidRPr="005E2993">
        <w:rPr>
          <w:sz w:val="24"/>
          <w:szCs w:val="24"/>
          <w:lang w:val="en-US"/>
        </w:rPr>
        <w:t>Actually,</w:t>
      </w:r>
      <w:r w:rsidR="00937C16" w:rsidRPr="005E2993">
        <w:rPr>
          <w:sz w:val="24"/>
          <w:szCs w:val="24"/>
          <w:lang w:val="en-US"/>
        </w:rPr>
        <w:t xml:space="preserve"> passion and attention to detail </w:t>
      </w:r>
      <w:r w:rsidR="00622981" w:rsidRPr="005E2993">
        <w:rPr>
          <w:sz w:val="24"/>
          <w:szCs w:val="24"/>
          <w:lang w:val="en-US"/>
        </w:rPr>
        <w:t>are the main f</w:t>
      </w:r>
      <w:r w:rsidR="00BB79B2">
        <w:rPr>
          <w:sz w:val="24"/>
          <w:szCs w:val="24"/>
          <w:lang w:val="en-US"/>
        </w:rPr>
        <w:t>eatures</w:t>
      </w:r>
      <w:r w:rsidR="00622981" w:rsidRPr="005E2993">
        <w:rPr>
          <w:sz w:val="24"/>
          <w:szCs w:val="24"/>
          <w:lang w:val="en-US"/>
        </w:rPr>
        <w:t xml:space="preserve"> of</w:t>
      </w:r>
      <w:r w:rsidR="00726EC3">
        <w:rPr>
          <w:sz w:val="24"/>
          <w:szCs w:val="24"/>
          <w:lang w:val="en-US"/>
        </w:rPr>
        <w:t xml:space="preserve"> the collection</w:t>
      </w:r>
      <w:r w:rsidR="00937C16" w:rsidRPr="005E2993">
        <w:rPr>
          <w:sz w:val="24"/>
          <w:szCs w:val="24"/>
          <w:lang w:val="en-US"/>
        </w:rPr>
        <w:t xml:space="preserve"> </w:t>
      </w:r>
      <w:r w:rsidR="00794809">
        <w:rPr>
          <w:sz w:val="24"/>
          <w:szCs w:val="24"/>
          <w:lang w:val="en-US"/>
        </w:rPr>
        <w:t xml:space="preserve">and </w:t>
      </w:r>
      <w:r w:rsidR="00937C16" w:rsidRPr="005E2993">
        <w:rPr>
          <w:sz w:val="24"/>
          <w:szCs w:val="24"/>
          <w:lang w:val="en-US"/>
        </w:rPr>
        <w:t xml:space="preserve">the Italian </w:t>
      </w:r>
      <w:r w:rsidR="00794809">
        <w:rPr>
          <w:sz w:val="24"/>
          <w:szCs w:val="24"/>
          <w:lang w:val="en-US"/>
        </w:rPr>
        <w:t>lifestyle,</w:t>
      </w:r>
      <w:r w:rsidR="00E93AC3" w:rsidRPr="005E2993">
        <w:rPr>
          <w:sz w:val="24"/>
          <w:szCs w:val="24"/>
          <w:lang w:val="en-US"/>
        </w:rPr>
        <w:t xml:space="preserve"> which </w:t>
      </w:r>
      <w:r w:rsidR="00622981" w:rsidRPr="005E2993">
        <w:rPr>
          <w:sz w:val="24"/>
          <w:szCs w:val="24"/>
          <w:lang w:val="en-US"/>
        </w:rPr>
        <w:t xml:space="preserve">Trussardi brand </w:t>
      </w:r>
      <w:r w:rsidR="00794809">
        <w:rPr>
          <w:sz w:val="24"/>
          <w:szCs w:val="24"/>
          <w:lang w:val="en-US"/>
        </w:rPr>
        <w:t>represents</w:t>
      </w:r>
      <w:r w:rsidR="00937C16" w:rsidRPr="005E2993">
        <w:rPr>
          <w:sz w:val="24"/>
          <w:szCs w:val="24"/>
          <w:lang w:val="en-US"/>
        </w:rPr>
        <w:t xml:space="preserve">. </w:t>
      </w:r>
      <w:proofErr w:type="spellStart"/>
      <w:r w:rsidR="00937C16" w:rsidRPr="005E2993">
        <w:rPr>
          <w:sz w:val="24"/>
          <w:szCs w:val="24"/>
          <w:lang w:val="en-US"/>
        </w:rPr>
        <w:t>Zambaiti</w:t>
      </w:r>
      <w:proofErr w:type="spellEnd"/>
      <w:r w:rsidR="00937C16" w:rsidRPr="005E2993">
        <w:rPr>
          <w:sz w:val="24"/>
          <w:szCs w:val="24"/>
          <w:lang w:val="en-US"/>
        </w:rPr>
        <w:t xml:space="preserve"> </w:t>
      </w:r>
      <w:proofErr w:type="spellStart"/>
      <w:r w:rsidR="00937C16" w:rsidRPr="005E2993">
        <w:rPr>
          <w:sz w:val="24"/>
          <w:szCs w:val="24"/>
          <w:lang w:val="en-US"/>
        </w:rPr>
        <w:t>Parati</w:t>
      </w:r>
      <w:proofErr w:type="spellEnd"/>
      <w:r w:rsidR="00937C16" w:rsidRPr="005E2993">
        <w:rPr>
          <w:sz w:val="24"/>
          <w:szCs w:val="24"/>
          <w:lang w:val="en-US"/>
        </w:rPr>
        <w:t xml:space="preserve"> also </w:t>
      </w:r>
      <w:r w:rsidR="00794809">
        <w:rPr>
          <w:sz w:val="24"/>
          <w:szCs w:val="24"/>
          <w:lang w:val="en-US"/>
        </w:rPr>
        <w:t>was committed to enhance</w:t>
      </w:r>
      <w:r w:rsidR="00937C16" w:rsidRPr="005E2993">
        <w:rPr>
          <w:sz w:val="24"/>
          <w:szCs w:val="24"/>
          <w:lang w:val="en-US"/>
        </w:rPr>
        <w:t xml:space="preserve"> a classic </w:t>
      </w:r>
      <w:r w:rsidR="00794809">
        <w:rPr>
          <w:sz w:val="24"/>
          <w:szCs w:val="24"/>
          <w:lang w:val="en-US"/>
        </w:rPr>
        <w:t>touch, combining modern ideas with</w:t>
      </w:r>
      <w:r w:rsidR="00937C16" w:rsidRPr="005E2993">
        <w:rPr>
          <w:sz w:val="24"/>
          <w:szCs w:val="24"/>
          <w:lang w:val="en-US"/>
        </w:rPr>
        <w:t xml:space="preserve"> tradition</w:t>
      </w:r>
      <w:r w:rsidR="00794809">
        <w:rPr>
          <w:sz w:val="24"/>
          <w:szCs w:val="24"/>
          <w:lang w:val="en-US"/>
        </w:rPr>
        <w:t xml:space="preserve"> which is</w:t>
      </w:r>
      <w:r w:rsidR="00937C16" w:rsidRPr="005E2993">
        <w:rPr>
          <w:sz w:val="24"/>
          <w:szCs w:val="24"/>
          <w:lang w:val="en-US"/>
        </w:rPr>
        <w:t xml:space="preserve"> </w:t>
      </w:r>
      <w:r w:rsidR="00794809">
        <w:rPr>
          <w:sz w:val="24"/>
          <w:szCs w:val="24"/>
          <w:lang w:val="en-US"/>
        </w:rPr>
        <w:t>very popular</w:t>
      </w:r>
      <w:r w:rsidR="00937C16" w:rsidRPr="005E2993">
        <w:rPr>
          <w:sz w:val="24"/>
          <w:szCs w:val="24"/>
          <w:lang w:val="en-US"/>
        </w:rPr>
        <w:t xml:space="preserve"> </w:t>
      </w:r>
      <w:r w:rsidR="00794809">
        <w:rPr>
          <w:sz w:val="24"/>
          <w:szCs w:val="24"/>
          <w:lang w:val="en-US"/>
        </w:rPr>
        <w:t xml:space="preserve">these days among the </w:t>
      </w:r>
      <w:r w:rsidR="00937C16" w:rsidRPr="005E2993">
        <w:rPr>
          <w:sz w:val="24"/>
          <w:szCs w:val="24"/>
          <w:lang w:val="en-US"/>
        </w:rPr>
        <w:t xml:space="preserve">most </w:t>
      </w:r>
      <w:r w:rsidR="00794809">
        <w:rPr>
          <w:sz w:val="24"/>
          <w:szCs w:val="24"/>
          <w:lang w:val="en-US"/>
        </w:rPr>
        <w:t>attractive</w:t>
      </w:r>
      <w:r w:rsidR="00937C16" w:rsidRPr="005E2993">
        <w:rPr>
          <w:sz w:val="24"/>
          <w:szCs w:val="24"/>
          <w:lang w:val="en-US"/>
        </w:rPr>
        <w:t xml:space="preserve"> markets, </w:t>
      </w:r>
      <w:r w:rsidR="00794809">
        <w:rPr>
          <w:sz w:val="24"/>
          <w:szCs w:val="24"/>
          <w:lang w:val="en-US"/>
        </w:rPr>
        <w:t>especially</w:t>
      </w:r>
      <w:r w:rsidR="00937C16" w:rsidRPr="005E2993">
        <w:rPr>
          <w:sz w:val="24"/>
          <w:szCs w:val="24"/>
          <w:lang w:val="en-US"/>
        </w:rPr>
        <w:t xml:space="preserve"> the Middle East</w:t>
      </w:r>
      <w:r w:rsidR="00E93AC3" w:rsidRPr="005E2993">
        <w:rPr>
          <w:sz w:val="24"/>
          <w:szCs w:val="24"/>
          <w:lang w:val="en-US"/>
        </w:rPr>
        <w:t>, Russia and the former Soviet R</w:t>
      </w:r>
      <w:r w:rsidR="00937C16" w:rsidRPr="005E2993">
        <w:rPr>
          <w:sz w:val="24"/>
          <w:szCs w:val="24"/>
          <w:lang w:val="en-US"/>
        </w:rPr>
        <w:t>epublics.</w:t>
      </w:r>
    </w:p>
    <w:p w14:paraId="6E43228C" w14:textId="77777777" w:rsidR="00937C16" w:rsidRPr="005E2993" w:rsidRDefault="00937C16" w:rsidP="00937C1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50ACFA5" w14:textId="2E4B6433" w:rsidR="00937C16" w:rsidRPr="005E2993" w:rsidRDefault="00937C16" w:rsidP="00937C16">
      <w:pPr>
        <w:spacing w:after="0" w:line="240" w:lineRule="auto"/>
        <w:jc w:val="both"/>
        <w:rPr>
          <w:sz w:val="24"/>
          <w:szCs w:val="24"/>
          <w:lang w:val="en-US"/>
        </w:rPr>
      </w:pPr>
      <w:r w:rsidRPr="005E2993">
        <w:rPr>
          <w:sz w:val="24"/>
          <w:szCs w:val="24"/>
          <w:lang w:val="en-US"/>
        </w:rPr>
        <w:t xml:space="preserve">Together with leather, marble, </w:t>
      </w:r>
      <w:r w:rsidR="00E100E4">
        <w:rPr>
          <w:sz w:val="24"/>
          <w:szCs w:val="24"/>
          <w:lang w:val="en-US"/>
        </w:rPr>
        <w:t>animalier</w:t>
      </w:r>
      <w:r w:rsidRPr="005E2993">
        <w:rPr>
          <w:sz w:val="24"/>
          <w:szCs w:val="24"/>
          <w:lang w:val="en-US"/>
        </w:rPr>
        <w:t xml:space="preserve"> and vegetal effects, tactility plays a</w:t>
      </w:r>
      <w:r w:rsidR="008C2712" w:rsidRPr="005E2993">
        <w:rPr>
          <w:sz w:val="24"/>
          <w:szCs w:val="24"/>
          <w:lang w:val="en-US"/>
        </w:rPr>
        <w:t xml:space="preserve"> relevant role</w:t>
      </w:r>
      <w:r w:rsidR="004B2782" w:rsidRPr="005E2993">
        <w:rPr>
          <w:sz w:val="24"/>
          <w:szCs w:val="24"/>
          <w:lang w:val="en-US"/>
        </w:rPr>
        <w:t xml:space="preserve"> and </w:t>
      </w:r>
      <w:r w:rsidR="008C2712" w:rsidRPr="005E2993">
        <w:rPr>
          <w:sz w:val="24"/>
          <w:szCs w:val="24"/>
          <w:lang w:val="en-US"/>
        </w:rPr>
        <w:t xml:space="preserve">proves </w:t>
      </w:r>
      <w:r w:rsidR="004B2782" w:rsidRPr="005E2993">
        <w:rPr>
          <w:sz w:val="24"/>
          <w:szCs w:val="24"/>
          <w:lang w:val="en-US"/>
        </w:rPr>
        <w:t xml:space="preserve">once more </w:t>
      </w:r>
      <w:r w:rsidR="008C2712" w:rsidRPr="005E2993">
        <w:rPr>
          <w:sz w:val="24"/>
          <w:szCs w:val="24"/>
          <w:lang w:val="en-US"/>
        </w:rPr>
        <w:t xml:space="preserve">to be </w:t>
      </w:r>
      <w:r w:rsidRPr="005E2993">
        <w:rPr>
          <w:sz w:val="24"/>
          <w:szCs w:val="24"/>
          <w:lang w:val="en-US"/>
        </w:rPr>
        <w:t xml:space="preserve">an essential aesthetic </w:t>
      </w:r>
      <w:r w:rsidR="00220916">
        <w:rPr>
          <w:sz w:val="24"/>
          <w:szCs w:val="24"/>
          <w:lang w:val="en-US"/>
        </w:rPr>
        <w:t>condition</w:t>
      </w:r>
      <w:r w:rsidRPr="005E2993">
        <w:rPr>
          <w:sz w:val="24"/>
          <w:szCs w:val="24"/>
          <w:lang w:val="en-US"/>
        </w:rPr>
        <w:t xml:space="preserve"> of </w:t>
      </w:r>
      <w:proofErr w:type="spellStart"/>
      <w:r w:rsidRPr="005E2993">
        <w:rPr>
          <w:sz w:val="24"/>
          <w:szCs w:val="24"/>
          <w:lang w:val="en-US"/>
        </w:rPr>
        <w:t>Zambaiti</w:t>
      </w:r>
      <w:proofErr w:type="spellEnd"/>
      <w:r w:rsidRPr="005E2993">
        <w:rPr>
          <w:sz w:val="24"/>
          <w:szCs w:val="24"/>
          <w:lang w:val="en-US"/>
        </w:rPr>
        <w:t xml:space="preserve"> </w:t>
      </w:r>
      <w:proofErr w:type="spellStart"/>
      <w:r w:rsidRPr="005E2993">
        <w:rPr>
          <w:sz w:val="24"/>
          <w:szCs w:val="24"/>
          <w:lang w:val="en-US"/>
        </w:rPr>
        <w:t>Parati</w:t>
      </w:r>
      <w:proofErr w:type="spellEnd"/>
      <w:r w:rsidRPr="005E2993">
        <w:rPr>
          <w:sz w:val="24"/>
          <w:szCs w:val="24"/>
          <w:lang w:val="en-US"/>
        </w:rPr>
        <w:t xml:space="preserve"> products. The </w:t>
      </w:r>
      <w:r w:rsidR="00220916">
        <w:rPr>
          <w:sz w:val="24"/>
          <w:szCs w:val="24"/>
          <w:lang w:val="en-US"/>
        </w:rPr>
        <w:t>wide</w:t>
      </w:r>
      <w:r w:rsidR="008C2712" w:rsidRPr="005E2993">
        <w:rPr>
          <w:sz w:val="24"/>
          <w:szCs w:val="24"/>
          <w:lang w:val="en-US"/>
        </w:rPr>
        <w:t xml:space="preserve"> </w:t>
      </w:r>
      <w:r w:rsidRPr="005E2993">
        <w:rPr>
          <w:sz w:val="24"/>
          <w:szCs w:val="24"/>
          <w:lang w:val="en-US"/>
        </w:rPr>
        <w:t xml:space="preserve">range of </w:t>
      </w:r>
      <w:r w:rsidR="00220916" w:rsidRPr="005E2993">
        <w:rPr>
          <w:sz w:val="24"/>
          <w:szCs w:val="24"/>
          <w:lang w:val="en-US"/>
        </w:rPr>
        <w:t>colors</w:t>
      </w:r>
      <w:r w:rsidRPr="005E2993">
        <w:rPr>
          <w:sz w:val="24"/>
          <w:szCs w:val="24"/>
          <w:lang w:val="en-US"/>
        </w:rPr>
        <w:t xml:space="preserve"> </w:t>
      </w:r>
      <w:r w:rsidR="008C2712" w:rsidRPr="005E2993">
        <w:rPr>
          <w:sz w:val="24"/>
          <w:szCs w:val="24"/>
          <w:lang w:val="en-US"/>
        </w:rPr>
        <w:t xml:space="preserve">perfectly reflects </w:t>
      </w:r>
      <w:r w:rsidRPr="005E2993">
        <w:rPr>
          <w:sz w:val="24"/>
          <w:szCs w:val="24"/>
          <w:lang w:val="en-US"/>
        </w:rPr>
        <w:t>Trussardi collections</w:t>
      </w:r>
      <w:r w:rsidR="00BD7E6F" w:rsidRPr="005E2993">
        <w:rPr>
          <w:sz w:val="24"/>
          <w:szCs w:val="24"/>
          <w:lang w:val="en-US"/>
        </w:rPr>
        <w:t xml:space="preserve"> </w:t>
      </w:r>
      <w:r w:rsidR="004B2782" w:rsidRPr="005E2993">
        <w:rPr>
          <w:sz w:val="24"/>
          <w:szCs w:val="24"/>
          <w:lang w:val="en-US"/>
        </w:rPr>
        <w:t>through</w:t>
      </w:r>
      <w:r w:rsidR="00BD7E6F" w:rsidRPr="005E2993">
        <w:rPr>
          <w:sz w:val="24"/>
          <w:szCs w:val="24"/>
          <w:lang w:val="en-US"/>
        </w:rPr>
        <w:t xml:space="preserve"> a</w:t>
      </w:r>
      <w:r w:rsidRPr="005E2993">
        <w:rPr>
          <w:sz w:val="24"/>
          <w:szCs w:val="24"/>
          <w:lang w:val="en-US"/>
        </w:rPr>
        <w:t xml:space="preserve"> </w:t>
      </w:r>
      <w:r w:rsidR="00220916" w:rsidRPr="005E2993">
        <w:rPr>
          <w:sz w:val="24"/>
          <w:szCs w:val="24"/>
          <w:lang w:val="en-US"/>
        </w:rPr>
        <w:t>color</w:t>
      </w:r>
      <w:r w:rsidR="00BD7E6F" w:rsidRPr="005E2993">
        <w:rPr>
          <w:sz w:val="24"/>
          <w:szCs w:val="24"/>
          <w:lang w:val="en-US"/>
        </w:rPr>
        <w:t xml:space="preserve"> palette ranging</w:t>
      </w:r>
      <w:r w:rsidRPr="005E2993">
        <w:rPr>
          <w:sz w:val="24"/>
          <w:szCs w:val="24"/>
          <w:lang w:val="en-US"/>
        </w:rPr>
        <w:t xml:space="preserve"> from lighter shades, white or cr</w:t>
      </w:r>
      <w:r w:rsidR="00220916">
        <w:rPr>
          <w:sz w:val="24"/>
          <w:szCs w:val="24"/>
          <w:lang w:val="en-US"/>
        </w:rPr>
        <w:t>eam, to dark black nuances</w:t>
      </w:r>
      <w:r w:rsidR="00BD7E6F" w:rsidRPr="005E2993">
        <w:rPr>
          <w:sz w:val="24"/>
          <w:szCs w:val="24"/>
          <w:lang w:val="en-US"/>
        </w:rPr>
        <w:t xml:space="preserve"> and proposing</w:t>
      </w:r>
      <w:r w:rsidRPr="005E2993">
        <w:rPr>
          <w:sz w:val="24"/>
          <w:szCs w:val="24"/>
          <w:lang w:val="en-US"/>
        </w:rPr>
        <w:t xml:space="preserve"> </w:t>
      </w:r>
      <w:r w:rsidR="00BD7E6F" w:rsidRPr="005E2993">
        <w:rPr>
          <w:sz w:val="24"/>
          <w:szCs w:val="24"/>
          <w:lang w:val="en-US"/>
        </w:rPr>
        <w:t xml:space="preserve">fashion </w:t>
      </w:r>
      <w:r w:rsidR="00220916" w:rsidRPr="005E2993">
        <w:rPr>
          <w:sz w:val="24"/>
          <w:szCs w:val="24"/>
          <w:lang w:val="en-US"/>
        </w:rPr>
        <w:t>colors</w:t>
      </w:r>
      <w:r w:rsidRPr="005E2993">
        <w:rPr>
          <w:sz w:val="24"/>
          <w:szCs w:val="24"/>
          <w:lang w:val="en-US"/>
        </w:rPr>
        <w:t xml:space="preserve">, playing with the </w:t>
      </w:r>
      <w:r w:rsidR="00220916">
        <w:rPr>
          <w:sz w:val="24"/>
          <w:szCs w:val="24"/>
          <w:lang w:val="en-US"/>
        </w:rPr>
        <w:t>pantone tones of grays or black shades</w:t>
      </w:r>
      <w:r w:rsidRPr="005E2993">
        <w:rPr>
          <w:sz w:val="24"/>
          <w:szCs w:val="24"/>
          <w:lang w:val="en-US"/>
        </w:rPr>
        <w:t xml:space="preserve"> but also </w:t>
      </w:r>
      <w:r w:rsidR="004B2782" w:rsidRPr="005E2993">
        <w:rPr>
          <w:sz w:val="24"/>
          <w:szCs w:val="24"/>
          <w:lang w:val="en-US"/>
        </w:rPr>
        <w:t xml:space="preserve">with </w:t>
      </w:r>
      <w:r w:rsidR="00220916">
        <w:rPr>
          <w:sz w:val="24"/>
          <w:szCs w:val="24"/>
          <w:lang w:val="en-US"/>
        </w:rPr>
        <w:t>natural green tones</w:t>
      </w:r>
      <w:r w:rsidRPr="005E2993">
        <w:rPr>
          <w:sz w:val="24"/>
          <w:szCs w:val="24"/>
          <w:lang w:val="en-US"/>
        </w:rPr>
        <w:t>, especially moss green.</w:t>
      </w:r>
    </w:p>
    <w:p w14:paraId="7ACCB398" w14:textId="77777777" w:rsidR="00937C16" w:rsidRPr="005E2993" w:rsidRDefault="00937C16" w:rsidP="00937C1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0E0858DD" w14:textId="14CB70B6" w:rsidR="00B753B7" w:rsidRDefault="00937C16" w:rsidP="00937C16">
      <w:pPr>
        <w:spacing w:after="0" w:line="240" w:lineRule="auto"/>
        <w:jc w:val="both"/>
        <w:rPr>
          <w:sz w:val="24"/>
          <w:szCs w:val="24"/>
          <w:lang w:val="en-US"/>
        </w:rPr>
      </w:pPr>
      <w:r w:rsidRPr="005E2993">
        <w:rPr>
          <w:sz w:val="24"/>
          <w:szCs w:val="24"/>
          <w:lang w:val="en-US"/>
        </w:rPr>
        <w:t>For the</w:t>
      </w:r>
      <w:r w:rsidR="00BD7E6F" w:rsidRPr="005E2993">
        <w:rPr>
          <w:sz w:val="24"/>
          <w:szCs w:val="24"/>
          <w:lang w:val="en-US"/>
        </w:rPr>
        <w:t xml:space="preserve"> Trussardi Special Edition n 6 C</w:t>
      </w:r>
      <w:r w:rsidRPr="005E2993">
        <w:rPr>
          <w:sz w:val="24"/>
          <w:szCs w:val="24"/>
          <w:lang w:val="en-US"/>
        </w:rPr>
        <w:t xml:space="preserve">ollection, </w:t>
      </w:r>
      <w:proofErr w:type="spellStart"/>
      <w:r w:rsidRPr="005E2993">
        <w:rPr>
          <w:sz w:val="24"/>
          <w:szCs w:val="24"/>
          <w:lang w:val="en-US"/>
        </w:rPr>
        <w:t>Zambaiti</w:t>
      </w:r>
      <w:proofErr w:type="spellEnd"/>
      <w:r w:rsidRPr="005E2993">
        <w:rPr>
          <w:sz w:val="24"/>
          <w:szCs w:val="24"/>
          <w:lang w:val="en-US"/>
        </w:rPr>
        <w:t xml:space="preserve"> </w:t>
      </w:r>
      <w:proofErr w:type="spellStart"/>
      <w:r w:rsidRPr="005E2993">
        <w:rPr>
          <w:sz w:val="24"/>
          <w:szCs w:val="24"/>
          <w:lang w:val="en-US"/>
        </w:rPr>
        <w:t>Parati</w:t>
      </w:r>
      <w:proofErr w:type="spellEnd"/>
      <w:r w:rsidRPr="005E2993">
        <w:rPr>
          <w:sz w:val="24"/>
          <w:szCs w:val="24"/>
          <w:lang w:val="en-US"/>
        </w:rPr>
        <w:t xml:space="preserve"> </w:t>
      </w:r>
      <w:r w:rsidR="00E35B87" w:rsidRPr="005E2993">
        <w:rPr>
          <w:sz w:val="24"/>
          <w:szCs w:val="24"/>
          <w:lang w:val="en-US"/>
        </w:rPr>
        <w:t xml:space="preserve">has chosen to </w:t>
      </w:r>
      <w:r w:rsidR="001A2D1D" w:rsidRPr="005E2993">
        <w:rPr>
          <w:sz w:val="24"/>
          <w:szCs w:val="24"/>
          <w:lang w:val="en-US"/>
        </w:rPr>
        <w:t>suppl</w:t>
      </w:r>
      <w:r w:rsidR="00E35B87" w:rsidRPr="005E2993">
        <w:rPr>
          <w:sz w:val="24"/>
          <w:szCs w:val="24"/>
          <w:lang w:val="en-US"/>
        </w:rPr>
        <w:t xml:space="preserve">y </w:t>
      </w:r>
      <w:r w:rsidR="00220916">
        <w:rPr>
          <w:sz w:val="24"/>
          <w:szCs w:val="24"/>
          <w:lang w:val="en-US"/>
        </w:rPr>
        <w:t>rolls of 106cm</w:t>
      </w:r>
      <w:r w:rsidRPr="005E2993">
        <w:rPr>
          <w:sz w:val="24"/>
          <w:szCs w:val="24"/>
          <w:lang w:val="en-US"/>
        </w:rPr>
        <w:t xml:space="preserve"> he</w:t>
      </w:r>
      <w:r w:rsidR="00220916">
        <w:rPr>
          <w:sz w:val="24"/>
          <w:szCs w:val="24"/>
          <w:lang w:val="en-US"/>
        </w:rPr>
        <w:t>ight, instead of the classic 70cm</w:t>
      </w:r>
      <w:r w:rsidRPr="005E2993">
        <w:rPr>
          <w:sz w:val="24"/>
          <w:szCs w:val="24"/>
          <w:lang w:val="en-US"/>
        </w:rPr>
        <w:t xml:space="preserve">, to bring the coverage of a roll to exactly 10 </w:t>
      </w:r>
      <w:r w:rsidR="00220916">
        <w:rPr>
          <w:sz w:val="24"/>
          <w:szCs w:val="24"/>
          <w:lang w:val="en-US"/>
        </w:rPr>
        <w:t>m2.</w:t>
      </w:r>
      <w:r w:rsidRPr="005E2993">
        <w:rPr>
          <w:sz w:val="24"/>
          <w:szCs w:val="24"/>
          <w:lang w:val="en-US"/>
        </w:rPr>
        <w:t xml:space="preserve"> w</w:t>
      </w:r>
      <w:r w:rsidR="00E35B87" w:rsidRPr="005E2993">
        <w:rPr>
          <w:sz w:val="24"/>
          <w:szCs w:val="24"/>
          <w:lang w:val="en-US"/>
        </w:rPr>
        <w:t>ith</w:t>
      </w:r>
      <w:r w:rsidRPr="005E2993">
        <w:rPr>
          <w:sz w:val="24"/>
          <w:szCs w:val="24"/>
          <w:lang w:val="en-US"/>
        </w:rPr>
        <w:t xml:space="preserve"> the intended use </w:t>
      </w:r>
      <w:r w:rsidR="00E35B87" w:rsidRPr="005E2993">
        <w:rPr>
          <w:sz w:val="24"/>
          <w:szCs w:val="24"/>
          <w:lang w:val="en-US"/>
        </w:rPr>
        <w:t>being</w:t>
      </w:r>
      <w:r w:rsidRPr="005E2993">
        <w:rPr>
          <w:sz w:val="24"/>
          <w:szCs w:val="24"/>
          <w:lang w:val="en-US"/>
        </w:rPr>
        <w:t xml:space="preserve"> large private villa</w:t>
      </w:r>
      <w:r w:rsidR="00220916">
        <w:rPr>
          <w:sz w:val="24"/>
          <w:szCs w:val="24"/>
          <w:lang w:val="en-US"/>
        </w:rPr>
        <w:t>s</w:t>
      </w:r>
      <w:r w:rsidRPr="005E2993">
        <w:rPr>
          <w:sz w:val="24"/>
          <w:szCs w:val="24"/>
          <w:lang w:val="en-US"/>
        </w:rPr>
        <w:t xml:space="preserve">, </w:t>
      </w:r>
      <w:r w:rsidR="00BD7E6F" w:rsidRPr="005E2993">
        <w:rPr>
          <w:sz w:val="24"/>
          <w:szCs w:val="24"/>
          <w:lang w:val="en-US"/>
        </w:rPr>
        <w:t xml:space="preserve">food </w:t>
      </w:r>
      <w:r w:rsidR="00E00C38" w:rsidRPr="005E2993">
        <w:rPr>
          <w:sz w:val="24"/>
          <w:szCs w:val="24"/>
          <w:lang w:val="en-US"/>
        </w:rPr>
        <w:t>locations</w:t>
      </w:r>
      <w:r w:rsidR="00220916">
        <w:rPr>
          <w:sz w:val="24"/>
          <w:szCs w:val="24"/>
          <w:lang w:val="en-US"/>
        </w:rPr>
        <w:t>,</w:t>
      </w:r>
      <w:r w:rsidRPr="005E2993">
        <w:rPr>
          <w:sz w:val="24"/>
          <w:szCs w:val="24"/>
          <w:lang w:val="en-US"/>
        </w:rPr>
        <w:t xml:space="preserve"> and high-end retail spaces, that are always </w:t>
      </w:r>
      <w:r w:rsidR="00220916">
        <w:rPr>
          <w:sz w:val="24"/>
          <w:szCs w:val="24"/>
          <w:lang w:val="en-US"/>
        </w:rPr>
        <w:t>the</w:t>
      </w:r>
      <w:r w:rsidRPr="005E2993">
        <w:rPr>
          <w:sz w:val="24"/>
          <w:szCs w:val="24"/>
          <w:lang w:val="en-US"/>
        </w:rPr>
        <w:t xml:space="preserve"> highest expression of luxury. Not surprisingly, the name </w:t>
      </w:r>
      <w:r w:rsidR="001A2D1D" w:rsidRPr="005E2993">
        <w:rPr>
          <w:sz w:val="24"/>
          <w:szCs w:val="24"/>
          <w:lang w:val="en-US"/>
        </w:rPr>
        <w:t xml:space="preserve">of </w:t>
      </w:r>
      <w:r w:rsidRPr="005E2993">
        <w:rPr>
          <w:sz w:val="24"/>
          <w:szCs w:val="24"/>
          <w:lang w:val="en-US"/>
        </w:rPr>
        <w:t>Trussardi is elegantly highlighted in this collection.</w:t>
      </w:r>
    </w:p>
    <w:p w14:paraId="5BAFC2EB" w14:textId="00D5922F" w:rsidR="0011763E" w:rsidRDefault="0011763E" w:rsidP="00937C1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C55BC44" w14:textId="2024301B" w:rsidR="0011763E" w:rsidRDefault="0011763E" w:rsidP="00937C1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7565204" w14:textId="77777777" w:rsidR="0011763E" w:rsidRDefault="0011763E" w:rsidP="00937C16">
      <w:pPr>
        <w:spacing w:after="0" w:line="240" w:lineRule="auto"/>
        <w:jc w:val="both"/>
        <w:rPr>
          <w:sz w:val="24"/>
          <w:szCs w:val="24"/>
          <w:lang w:val="en-US"/>
        </w:rPr>
      </w:pPr>
      <w:bookmarkStart w:id="0" w:name="_GoBack"/>
      <w:bookmarkEnd w:id="0"/>
    </w:p>
    <w:p w14:paraId="3B15B401" w14:textId="4AA76241" w:rsidR="0011763E" w:rsidRDefault="0011763E" w:rsidP="00937C16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1397998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r w:rsidRPr="0011763E">
        <w:rPr>
          <w:rStyle w:val="normaltextrun"/>
          <w:rFonts w:asciiTheme="minorHAnsi" w:hAnsiTheme="minorHAnsi" w:cs="Arial"/>
          <w:b/>
          <w:bCs/>
          <w:color w:val="000000"/>
        </w:rPr>
        <w:lastRenderedPageBreak/>
        <w:t>ZAMBAITI PARATI</w:t>
      </w:r>
      <w:r w:rsidRPr="0011763E">
        <w:rPr>
          <w:rStyle w:val="eop"/>
          <w:rFonts w:asciiTheme="minorHAnsi" w:hAnsiTheme="minorHAnsi" w:cs="Arial"/>
          <w:color w:val="000000"/>
        </w:rPr>
        <w:t> </w:t>
      </w:r>
    </w:p>
    <w:p w14:paraId="64FA7D68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r w:rsidRPr="0011763E">
        <w:rPr>
          <w:rStyle w:val="normaltextrun"/>
          <w:rFonts w:asciiTheme="minorHAnsi" w:hAnsiTheme="minorHAnsi" w:cs="Arial"/>
          <w:color w:val="000000"/>
        </w:rPr>
        <w:t>Via Pertini, 2 - 24021 Albino (BG) Italia</w:t>
      </w:r>
      <w:r w:rsidRPr="0011763E">
        <w:rPr>
          <w:rStyle w:val="scxw152859314"/>
          <w:rFonts w:asciiTheme="minorHAnsi" w:hAnsiTheme="minorHAnsi" w:cs="Arial"/>
          <w:color w:val="000000"/>
        </w:rPr>
        <w:t> </w:t>
      </w:r>
      <w:r w:rsidRPr="0011763E">
        <w:rPr>
          <w:rFonts w:asciiTheme="minorHAnsi" w:hAnsiTheme="minorHAnsi" w:cs="Arial"/>
          <w:color w:val="000000"/>
        </w:rPr>
        <w:br/>
      </w:r>
      <w:hyperlink r:id="rId6" w:tgtFrame="_blank" w:history="1">
        <w:r w:rsidRPr="0011763E">
          <w:rPr>
            <w:rStyle w:val="normaltextrun"/>
            <w:rFonts w:asciiTheme="minorHAnsi" w:hAnsiTheme="minorHAnsi" w:cs="Arial"/>
            <w:color w:val="0563C1"/>
            <w:u w:val="single"/>
          </w:rPr>
          <w:t>info@zambaitiparati.com</w:t>
        </w:r>
      </w:hyperlink>
      <w:r w:rsidRPr="0011763E">
        <w:rPr>
          <w:rStyle w:val="normaltextrun"/>
          <w:rFonts w:asciiTheme="minorHAnsi" w:hAnsiTheme="minorHAnsi" w:cs="Arial"/>
          <w:color w:val="000000"/>
        </w:rPr>
        <w:t xml:space="preserve"> – </w:t>
      </w:r>
      <w:hyperlink r:id="rId7" w:tgtFrame="_blank" w:history="1">
        <w:r w:rsidRPr="0011763E">
          <w:rPr>
            <w:rStyle w:val="normaltextrun"/>
            <w:rFonts w:asciiTheme="minorHAnsi" w:hAnsiTheme="minorHAnsi" w:cs="Arial"/>
            <w:color w:val="0563C1"/>
            <w:u w:val="single"/>
          </w:rPr>
          <w:t>www.zambaitiparati.com</w:t>
        </w:r>
      </w:hyperlink>
      <w:r w:rsidRPr="0011763E">
        <w:rPr>
          <w:rStyle w:val="eop"/>
          <w:rFonts w:asciiTheme="minorHAnsi" w:hAnsiTheme="minorHAnsi" w:cs="Segoe UI"/>
          <w:sz w:val="20"/>
          <w:szCs w:val="20"/>
        </w:rPr>
        <w:t> </w:t>
      </w:r>
    </w:p>
    <w:p w14:paraId="78A9D9AB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r w:rsidRPr="0011763E">
        <w:rPr>
          <w:rStyle w:val="eop"/>
          <w:rFonts w:asciiTheme="minorHAnsi" w:hAnsiTheme="minorHAnsi" w:cs="Arial"/>
          <w:color w:val="000000"/>
        </w:rPr>
        <w:t> </w:t>
      </w:r>
    </w:p>
    <w:p w14:paraId="27105BA0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r w:rsidRPr="0011763E">
        <w:rPr>
          <w:rStyle w:val="normaltextrun"/>
          <w:rFonts w:asciiTheme="minorHAnsi" w:hAnsiTheme="minorHAnsi" w:cs="Arial"/>
          <w:color w:val="000000"/>
        </w:rPr>
        <w:t> </w:t>
      </w:r>
      <w:r w:rsidRPr="0011763E">
        <w:rPr>
          <w:rStyle w:val="eop"/>
          <w:rFonts w:asciiTheme="minorHAnsi" w:hAnsiTheme="minorHAnsi" w:cs="Arial"/>
          <w:color w:val="000000"/>
        </w:rPr>
        <w:t> </w:t>
      </w:r>
    </w:p>
    <w:p w14:paraId="3997CF2F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r w:rsidRPr="0011763E">
        <w:rPr>
          <w:rStyle w:val="normaltextrun"/>
          <w:rFonts w:asciiTheme="minorHAnsi" w:hAnsiTheme="minorHAnsi" w:cs="Arial"/>
          <w:b/>
          <w:bCs/>
          <w:color w:val="000000"/>
        </w:rPr>
        <w:t>OGS PR &amp; COMMUNICATION</w:t>
      </w:r>
      <w:r w:rsidRPr="0011763E">
        <w:rPr>
          <w:rStyle w:val="eop"/>
          <w:rFonts w:asciiTheme="minorHAnsi" w:hAnsiTheme="minorHAnsi" w:cs="Arial"/>
          <w:color w:val="000000"/>
        </w:rPr>
        <w:t> </w:t>
      </w:r>
    </w:p>
    <w:p w14:paraId="0FF4118C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r w:rsidRPr="0011763E">
        <w:rPr>
          <w:rStyle w:val="normaltextrun"/>
          <w:rFonts w:asciiTheme="minorHAnsi" w:hAnsiTheme="minorHAnsi" w:cs="Arial"/>
          <w:color w:val="000000"/>
        </w:rPr>
        <w:t xml:space="preserve">Via </w:t>
      </w:r>
      <w:proofErr w:type="spellStart"/>
      <w:r w:rsidRPr="0011763E">
        <w:rPr>
          <w:rStyle w:val="normaltextrun"/>
          <w:rFonts w:asciiTheme="minorHAnsi" w:hAnsiTheme="minorHAnsi" w:cs="Arial"/>
          <w:color w:val="000000"/>
        </w:rPr>
        <w:t>Koristka</w:t>
      </w:r>
      <w:proofErr w:type="spellEnd"/>
      <w:r w:rsidRPr="0011763E">
        <w:rPr>
          <w:rStyle w:val="normaltextrun"/>
          <w:rFonts w:asciiTheme="minorHAnsi" w:hAnsiTheme="minorHAnsi" w:cs="Arial"/>
          <w:color w:val="000000"/>
        </w:rPr>
        <w:t>, 3 – 20154 Milano (MI) Italia</w:t>
      </w:r>
      <w:r w:rsidRPr="0011763E">
        <w:rPr>
          <w:rStyle w:val="eop"/>
          <w:rFonts w:asciiTheme="minorHAnsi" w:hAnsiTheme="minorHAnsi" w:cs="Arial"/>
          <w:color w:val="000000"/>
        </w:rPr>
        <w:t> </w:t>
      </w:r>
    </w:p>
    <w:p w14:paraId="2151E8AD" w14:textId="77777777" w:rsidR="0011763E" w:rsidRPr="0011763E" w:rsidRDefault="0011763E" w:rsidP="0011763E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="Segoe UI"/>
          <w:sz w:val="16"/>
          <w:szCs w:val="16"/>
        </w:rPr>
      </w:pPr>
      <w:hyperlink r:id="rId8" w:tgtFrame="_blank" w:history="1">
        <w:r w:rsidRPr="0011763E">
          <w:rPr>
            <w:rStyle w:val="normaltextrun"/>
            <w:rFonts w:asciiTheme="minorHAnsi" w:hAnsiTheme="minorHAnsi" w:cs="Arial"/>
            <w:color w:val="0563C1"/>
            <w:u w:val="single"/>
          </w:rPr>
          <w:t>www.ogscommunication.com</w:t>
        </w:r>
      </w:hyperlink>
      <w:r w:rsidRPr="0011763E">
        <w:rPr>
          <w:rStyle w:val="normaltextrun"/>
          <w:rFonts w:asciiTheme="minorHAnsi" w:hAnsiTheme="minorHAnsi" w:cs="Arial"/>
          <w:color w:val="000000"/>
        </w:rPr>
        <w:t xml:space="preserve"> – </w:t>
      </w:r>
      <w:hyperlink r:id="rId9" w:tgtFrame="_blank" w:history="1">
        <w:r w:rsidRPr="0011763E">
          <w:rPr>
            <w:rStyle w:val="normaltextrun"/>
            <w:rFonts w:asciiTheme="minorHAnsi" w:hAnsiTheme="minorHAnsi" w:cs="Arial"/>
            <w:color w:val="0563C1"/>
            <w:u w:val="single"/>
          </w:rPr>
          <w:t>info@ogscommunication.com</w:t>
        </w:r>
      </w:hyperlink>
      <w:r w:rsidRPr="0011763E">
        <w:rPr>
          <w:rStyle w:val="eop"/>
          <w:rFonts w:asciiTheme="minorHAnsi" w:hAnsiTheme="minorHAnsi" w:cs="Arial"/>
        </w:rPr>
        <w:t> </w:t>
      </w:r>
    </w:p>
    <w:p w14:paraId="127133EE" w14:textId="77777777" w:rsidR="0011763E" w:rsidRPr="0011763E" w:rsidRDefault="0011763E" w:rsidP="00937C16">
      <w:pPr>
        <w:spacing w:after="0" w:line="240" w:lineRule="auto"/>
        <w:jc w:val="both"/>
      </w:pPr>
    </w:p>
    <w:sectPr w:rsidR="0011763E" w:rsidRPr="0011763E" w:rsidSect="00B847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D7B"/>
    <w:multiLevelType w:val="multilevel"/>
    <w:tmpl w:val="64D2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40C"/>
    <w:rsid w:val="00011A52"/>
    <w:rsid w:val="000127D0"/>
    <w:rsid w:val="00025A90"/>
    <w:rsid w:val="000A1DC3"/>
    <w:rsid w:val="000A51C8"/>
    <w:rsid w:val="000B0039"/>
    <w:rsid w:val="000B5912"/>
    <w:rsid w:val="000C25D2"/>
    <w:rsid w:val="000C2B02"/>
    <w:rsid w:val="000C6406"/>
    <w:rsid w:val="000F2F4C"/>
    <w:rsid w:val="000F67F0"/>
    <w:rsid w:val="001147C8"/>
    <w:rsid w:val="0011763E"/>
    <w:rsid w:val="00122F8A"/>
    <w:rsid w:val="00140834"/>
    <w:rsid w:val="001A2D1D"/>
    <w:rsid w:val="001B7A46"/>
    <w:rsid w:val="001F2911"/>
    <w:rsid w:val="00204DCB"/>
    <w:rsid w:val="00217A33"/>
    <w:rsid w:val="00220916"/>
    <w:rsid w:val="00306406"/>
    <w:rsid w:val="0031732F"/>
    <w:rsid w:val="003625AB"/>
    <w:rsid w:val="003B03A8"/>
    <w:rsid w:val="00412726"/>
    <w:rsid w:val="00424023"/>
    <w:rsid w:val="00426B33"/>
    <w:rsid w:val="00434BDA"/>
    <w:rsid w:val="00454F00"/>
    <w:rsid w:val="00481FBC"/>
    <w:rsid w:val="00483556"/>
    <w:rsid w:val="00490A3A"/>
    <w:rsid w:val="0049687E"/>
    <w:rsid w:val="004B2782"/>
    <w:rsid w:val="004F7777"/>
    <w:rsid w:val="005202BC"/>
    <w:rsid w:val="00525BD6"/>
    <w:rsid w:val="00545BA9"/>
    <w:rsid w:val="00591AE6"/>
    <w:rsid w:val="005A34BA"/>
    <w:rsid w:val="005B0696"/>
    <w:rsid w:val="005E2993"/>
    <w:rsid w:val="005F6167"/>
    <w:rsid w:val="00622981"/>
    <w:rsid w:val="00636BC8"/>
    <w:rsid w:val="00640E9B"/>
    <w:rsid w:val="00644203"/>
    <w:rsid w:val="00644EE5"/>
    <w:rsid w:val="00664BAE"/>
    <w:rsid w:val="0066534F"/>
    <w:rsid w:val="00684AED"/>
    <w:rsid w:val="00684D2A"/>
    <w:rsid w:val="006C3213"/>
    <w:rsid w:val="006E44FB"/>
    <w:rsid w:val="00711455"/>
    <w:rsid w:val="007217D8"/>
    <w:rsid w:val="00724ADF"/>
    <w:rsid w:val="00726EC3"/>
    <w:rsid w:val="007650BA"/>
    <w:rsid w:val="00772F3B"/>
    <w:rsid w:val="00794809"/>
    <w:rsid w:val="007E0A85"/>
    <w:rsid w:val="007F0D53"/>
    <w:rsid w:val="00815B43"/>
    <w:rsid w:val="0082527F"/>
    <w:rsid w:val="00837B63"/>
    <w:rsid w:val="00847C41"/>
    <w:rsid w:val="008C2712"/>
    <w:rsid w:val="008D1E3F"/>
    <w:rsid w:val="008E0341"/>
    <w:rsid w:val="008E3FCC"/>
    <w:rsid w:val="00923532"/>
    <w:rsid w:val="00937C16"/>
    <w:rsid w:val="0095279D"/>
    <w:rsid w:val="009751F8"/>
    <w:rsid w:val="009965EB"/>
    <w:rsid w:val="009B3DCF"/>
    <w:rsid w:val="009D3FD3"/>
    <w:rsid w:val="009E189D"/>
    <w:rsid w:val="009F5243"/>
    <w:rsid w:val="00A526CE"/>
    <w:rsid w:val="00A54444"/>
    <w:rsid w:val="00A62B32"/>
    <w:rsid w:val="00A64250"/>
    <w:rsid w:val="00A66605"/>
    <w:rsid w:val="00A700AF"/>
    <w:rsid w:val="00A7513E"/>
    <w:rsid w:val="00AA4681"/>
    <w:rsid w:val="00AB0203"/>
    <w:rsid w:val="00AC4B71"/>
    <w:rsid w:val="00AE01C0"/>
    <w:rsid w:val="00B05B5D"/>
    <w:rsid w:val="00B42F31"/>
    <w:rsid w:val="00B66EC5"/>
    <w:rsid w:val="00B753B7"/>
    <w:rsid w:val="00B84709"/>
    <w:rsid w:val="00B904E4"/>
    <w:rsid w:val="00BB3224"/>
    <w:rsid w:val="00BB79B2"/>
    <w:rsid w:val="00BD4188"/>
    <w:rsid w:val="00BD69EE"/>
    <w:rsid w:val="00BD7E6F"/>
    <w:rsid w:val="00BF2D20"/>
    <w:rsid w:val="00C1512A"/>
    <w:rsid w:val="00C22139"/>
    <w:rsid w:val="00C55220"/>
    <w:rsid w:val="00C72A07"/>
    <w:rsid w:val="00C83FD7"/>
    <w:rsid w:val="00CA77A2"/>
    <w:rsid w:val="00CC0818"/>
    <w:rsid w:val="00CF2B56"/>
    <w:rsid w:val="00D23229"/>
    <w:rsid w:val="00D70611"/>
    <w:rsid w:val="00DA1C2B"/>
    <w:rsid w:val="00DB18C2"/>
    <w:rsid w:val="00DC6EB6"/>
    <w:rsid w:val="00DC7A0F"/>
    <w:rsid w:val="00DE5719"/>
    <w:rsid w:val="00DF340C"/>
    <w:rsid w:val="00E00C38"/>
    <w:rsid w:val="00E100E4"/>
    <w:rsid w:val="00E35B87"/>
    <w:rsid w:val="00E86E15"/>
    <w:rsid w:val="00E93AC3"/>
    <w:rsid w:val="00EA1E97"/>
    <w:rsid w:val="00EA4658"/>
    <w:rsid w:val="00EC28B7"/>
    <w:rsid w:val="00F21A5D"/>
    <w:rsid w:val="00F516AF"/>
    <w:rsid w:val="00F54806"/>
    <w:rsid w:val="00F57D29"/>
    <w:rsid w:val="00F63447"/>
    <w:rsid w:val="00F67FD5"/>
    <w:rsid w:val="00F97B3E"/>
    <w:rsid w:val="00FC3DB4"/>
    <w:rsid w:val="00FD31D4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94C1F"/>
  <w15:docId w15:val="{DE4F1AFE-4559-45E2-92D7-F4A3E093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709"/>
  </w:style>
  <w:style w:type="paragraph" w:styleId="Titolo1">
    <w:name w:val="heading 1"/>
    <w:basedOn w:val="Normale"/>
    <w:link w:val="Titolo1Carattere"/>
    <w:uiPriority w:val="9"/>
    <w:qFormat/>
    <w:rsid w:val="006C3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DF340C"/>
  </w:style>
  <w:style w:type="character" w:styleId="Collegamentoipertestuale">
    <w:name w:val="Hyperlink"/>
    <w:basedOn w:val="Carpredefinitoparagrafo"/>
    <w:uiPriority w:val="99"/>
    <w:unhideWhenUsed/>
    <w:rsid w:val="00DF340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C321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C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C3213"/>
    <w:rPr>
      <w:b/>
      <w:bCs/>
    </w:rPr>
  </w:style>
  <w:style w:type="character" w:customStyle="1" w:styleId="cn-text-container">
    <w:name w:val="cn-text-container"/>
    <w:basedOn w:val="Carpredefinitoparagrafo"/>
    <w:rsid w:val="006C3213"/>
  </w:style>
  <w:style w:type="character" w:customStyle="1" w:styleId="cn-buttons-container">
    <w:name w:val="cn-buttons-container"/>
    <w:basedOn w:val="Carpredefinitoparagrafo"/>
    <w:rsid w:val="006C32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21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544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5444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5444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544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54444"/>
    <w:rPr>
      <w:b/>
      <w:bCs/>
      <w:sz w:val="20"/>
      <w:szCs w:val="20"/>
    </w:rPr>
  </w:style>
  <w:style w:type="paragraph" w:customStyle="1" w:styleId="paragraph">
    <w:name w:val="paragraph"/>
    <w:basedOn w:val="Normale"/>
    <w:rsid w:val="0011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1763E"/>
  </w:style>
  <w:style w:type="character" w:customStyle="1" w:styleId="eop">
    <w:name w:val="eop"/>
    <w:basedOn w:val="Carpredefinitoparagrafo"/>
    <w:rsid w:val="0011763E"/>
  </w:style>
  <w:style w:type="character" w:customStyle="1" w:styleId="scxw152859314">
    <w:name w:val="scxw152859314"/>
    <w:basedOn w:val="Carpredefinitoparagrafo"/>
    <w:rsid w:val="00117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33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7708">
                      <w:marLeft w:val="121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786252">
          <w:marLeft w:val="307"/>
          <w:marRight w:val="307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6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14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675893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1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0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194524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64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4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735980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13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5997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7546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mbaitiparat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mbaitiparat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ferrari</dc:creator>
  <cp:lastModifiedBy>Ogs.06</cp:lastModifiedBy>
  <cp:revision>29</cp:revision>
  <cp:lastPrinted>2021-04-19T14:13:00Z</cp:lastPrinted>
  <dcterms:created xsi:type="dcterms:W3CDTF">2021-04-12T15:19:00Z</dcterms:created>
  <dcterms:modified xsi:type="dcterms:W3CDTF">2022-02-10T10:33:00Z</dcterms:modified>
</cp:coreProperties>
</file>