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C7" w:rsidRPr="00E448C7" w:rsidRDefault="00E448C7" w:rsidP="00E448C7">
      <w:pPr>
        <w:rPr>
          <w:rFonts w:ascii="Times New Roman" w:eastAsia="Times New Roman" w:hAnsi="Times New Roman" w:cs="Times New Roman"/>
          <w:b/>
          <w:i/>
          <w:sz w:val="32"/>
          <w:szCs w:val="26"/>
        </w:rPr>
      </w:pPr>
    </w:p>
    <w:p w:rsidR="00E448C7" w:rsidRDefault="00E448C7" w:rsidP="00E448C7">
      <w:pPr>
        <w:jc w:val="center"/>
        <w:rPr>
          <w:rFonts w:ascii="Times New Roman" w:eastAsia="Times New Roman" w:hAnsi="Times New Roman" w:cs="Times New Roman"/>
          <w:b/>
          <w:i/>
          <w:sz w:val="32"/>
          <w:szCs w:val="26"/>
        </w:rPr>
      </w:pPr>
      <w:r w:rsidRPr="00E448C7">
        <w:rPr>
          <w:rFonts w:ascii="Times New Roman" w:eastAsia="Times New Roman" w:hAnsi="Times New Roman" w:cs="Times New Roman"/>
          <w:b/>
          <w:i/>
          <w:sz w:val="32"/>
          <w:szCs w:val="26"/>
        </w:rPr>
        <w:t>DR. FLEMING - L’INNOVATIVO CONCEPT DI WEALTY (WM CAPITAL) CON DESIGN FIRMATO DA ALESSANDRO LUCIANI PER IL RETAIL FARMACEUTICO</w:t>
      </w:r>
    </w:p>
    <w:p w:rsidR="00E448C7" w:rsidRPr="00FA642A" w:rsidRDefault="00E448C7" w:rsidP="00E448C7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496951" w:rsidRPr="00496951" w:rsidRDefault="004E0668" w:rsidP="0049695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68">
        <w:rPr>
          <w:rFonts w:ascii="Times New Roman" w:eastAsia="Times New Roman" w:hAnsi="Times New Roman" w:cs="Times New Roman"/>
          <w:sz w:val="26"/>
          <w:szCs w:val="26"/>
        </w:rPr>
        <w:t>L’orientamento filosofico progettuale</w:t>
      </w:r>
      <w:r w:rsidR="00A44D2C" w:rsidRPr="004E06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5BB5" w:rsidRPr="004E0668">
        <w:rPr>
          <w:rFonts w:ascii="Times New Roman" w:eastAsia="Times New Roman" w:hAnsi="Times New Roman" w:cs="Times New Roman"/>
          <w:sz w:val="26"/>
          <w:szCs w:val="26"/>
        </w:rPr>
        <w:t xml:space="preserve">di Alessandro Luciani, </w:t>
      </w:r>
      <w:r w:rsidR="00A44D2C" w:rsidRPr="004E0668">
        <w:rPr>
          <w:rFonts w:ascii="Times New Roman" w:eastAsia="Times New Roman" w:hAnsi="Times New Roman" w:cs="Times New Roman"/>
          <w:sz w:val="26"/>
          <w:szCs w:val="26"/>
        </w:rPr>
        <w:t xml:space="preserve">eclettico </w:t>
      </w:r>
      <w:r w:rsidR="008E5BB5" w:rsidRPr="004E0668">
        <w:rPr>
          <w:rFonts w:ascii="Times New Roman" w:eastAsia="Times New Roman" w:hAnsi="Times New Roman" w:cs="Times New Roman"/>
          <w:sz w:val="26"/>
          <w:szCs w:val="26"/>
        </w:rPr>
        <w:t xml:space="preserve">e innovativo </w:t>
      </w:r>
      <w:r w:rsidR="00A44D2C" w:rsidRPr="004E0668">
        <w:rPr>
          <w:rFonts w:ascii="Times New Roman" w:eastAsia="Times New Roman" w:hAnsi="Times New Roman" w:cs="Times New Roman"/>
          <w:sz w:val="26"/>
          <w:szCs w:val="26"/>
        </w:rPr>
        <w:t>designer italiano</w:t>
      </w:r>
      <w:r w:rsidR="008E5BB5" w:rsidRPr="004E066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è focalizzat</w:t>
      </w:r>
      <w:r w:rsidR="00B039BA"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su una visione antropocentrica</w:t>
      </w:r>
      <w:r w:rsidR="00B039BA">
        <w:rPr>
          <w:rFonts w:ascii="Times New Roman" w:eastAsia="Times New Roman" w:hAnsi="Times New Roman" w:cs="Times New Roman"/>
          <w:sz w:val="26"/>
          <w:szCs w:val="26"/>
        </w:rPr>
        <w:t xml:space="preserve"> orientata al</w:t>
      </w:r>
      <w:r w:rsidR="00431510">
        <w:rPr>
          <w:rFonts w:ascii="Times New Roman" w:eastAsia="Times New Roman" w:hAnsi="Times New Roman" w:cs="Times New Roman"/>
          <w:sz w:val="26"/>
          <w:szCs w:val="26"/>
        </w:rPr>
        <w:t xml:space="preserve"> coinvolgimento delle emozioni e </w:t>
      </w:r>
      <w:r w:rsidR="006700DA">
        <w:rPr>
          <w:rFonts w:ascii="Times New Roman" w:eastAsia="Times New Roman" w:hAnsi="Times New Roman" w:cs="Times New Roman"/>
          <w:sz w:val="26"/>
          <w:szCs w:val="26"/>
        </w:rPr>
        <w:t>alla creazione</w:t>
      </w:r>
      <w:r w:rsidR="00496951">
        <w:rPr>
          <w:rFonts w:ascii="Times New Roman" w:eastAsia="Times New Roman" w:hAnsi="Times New Roman" w:cs="Times New Roman"/>
          <w:sz w:val="26"/>
          <w:szCs w:val="26"/>
        </w:rPr>
        <w:t xml:space="preserve"> di nuove esperienze, </w:t>
      </w:r>
      <w:r w:rsidR="00496951" w:rsidRPr="00496951">
        <w:rPr>
          <w:rFonts w:ascii="Times New Roman" w:eastAsia="Times New Roman" w:hAnsi="Times New Roman" w:cs="Times New Roman"/>
          <w:sz w:val="26"/>
          <w:szCs w:val="26"/>
        </w:rPr>
        <w:t>che possano contribuire a generare benessere individuale.</w:t>
      </w:r>
      <w:r w:rsidR="00496951" w:rsidRPr="004315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6951">
        <w:rPr>
          <w:rFonts w:ascii="Times New Roman" w:eastAsia="Times New Roman" w:hAnsi="Times New Roman" w:cs="Times New Roman"/>
          <w:sz w:val="26"/>
          <w:szCs w:val="26"/>
        </w:rPr>
        <w:t xml:space="preserve">Proprio per questo si definisce </w:t>
      </w:r>
      <w:r w:rsidR="00496951" w:rsidRPr="00496951">
        <w:rPr>
          <w:rFonts w:ascii="Times New Roman" w:eastAsia="Times New Roman" w:hAnsi="Times New Roman" w:cs="Times New Roman"/>
          <w:sz w:val="26"/>
          <w:szCs w:val="26"/>
        </w:rPr>
        <w:t>‘</w:t>
      </w:r>
      <w:r w:rsidR="00496951" w:rsidRPr="00496951">
        <w:rPr>
          <w:rFonts w:ascii="Times New Roman" w:eastAsia="Times New Roman" w:hAnsi="Times New Roman" w:cs="Times New Roman"/>
          <w:b/>
          <w:i/>
          <w:sz w:val="26"/>
          <w:szCs w:val="26"/>
        </w:rPr>
        <w:t>designer of human experiences’</w:t>
      </w:r>
      <w:r w:rsidR="0049695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r w:rsidR="00B039BA">
        <w:rPr>
          <w:rFonts w:ascii="Times New Roman" w:eastAsia="Times New Roman" w:hAnsi="Times New Roman" w:cs="Times New Roman"/>
          <w:sz w:val="26"/>
          <w:szCs w:val="26"/>
        </w:rPr>
        <w:t>riflesso n</w:t>
      </w:r>
      <w:r w:rsidR="00496951" w:rsidRPr="00496951">
        <w:rPr>
          <w:rFonts w:ascii="Times New Roman" w:eastAsia="Times New Roman" w:hAnsi="Times New Roman" w:cs="Times New Roman"/>
          <w:sz w:val="26"/>
          <w:szCs w:val="26"/>
        </w:rPr>
        <w:t>el suo impegno e</w:t>
      </w:r>
      <w:r w:rsidR="00B039BA">
        <w:rPr>
          <w:rFonts w:ascii="Times New Roman" w:eastAsia="Times New Roman" w:hAnsi="Times New Roman" w:cs="Times New Roman"/>
          <w:sz w:val="26"/>
          <w:szCs w:val="26"/>
        </w:rPr>
        <w:t xml:space="preserve"> nella</w:t>
      </w:r>
      <w:r w:rsidR="00496951" w:rsidRPr="00496951">
        <w:rPr>
          <w:rFonts w:ascii="Times New Roman" w:eastAsia="Times New Roman" w:hAnsi="Times New Roman" w:cs="Times New Roman"/>
          <w:sz w:val="26"/>
          <w:szCs w:val="26"/>
        </w:rPr>
        <w:t xml:space="preserve"> costante</w:t>
      </w:r>
      <w:r w:rsidR="00496951">
        <w:rPr>
          <w:rFonts w:ascii="Times New Roman" w:eastAsia="Times New Roman" w:hAnsi="Times New Roman" w:cs="Times New Roman"/>
          <w:sz w:val="26"/>
          <w:szCs w:val="26"/>
        </w:rPr>
        <w:t xml:space="preserve"> attenzione verso la psicologia de</w:t>
      </w:r>
      <w:r w:rsidR="000071B9">
        <w:rPr>
          <w:rFonts w:ascii="Times New Roman" w:eastAsia="Times New Roman" w:hAnsi="Times New Roman" w:cs="Times New Roman"/>
          <w:sz w:val="26"/>
          <w:szCs w:val="26"/>
        </w:rPr>
        <w:t>l cliente</w:t>
      </w:r>
      <w:r w:rsidR="0049695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96951" w:rsidRPr="00496951">
        <w:rPr>
          <w:rFonts w:ascii="Times New Roman" w:eastAsia="Times New Roman" w:hAnsi="Times New Roman" w:cs="Times New Roman"/>
          <w:sz w:val="26"/>
          <w:szCs w:val="26"/>
        </w:rPr>
        <w:t>interpretata attraverso la lettura dei linguaggi e dei comportamenti</w:t>
      </w:r>
      <w:r w:rsidR="000071B9">
        <w:rPr>
          <w:rFonts w:ascii="Times New Roman" w:eastAsia="Times New Roman" w:hAnsi="Times New Roman" w:cs="Times New Roman"/>
          <w:sz w:val="26"/>
          <w:szCs w:val="26"/>
        </w:rPr>
        <w:t xml:space="preserve"> di acquisto. </w:t>
      </w:r>
    </w:p>
    <w:p w:rsidR="00010960" w:rsidRPr="00067BEA" w:rsidRDefault="00010960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5892" w:rsidRPr="00C25892" w:rsidRDefault="00010960" w:rsidP="00C258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BEA">
        <w:rPr>
          <w:rFonts w:ascii="Times New Roman" w:eastAsia="Times New Roman" w:hAnsi="Times New Roman" w:cs="Times New Roman"/>
          <w:sz w:val="26"/>
          <w:szCs w:val="26"/>
        </w:rPr>
        <w:t>Questo consente di tradurre le riflessioni e i</w:t>
      </w:r>
      <w:r w:rsidR="00B039BA">
        <w:rPr>
          <w:rFonts w:ascii="Times New Roman" w:eastAsia="Times New Roman" w:hAnsi="Times New Roman" w:cs="Times New Roman"/>
          <w:sz w:val="26"/>
          <w:szCs w:val="26"/>
        </w:rPr>
        <w:t xml:space="preserve"> pensieri in progetti visionari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 che guardano lontano, oltre il limite dell’ovvio per dare vita a </w:t>
      </w:r>
      <w:r w:rsidRPr="00C25892">
        <w:rPr>
          <w:rFonts w:ascii="Times New Roman" w:eastAsia="Times New Roman" w:hAnsi="Times New Roman" w:cs="Times New Roman"/>
          <w:sz w:val="26"/>
          <w:szCs w:val="26"/>
        </w:rPr>
        <w:t>concept poliedrici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>, performanti e originali.</w:t>
      </w:r>
      <w:r w:rsidR="00C258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5892" w:rsidRPr="00C25892">
        <w:rPr>
          <w:rFonts w:ascii="Times New Roman" w:eastAsia="Times New Roman" w:hAnsi="Times New Roman" w:cs="Times New Roman"/>
          <w:sz w:val="26"/>
          <w:szCs w:val="26"/>
        </w:rPr>
        <w:t xml:space="preserve">La curiosità e la competenza lo trasportano in un </w:t>
      </w:r>
      <w:r w:rsidR="00C25892" w:rsidRPr="00C25892">
        <w:rPr>
          <w:rFonts w:ascii="Times New Roman" w:eastAsia="Times New Roman" w:hAnsi="Times New Roman" w:cs="Times New Roman"/>
          <w:b/>
          <w:sz w:val="26"/>
          <w:szCs w:val="26"/>
        </w:rPr>
        <w:t>vortice di nuove idee</w:t>
      </w:r>
      <w:r w:rsidR="00C25892">
        <w:rPr>
          <w:rFonts w:ascii="Times New Roman" w:eastAsia="Times New Roman" w:hAnsi="Times New Roman" w:cs="Times New Roman"/>
          <w:sz w:val="26"/>
          <w:szCs w:val="26"/>
        </w:rPr>
        <w:t xml:space="preserve"> e progetti che si ampliano anche al</w:t>
      </w:r>
      <w:r w:rsidR="00C25892" w:rsidRPr="00C25892">
        <w:rPr>
          <w:rFonts w:ascii="Times New Roman" w:eastAsia="Times New Roman" w:hAnsi="Times New Roman" w:cs="Times New Roman"/>
          <w:sz w:val="26"/>
          <w:szCs w:val="26"/>
        </w:rPr>
        <w:t xml:space="preserve"> mondo del </w:t>
      </w:r>
      <w:r w:rsidR="00C25892" w:rsidRPr="00C25892">
        <w:rPr>
          <w:rFonts w:ascii="Times New Roman" w:eastAsia="Times New Roman" w:hAnsi="Times New Roman" w:cs="Times New Roman"/>
          <w:b/>
          <w:sz w:val="26"/>
          <w:szCs w:val="26"/>
        </w:rPr>
        <w:t>Product Design</w:t>
      </w:r>
      <w:r w:rsidR="00C25892" w:rsidRPr="00C258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5892" w:rsidRPr="00067BEA" w:rsidRDefault="00C25892" w:rsidP="00C2589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8C7" w:rsidRPr="00E448C7" w:rsidRDefault="00E448C7" w:rsidP="00E448C7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 xml:space="preserve">Uno dei concept maggiormente focalizzati </w:t>
      </w:r>
      <w:proofErr w:type="spellStart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>sull’experience</w:t>
      </w:r>
      <w:proofErr w:type="spellEnd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 xml:space="preserve"> e sulla visione antropocentrica del cliente è senza dubbio rappresentato dal Format “Dr. Fleming” o “Dr. F”, il cui design è stato firmato da Alessandro Luciani, frutto dell’expertise WM Capital S.p.A. nel business format franchising e nel settore </w:t>
      </w:r>
      <w:proofErr w:type="spellStart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>healthcare</w:t>
      </w:r>
      <w:proofErr w:type="spellEnd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 xml:space="preserve">. Il format, oggi di proprietà della controllata </w:t>
      </w:r>
      <w:proofErr w:type="spellStart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>Wealty</w:t>
      </w:r>
      <w:proofErr w:type="spellEnd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 xml:space="preserve"> SA, è stato ulteriormente innovato consentendone l’estensione a nuove realtà in aggiunta a quelle inizialmente previste della farmacia e della parafarmacia.</w:t>
      </w:r>
    </w:p>
    <w:p w:rsidR="00E448C7" w:rsidRPr="00E448C7" w:rsidRDefault="00E448C7" w:rsidP="002A3F3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 xml:space="preserve">Il format mette in discussione e riscrive a fondo le relazioni fra chi acquista e chi vende, come ad esempio fra il cliente e il farmacista, </w:t>
      </w:r>
      <w:r w:rsidRPr="00E448C7">
        <w:rPr>
          <w:rFonts w:ascii="Times New Roman" w:eastAsia="Times New Roman" w:hAnsi="Times New Roman" w:cs="Times New Roman"/>
          <w:b/>
          <w:sz w:val="26"/>
          <w:szCs w:val="26"/>
        </w:rPr>
        <w:t>ridisegnando le regole del rapporto fra brand, cliente, prodotto e ambientazione.</w:t>
      </w:r>
    </w:p>
    <w:p w:rsidR="00E448C7" w:rsidRPr="00067BEA" w:rsidRDefault="00E448C7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8C7" w:rsidRDefault="00912C07" w:rsidP="00E448C7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105525" cy="3438525"/>
            <wp:effectExtent l="0" t="0" r="9525" b="9525"/>
            <wp:docPr id="2" name="Picture 2" descr="Y:\OGS\AREA PUBBLICA\1. CLIENTI\ALESSANDRO LUCIANI DESIGNER\2. PDF, FOTO E GRAFICHE\1. FOTO PROGETTI E AL\2. Dr Fleming\14 - Dr. FLe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ALESSANDRO LUCIANI DESIGNER\2. PDF, FOTO E GRAFICHE\1. FOTO PROGETTI E AL\2. Dr Fleming\14 - Dr. FLem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EA" w:rsidRPr="00E448C7" w:rsidRDefault="00E448C7" w:rsidP="002A3F3E">
      <w:pPr>
        <w:jc w:val="both"/>
        <w:rPr>
          <w:rFonts w:ascii="Arial" w:eastAsia="Times New Roman" w:hAnsi="Arial" w:cs="Arial"/>
          <w:sz w:val="28"/>
          <w:szCs w:val="28"/>
        </w:rPr>
      </w:pPr>
      <w:r w:rsidRPr="00E448C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Il </w:t>
      </w:r>
      <w:bookmarkStart w:id="0" w:name="_GoBack"/>
      <w:r w:rsidRPr="00E448C7">
        <w:rPr>
          <w:rFonts w:ascii="Times New Roman" w:eastAsia="Times New Roman" w:hAnsi="Times New Roman" w:cs="Times New Roman"/>
          <w:b/>
          <w:sz w:val="26"/>
          <w:szCs w:val="26"/>
        </w:rPr>
        <w:t>concept</w:t>
      </w:r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 xml:space="preserve"> ha trovato la sua prima realizzazione nel 2013 in via </w:t>
      </w:r>
      <w:proofErr w:type="spellStart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>Pontaccio</w:t>
      </w:r>
      <w:proofErr w:type="spellEnd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 xml:space="preserve"> a Milano – con l’apertura del suo primo punto vendita caratterizzato dall’eliminazione </w:t>
      </w:r>
      <w:bookmarkEnd w:id="0"/>
      <w:r w:rsidRPr="00E448C7">
        <w:rPr>
          <w:rFonts w:ascii="Times New Roman" w:eastAsia="Times New Roman" w:hAnsi="Times New Roman" w:cs="Times New Roman"/>
          <w:bCs/>
          <w:sz w:val="26"/>
          <w:szCs w:val="26"/>
        </w:rPr>
        <w:t>del classico ‘bancone’ da farmacia, rinunciando a un elemento incombente e divisivo, per aprire lo spazio a nuove modalità di esposizione, di relazione e di acquisto.</w:t>
      </w:r>
    </w:p>
    <w:p w:rsidR="00E448C7" w:rsidRDefault="00E448C7" w:rsidP="00122F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2FD9" w:rsidRPr="00122FD9" w:rsidRDefault="00122FD9" w:rsidP="00122F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 nuovo modello dove è stato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destrutturato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il rap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orto </w:t>
      </w:r>
      <w:r>
        <w:rPr>
          <w:rFonts w:ascii="Times New Roman" w:eastAsia="Times New Roman" w:hAnsi="Times New Roman" w:cs="Times New Roman"/>
          <w:sz w:val="26"/>
          <w:szCs w:val="26"/>
        </w:rPr>
        <w:t>tradizionale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farmacista-cliente, puntando su una visione che vuole </w:t>
      </w:r>
      <w:r w:rsidRPr="00122FD9">
        <w:rPr>
          <w:rFonts w:ascii="Times New Roman" w:eastAsia="Times New Roman" w:hAnsi="Times New Roman" w:cs="Times New Roman"/>
          <w:b/>
          <w:sz w:val="26"/>
          <w:szCs w:val="26"/>
        </w:rPr>
        <w:t>abolire tutte le barriere psicologiche e gerarchiche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tra </w:t>
      </w:r>
      <w:r>
        <w:rPr>
          <w:rFonts w:ascii="Times New Roman" w:eastAsia="Times New Roman" w:hAnsi="Times New Roman" w:cs="Times New Roman"/>
          <w:sz w:val="26"/>
          <w:szCs w:val="26"/>
        </w:rPr>
        <w:t>il cliente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e </w:t>
      </w:r>
      <w:r>
        <w:rPr>
          <w:rFonts w:ascii="Times New Roman" w:eastAsia="Times New Roman" w:hAnsi="Times New Roman" w:cs="Times New Roman"/>
          <w:sz w:val="26"/>
          <w:szCs w:val="26"/>
        </w:rPr>
        <w:t>il farmacista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>, trasformando il tradizionale rapporto in</w:t>
      </w:r>
      <w:r w:rsidR="00DE4101">
        <w:rPr>
          <w:rFonts w:ascii="Times New Roman" w:eastAsia="Times New Roman" w:hAnsi="Times New Roman" w:cs="Times New Roman"/>
          <w:sz w:val="26"/>
          <w:szCs w:val="26"/>
        </w:rPr>
        <w:t xml:space="preserve"> una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relazione umana e paritetica</w:t>
      </w:r>
      <w:r w:rsidR="00DE410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mettendo “</w:t>
      </w:r>
      <w:r w:rsidRPr="00DE4101">
        <w:rPr>
          <w:rFonts w:ascii="Times New Roman" w:eastAsia="Times New Roman" w:hAnsi="Times New Roman" w:cs="Times New Roman"/>
          <w:b/>
          <w:sz w:val="26"/>
          <w:szCs w:val="26"/>
        </w:rPr>
        <w:t>l’Uomo” al centro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, invertendo la classica dinamica commerciale mediante l’abbattimento delle barriere architettoniche all’interno del punto vendita </w:t>
      </w:r>
      <w:r w:rsidR="00DE4101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>generando un nuovo ra</w:t>
      </w:r>
      <w:r w:rsidR="00DE4101">
        <w:rPr>
          <w:rFonts w:ascii="Times New Roman" w:eastAsia="Times New Roman" w:hAnsi="Times New Roman" w:cs="Times New Roman"/>
          <w:sz w:val="26"/>
          <w:szCs w:val="26"/>
        </w:rPr>
        <w:t xml:space="preserve">pporto che porti il Farmacista 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ad </w:t>
      </w:r>
      <w:r w:rsidR="00DE4101">
        <w:rPr>
          <w:rFonts w:ascii="Times New Roman" w:eastAsia="Times New Roman" w:hAnsi="Times New Roman" w:cs="Times New Roman"/>
          <w:sz w:val="26"/>
          <w:szCs w:val="26"/>
        </w:rPr>
        <w:t xml:space="preserve">accogliere i potenziali clienti 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>dedicando</w:t>
      </w:r>
      <w:r w:rsidR="00B147A9">
        <w:rPr>
          <w:rFonts w:ascii="Times New Roman" w:eastAsia="Times New Roman" w:hAnsi="Times New Roman" w:cs="Times New Roman"/>
          <w:sz w:val="26"/>
          <w:szCs w:val="26"/>
        </w:rPr>
        <w:t>gli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più intimità alle personali esigenze di salute e alla proposta commerciale.</w:t>
      </w:r>
    </w:p>
    <w:p w:rsidR="00122FD9" w:rsidRPr="00122FD9" w:rsidRDefault="00122FD9" w:rsidP="00122FD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582C" w:rsidRDefault="00122FD9" w:rsidP="00D558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In quest’ottica </w:t>
      </w:r>
      <w:r w:rsidRPr="00B147A9">
        <w:rPr>
          <w:rFonts w:ascii="Times New Roman" w:eastAsia="Times New Roman" w:hAnsi="Times New Roman" w:cs="Times New Roman"/>
          <w:b/>
          <w:sz w:val="26"/>
          <w:szCs w:val="26"/>
        </w:rPr>
        <w:t>la farmacia d</w:t>
      </w:r>
      <w:r w:rsidR="00B147A9" w:rsidRPr="00B147A9">
        <w:rPr>
          <w:rFonts w:ascii="Times New Roman" w:eastAsia="Times New Roman" w:hAnsi="Times New Roman" w:cs="Times New Roman"/>
          <w:b/>
          <w:sz w:val="26"/>
          <w:szCs w:val="26"/>
        </w:rPr>
        <w:t xml:space="preserve">iventa </w:t>
      </w:r>
      <w:r w:rsidRPr="00B147A9">
        <w:rPr>
          <w:rFonts w:ascii="Times New Roman" w:eastAsia="Times New Roman" w:hAnsi="Times New Roman" w:cs="Times New Roman"/>
          <w:b/>
          <w:sz w:val="26"/>
          <w:szCs w:val="26"/>
        </w:rPr>
        <w:t>un punto di incontro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 tra persone</w:t>
      </w:r>
      <w:r w:rsidR="00B147A9">
        <w:rPr>
          <w:rFonts w:ascii="Times New Roman" w:eastAsia="Times New Roman" w:hAnsi="Times New Roman" w:cs="Times New Roman"/>
          <w:sz w:val="26"/>
          <w:szCs w:val="26"/>
        </w:rPr>
        <w:t xml:space="preserve">, proponendo un </w:t>
      </w:r>
      <w:r w:rsidRPr="00122FD9">
        <w:rPr>
          <w:rFonts w:ascii="Times New Roman" w:eastAsia="Times New Roman" w:hAnsi="Times New Roman" w:cs="Times New Roman"/>
          <w:sz w:val="26"/>
          <w:szCs w:val="26"/>
        </w:rPr>
        <w:t xml:space="preserve">nuovo modello di vendita </w:t>
      </w:r>
      <w:r w:rsidR="00B147A9">
        <w:rPr>
          <w:rFonts w:ascii="Times New Roman" w:eastAsia="Times New Roman" w:hAnsi="Times New Roman" w:cs="Times New Roman"/>
          <w:sz w:val="26"/>
          <w:szCs w:val="26"/>
        </w:rPr>
        <w:t xml:space="preserve">con una configurazione innovativa e originale, </w:t>
      </w:r>
      <w:r w:rsidR="00D5582C" w:rsidRPr="00CC3E6A">
        <w:rPr>
          <w:rFonts w:ascii="Times New Roman" w:eastAsia="Times New Roman" w:hAnsi="Times New Roman" w:cs="Times New Roman"/>
          <w:sz w:val="26"/>
          <w:szCs w:val="26"/>
        </w:rPr>
        <w:t>implica</w:t>
      </w:r>
      <w:r w:rsidR="00B147A9">
        <w:rPr>
          <w:rFonts w:ascii="Times New Roman" w:eastAsia="Times New Roman" w:hAnsi="Times New Roman" w:cs="Times New Roman"/>
          <w:sz w:val="26"/>
          <w:szCs w:val="26"/>
        </w:rPr>
        <w:t>ndo</w:t>
      </w:r>
      <w:r w:rsidR="00D5582C" w:rsidRPr="00CC3E6A">
        <w:rPr>
          <w:rFonts w:ascii="Times New Roman" w:eastAsia="Times New Roman" w:hAnsi="Times New Roman" w:cs="Times New Roman"/>
          <w:sz w:val="26"/>
          <w:szCs w:val="26"/>
        </w:rPr>
        <w:t xml:space="preserve"> un ripensamento important</w:t>
      </w:r>
      <w:r w:rsidR="00B147A9">
        <w:rPr>
          <w:rFonts w:ascii="Times New Roman" w:eastAsia="Times New Roman" w:hAnsi="Times New Roman" w:cs="Times New Roman"/>
          <w:sz w:val="26"/>
          <w:szCs w:val="26"/>
        </w:rPr>
        <w:t>e anche a livello di logistica:</w:t>
      </w:r>
      <w:r w:rsidR="00526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582C" w:rsidRPr="00CC3E6A">
        <w:rPr>
          <w:rFonts w:ascii="Times New Roman" w:eastAsia="Times New Roman" w:hAnsi="Times New Roman" w:cs="Times New Roman"/>
          <w:sz w:val="26"/>
          <w:szCs w:val="26"/>
        </w:rPr>
        <w:t xml:space="preserve">la presenza di un </w:t>
      </w:r>
      <w:r w:rsidR="00D5582C" w:rsidRPr="00B147A9">
        <w:rPr>
          <w:rFonts w:ascii="Times New Roman" w:eastAsia="Times New Roman" w:hAnsi="Times New Roman" w:cs="Times New Roman"/>
          <w:b/>
          <w:sz w:val="26"/>
          <w:szCs w:val="26"/>
        </w:rPr>
        <w:t>magazzino meccanizzato</w:t>
      </w:r>
      <w:r w:rsidR="00D5582C" w:rsidRPr="00CC3E6A">
        <w:rPr>
          <w:rFonts w:ascii="Times New Roman" w:eastAsia="Times New Roman" w:hAnsi="Times New Roman" w:cs="Times New Roman"/>
          <w:sz w:val="26"/>
          <w:szCs w:val="26"/>
        </w:rPr>
        <w:t xml:space="preserve"> per la gestione e la fornitura dei farmaci e dei prodotti destinati alla vendita.</w:t>
      </w:r>
    </w:p>
    <w:p w:rsidR="007A070A" w:rsidRPr="00067BEA" w:rsidRDefault="007A070A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782F" w:rsidRPr="00067BEA" w:rsidRDefault="00D5782F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BEA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1362EB">
        <w:rPr>
          <w:rFonts w:ascii="Times New Roman" w:eastAsia="Times New Roman" w:hAnsi="Times New Roman" w:cs="Times New Roman"/>
          <w:i/>
          <w:sz w:val="26"/>
          <w:szCs w:val="26"/>
        </w:rPr>
        <w:t>Mi sento un pioniere dell’</w:t>
      </w:r>
      <w:r w:rsidRPr="001362EB">
        <w:rPr>
          <w:rFonts w:ascii="Times New Roman" w:eastAsia="Times New Roman" w:hAnsi="Times New Roman" w:cs="Times New Roman"/>
          <w:b/>
          <w:i/>
          <w:sz w:val="26"/>
          <w:szCs w:val="26"/>
        </w:rPr>
        <w:t>idea di trasformare l’attesa in accoglienza</w:t>
      </w:r>
      <w:r w:rsidRPr="00136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– dichiara Luciani - </w:t>
      </w:r>
      <w:r w:rsidRPr="001362EB">
        <w:rPr>
          <w:rFonts w:ascii="Times New Roman" w:eastAsia="Times New Roman" w:hAnsi="Times New Roman" w:cs="Times New Roman"/>
          <w:i/>
          <w:sz w:val="26"/>
          <w:szCs w:val="26"/>
        </w:rPr>
        <w:t>per passare dalla percezione del tempo perso, a quella del tempo percepito positivamente come occasione di arricchimento</w:t>
      </w:r>
      <w:r w:rsidR="00382169">
        <w:rPr>
          <w:rFonts w:ascii="Times New Roman" w:eastAsia="Times New Roman" w:hAnsi="Times New Roman" w:cs="Times New Roman"/>
          <w:i/>
          <w:sz w:val="26"/>
          <w:szCs w:val="26"/>
        </w:rPr>
        <w:t xml:space="preserve"> e </w:t>
      </w:r>
      <w:r w:rsidR="006700DA">
        <w:rPr>
          <w:rFonts w:ascii="Times New Roman" w:eastAsia="Times New Roman" w:hAnsi="Times New Roman" w:cs="Times New Roman"/>
          <w:i/>
          <w:sz w:val="26"/>
          <w:szCs w:val="26"/>
        </w:rPr>
        <w:t xml:space="preserve">crescita </w:t>
      </w:r>
      <w:r w:rsidR="006700DA" w:rsidRPr="001362EB">
        <w:rPr>
          <w:rFonts w:ascii="Times New Roman" w:eastAsia="Times New Roman" w:hAnsi="Times New Roman" w:cs="Times New Roman"/>
          <w:i/>
          <w:sz w:val="26"/>
          <w:szCs w:val="26"/>
        </w:rPr>
        <w:t>personale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162E54" w:rsidRDefault="00162E54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7F37" w:rsidRDefault="00877F37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F37">
        <w:rPr>
          <w:rFonts w:ascii="Times New Roman" w:eastAsia="Times New Roman" w:hAnsi="Times New Roman" w:cs="Times New Roman"/>
          <w:b/>
          <w:sz w:val="26"/>
          <w:szCs w:val="26"/>
        </w:rPr>
        <w:t>Il layout del punto vendita</w:t>
      </w:r>
      <w:r w:rsidRPr="00877F37">
        <w:rPr>
          <w:rFonts w:ascii="Times New Roman" w:eastAsia="Times New Roman" w:hAnsi="Times New Roman" w:cs="Times New Roman"/>
          <w:sz w:val="26"/>
          <w:szCs w:val="26"/>
        </w:rPr>
        <w:t xml:space="preserve"> è articolato in una zo</w:t>
      </w:r>
      <w:r>
        <w:rPr>
          <w:rFonts w:ascii="Times New Roman" w:eastAsia="Times New Roman" w:hAnsi="Times New Roman" w:cs="Times New Roman"/>
          <w:sz w:val="26"/>
          <w:szCs w:val="26"/>
        </w:rPr>
        <w:t>na retail, una zona accoglienza</w:t>
      </w:r>
      <w:r w:rsidRPr="00877F37">
        <w:rPr>
          <w:rFonts w:ascii="Times New Roman" w:eastAsia="Times New Roman" w:hAnsi="Times New Roman" w:cs="Times New Roman"/>
          <w:sz w:val="26"/>
          <w:szCs w:val="26"/>
        </w:rPr>
        <w:t xml:space="preserve"> e relax</w:t>
      </w:r>
      <w:r w:rsidR="00B039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7F37">
        <w:rPr>
          <w:rFonts w:ascii="Times New Roman" w:eastAsia="Times New Roman" w:hAnsi="Times New Roman" w:cs="Times New Roman"/>
          <w:sz w:val="26"/>
          <w:szCs w:val="26"/>
        </w:rPr>
        <w:t>e una zona servizi riservata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77F37">
        <w:rPr>
          <w:rFonts w:ascii="Times New Roman" w:eastAsia="Times New Roman" w:hAnsi="Times New Roman" w:cs="Times New Roman"/>
          <w:sz w:val="26"/>
          <w:szCs w:val="26"/>
        </w:rPr>
        <w:t xml:space="preserve">che garantisce la privacy del paziente </w:t>
      </w:r>
      <w:r>
        <w:rPr>
          <w:rFonts w:ascii="Times New Roman" w:eastAsia="Times New Roman" w:hAnsi="Times New Roman" w:cs="Times New Roman"/>
          <w:sz w:val="26"/>
          <w:szCs w:val="26"/>
        </w:rPr>
        <w:t>nella</w:t>
      </w:r>
      <w:r w:rsidRPr="00877F37">
        <w:rPr>
          <w:rFonts w:ascii="Times New Roman" w:eastAsia="Times New Roman" w:hAnsi="Times New Roman" w:cs="Times New Roman"/>
          <w:sz w:val="26"/>
          <w:szCs w:val="26"/>
        </w:rPr>
        <w:t xml:space="preserve"> massima sicurezza.</w:t>
      </w:r>
    </w:p>
    <w:p w:rsidR="00877F37" w:rsidRPr="00067BEA" w:rsidRDefault="00877F37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7F37" w:rsidRDefault="006269ED" w:rsidP="0052604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2EB">
        <w:rPr>
          <w:rFonts w:ascii="Times New Roman" w:eastAsia="Times New Roman" w:hAnsi="Times New Roman" w:cs="Times New Roman"/>
          <w:b/>
          <w:sz w:val="26"/>
          <w:szCs w:val="26"/>
        </w:rPr>
        <w:t xml:space="preserve">La luce e il </w:t>
      </w:r>
      <w:r w:rsidR="00162E54" w:rsidRPr="001362EB">
        <w:rPr>
          <w:rFonts w:ascii="Times New Roman" w:eastAsia="Times New Roman" w:hAnsi="Times New Roman" w:cs="Times New Roman"/>
          <w:b/>
          <w:sz w:val="26"/>
          <w:szCs w:val="26"/>
        </w:rPr>
        <w:t xml:space="preserve">colore </w:t>
      </w:r>
      <w:r w:rsidRPr="001362EB">
        <w:rPr>
          <w:rFonts w:ascii="Times New Roman" w:eastAsia="Times New Roman" w:hAnsi="Times New Roman" w:cs="Times New Roman"/>
          <w:b/>
          <w:sz w:val="26"/>
          <w:szCs w:val="26"/>
        </w:rPr>
        <w:t>sono</w:t>
      </w:r>
      <w:r w:rsidR="00162E54" w:rsidRPr="001362EB">
        <w:rPr>
          <w:rFonts w:ascii="Times New Roman" w:eastAsia="Times New Roman" w:hAnsi="Times New Roman" w:cs="Times New Roman"/>
          <w:b/>
          <w:sz w:val="26"/>
          <w:szCs w:val="26"/>
        </w:rPr>
        <w:t xml:space="preserve"> protagonist</w:t>
      </w:r>
      <w:r w:rsidRPr="001362EB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162E54" w:rsidRPr="00067B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782F" w:rsidRPr="00067BEA">
        <w:rPr>
          <w:rFonts w:ascii="Times New Roman" w:eastAsia="Times New Roman" w:hAnsi="Times New Roman" w:cs="Times New Roman"/>
          <w:sz w:val="26"/>
          <w:szCs w:val="26"/>
        </w:rPr>
        <w:t>di questo spazio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25892">
        <w:rPr>
          <w:rFonts w:ascii="Times New Roman" w:eastAsia="Times New Roman" w:hAnsi="Times New Roman" w:cs="Times New Roman"/>
          <w:sz w:val="26"/>
          <w:szCs w:val="26"/>
        </w:rPr>
        <w:t xml:space="preserve">un’esperienza di cromoterapia è presente su tutto il punto vendita, coinvolgendo delicatamente tutti i sensi anche attraverso all’aromaterapia e diffusione sonora selezionata. </w:t>
      </w:r>
      <w:r w:rsidR="00877F37">
        <w:rPr>
          <w:rFonts w:ascii="Times New Roman" w:eastAsia="Times New Roman" w:hAnsi="Times New Roman" w:cs="Times New Roman"/>
          <w:sz w:val="26"/>
          <w:szCs w:val="26"/>
        </w:rPr>
        <w:t xml:space="preserve">Le pareti sono punteggiate da una serie di </w:t>
      </w:r>
      <w:r w:rsidR="00877F37" w:rsidRPr="00877F37">
        <w:rPr>
          <w:rFonts w:ascii="Times New Roman" w:eastAsia="Times New Roman" w:hAnsi="Times New Roman" w:cs="Times New Roman"/>
          <w:b/>
          <w:sz w:val="26"/>
          <w:szCs w:val="26"/>
        </w:rPr>
        <w:t>“bulbi” circolari</w:t>
      </w:r>
      <w:r w:rsidR="00877F37">
        <w:rPr>
          <w:rFonts w:ascii="Times New Roman" w:eastAsia="Times New Roman" w:hAnsi="Times New Roman" w:cs="Times New Roman"/>
          <w:sz w:val="26"/>
          <w:szCs w:val="26"/>
        </w:rPr>
        <w:t xml:space="preserve"> profilati di luce con funzione contenitiva e di esposizione dei prodotti.  </w:t>
      </w:r>
      <w:r w:rsidR="0052604C" w:rsidRPr="00067BEA">
        <w:rPr>
          <w:rFonts w:ascii="Times New Roman" w:eastAsia="Times New Roman" w:hAnsi="Times New Roman" w:cs="Times New Roman"/>
          <w:sz w:val="26"/>
          <w:szCs w:val="26"/>
        </w:rPr>
        <w:t xml:space="preserve">La luce nei toni dell’azzurro e del verde acqua è un elemento dominante e genera un senso di leggerezza, freschezza e igiene. </w:t>
      </w:r>
    </w:p>
    <w:p w:rsidR="00E448C7" w:rsidRDefault="00E448C7" w:rsidP="0052604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8C7" w:rsidRDefault="00E448C7" w:rsidP="00E448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w:drawing>
          <wp:inline distT="0" distB="0" distL="0" distR="0" wp14:anchorId="6B59CBE5" wp14:editId="6EEFFD6F">
            <wp:extent cx="5219700" cy="2939643"/>
            <wp:effectExtent l="0" t="0" r="0" b="0"/>
            <wp:docPr id="3" name="Picture 3" descr="Y:\OGS\AREA PUBBLICA\1. CLIENTI\ALESSANDRO LUCIANI DESIGNER\2. PDF, FOTO E GRAFICHE\1. FOTO PROGETTI E AL\2. Dr Fleming\15 - Dr. FLe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GS\AREA PUBBLICA\1. CLIENTI\ALESSANDRO LUCIANI DESIGNER\2. PDF, FOTO E GRAFICHE\1. FOTO PROGETTI E AL\2. Dr Fleming\15 - Dr. FLem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63" cy="294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4C" w:rsidRPr="00067BEA" w:rsidRDefault="0052604C" w:rsidP="00E448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F3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Il progetto illuminotecnico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 si completa con faretti montati su binari a soffitto. S</w:t>
      </w:r>
      <w:r>
        <w:rPr>
          <w:rFonts w:ascii="Times New Roman" w:eastAsia="Times New Roman" w:hAnsi="Times New Roman" w:cs="Times New Roman"/>
          <w:sz w:val="26"/>
          <w:szCs w:val="26"/>
        </w:rPr>
        <w:t>ul pavimento in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 legno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rovere naturale, 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in una calda </w:t>
      </w:r>
      <w:r>
        <w:rPr>
          <w:rFonts w:ascii="Times New Roman" w:eastAsia="Times New Roman" w:hAnsi="Times New Roman" w:cs="Times New Roman"/>
          <w:sz w:val="26"/>
          <w:szCs w:val="26"/>
        </w:rPr>
        <w:t>tonalità nocciola, sono posizionati degli elementi espositivi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 di varie dimensioni, che poggiano su supporti in metallo colorato dal profilo organico, come boccioli di fiori che sbocciano alla vita. Non manca il calore del legno in un’area del soffitto a cassettoni. Un arco profilato di mattoni a vista segna il passaggio verso l’ambiente adiacente. </w:t>
      </w:r>
    </w:p>
    <w:p w:rsidR="0052604C" w:rsidRPr="00067BEA" w:rsidRDefault="0052604C" w:rsidP="00E448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6B6A" w:rsidRDefault="002A3F3E" w:rsidP="00E448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Grazie a un </w:t>
      </w:r>
      <w:r w:rsidRPr="00877F37">
        <w:rPr>
          <w:rFonts w:ascii="Times New Roman" w:eastAsia="Times New Roman" w:hAnsi="Times New Roman" w:cs="Times New Roman"/>
          <w:b/>
          <w:sz w:val="26"/>
          <w:szCs w:val="26"/>
        </w:rPr>
        <w:t>processo continuo di contaminazione virtuosa</w:t>
      </w:r>
      <w:r w:rsidRPr="00067BEA">
        <w:rPr>
          <w:rFonts w:ascii="Times New Roman" w:eastAsia="Times New Roman" w:hAnsi="Times New Roman" w:cs="Times New Roman"/>
          <w:sz w:val="26"/>
          <w:szCs w:val="26"/>
        </w:rPr>
        <w:t xml:space="preserve"> fra mondi, passioni e contesti diversi, il percorso progettuale di Alessandro Luciani nel Retail Concept, nello Store Design e nell'Interior Design è in continu</w:t>
      </w:r>
      <w:r w:rsidR="003C5390">
        <w:rPr>
          <w:rFonts w:ascii="Times New Roman" w:eastAsia="Times New Roman" w:hAnsi="Times New Roman" w:cs="Times New Roman"/>
          <w:sz w:val="26"/>
          <w:szCs w:val="26"/>
        </w:rPr>
        <w:t xml:space="preserve">o divenire. </w:t>
      </w:r>
      <w:r w:rsidR="0025374B">
        <w:rPr>
          <w:rFonts w:ascii="Times New Roman" w:eastAsia="Times New Roman" w:hAnsi="Times New Roman" w:cs="Times New Roman"/>
          <w:sz w:val="26"/>
          <w:szCs w:val="26"/>
        </w:rPr>
        <w:t>Dall’</w:t>
      </w:r>
      <w:r w:rsidR="00756B6A" w:rsidRPr="0025374B">
        <w:rPr>
          <w:rFonts w:ascii="Times New Roman" w:eastAsia="Times New Roman" w:hAnsi="Times New Roman" w:cs="Times New Roman"/>
          <w:sz w:val="26"/>
          <w:szCs w:val="26"/>
        </w:rPr>
        <w:t xml:space="preserve">ideazione di nuovi </w:t>
      </w:r>
      <w:r w:rsidR="003C5390" w:rsidRPr="0025374B">
        <w:rPr>
          <w:rFonts w:ascii="Times New Roman" w:eastAsia="Times New Roman" w:hAnsi="Times New Roman" w:cs="Times New Roman"/>
          <w:sz w:val="26"/>
          <w:szCs w:val="26"/>
        </w:rPr>
        <w:t xml:space="preserve">concept </w:t>
      </w:r>
      <w:r w:rsidR="0025374B">
        <w:rPr>
          <w:rFonts w:ascii="Times New Roman" w:eastAsia="Times New Roman" w:hAnsi="Times New Roman" w:cs="Times New Roman"/>
          <w:sz w:val="26"/>
          <w:szCs w:val="26"/>
        </w:rPr>
        <w:t xml:space="preserve">alle prestigiose realizzazioni, </w:t>
      </w:r>
      <w:r w:rsidR="00756B6A" w:rsidRPr="0025374B">
        <w:rPr>
          <w:rFonts w:ascii="Times New Roman" w:eastAsia="Times New Roman" w:hAnsi="Times New Roman" w:cs="Times New Roman"/>
          <w:sz w:val="26"/>
          <w:szCs w:val="26"/>
        </w:rPr>
        <w:t xml:space="preserve">fino ai progetti piu </w:t>
      </w:r>
      <w:r w:rsidR="006700DA" w:rsidRPr="0025374B">
        <w:rPr>
          <w:rFonts w:ascii="Times New Roman" w:eastAsia="Times New Roman" w:hAnsi="Times New Roman" w:cs="Times New Roman"/>
          <w:sz w:val="26"/>
          <w:szCs w:val="26"/>
        </w:rPr>
        <w:t xml:space="preserve">recenti, </w:t>
      </w:r>
      <w:r w:rsidR="006700DA">
        <w:rPr>
          <w:rFonts w:ascii="Times New Roman" w:eastAsia="Times New Roman" w:hAnsi="Times New Roman" w:cs="Times New Roman"/>
          <w:sz w:val="26"/>
          <w:szCs w:val="26"/>
        </w:rPr>
        <w:t>Alessandro</w:t>
      </w:r>
      <w:r w:rsidR="0025374B">
        <w:rPr>
          <w:rFonts w:ascii="Times New Roman" w:eastAsia="Times New Roman" w:hAnsi="Times New Roman" w:cs="Times New Roman"/>
          <w:sz w:val="26"/>
          <w:szCs w:val="26"/>
        </w:rPr>
        <w:t xml:space="preserve"> Luciani ha all’attivo numerosi premi e</w:t>
      </w:r>
      <w:r w:rsidRPr="0025374B">
        <w:rPr>
          <w:rFonts w:ascii="Times New Roman" w:eastAsia="Times New Roman" w:hAnsi="Times New Roman" w:cs="Times New Roman"/>
          <w:sz w:val="26"/>
          <w:szCs w:val="26"/>
        </w:rPr>
        <w:t xml:space="preserve"> riconosc</w:t>
      </w:r>
      <w:r w:rsidR="00756B6A" w:rsidRPr="0025374B">
        <w:rPr>
          <w:rFonts w:ascii="Times New Roman" w:eastAsia="Times New Roman" w:hAnsi="Times New Roman" w:cs="Times New Roman"/>
          <w:sz w:val="26"/>
          <w:szCs w:val="26"/>
        </w:rPr>
        <w:t>imenti a</w:t>
      </w:r>
      <w:r w:rsidR="0025374B">
        <w:rPr>
          <w:rFonts w:ascii="Times New Roman" w:eastAsia="Times New Roman" w:hAnsi="Times New Roman" w:cs="Times New Roman"/>
          <w:sz w:val="26"/>
          <w:szCs w:val="26"/>
        </w:rPr>
        <w:t>nche a</w:t>
      </w:r>
      <w:r w:rsidR="00756B6A" w:rsidRPr="0025374B">
        <w:rPr>
          <w:rFonts w:ascii="Times New Roman" w:eastAsia="Times New Roman" w:hAnsi="Times New Roman" w:cs="Times New Roman"/>
          <w:sz w:val="26"/>
          <w:szCs w:val="26"/>
        </w:rPr>
        <w:t xml:space="preserve"> livello internazionale. </w:t>
      </w:r>
    </w:p>
    <w:p w:rsidR="00C86CA9" w:rsidRDefault="00C86CA9" w:rsidP="00E448C7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756B6A" w:rsidRDefault="00756B6A" w:rsidP="002A3F3E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E448C7" w:rsidRDefault="00E448C7" w:rsidP="002A3F3E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756B6A" w:rsidRDefault="00756B6A" w:rsidP="002A3F3E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42AF0" w:rsidRDefault="00C42AF0" w:rsidP="00C42A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SimSun"/>
          <w:b/>
          <w:bCs/>
        </w:rPr>
      </w:pP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b/>
          <w:bCs/>
        </w:rPr>
        <w:t>Alessandro Luciani Designer</w:t>
      </w:r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</w:rPr>
        <w:t>Head Office - Via S. Eusanio, 1</w:t>
      </w:r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  <w:rPr>
          <w:lang w:val="en-US"/>
        </w:rPr>
      </w:pPr>
      <w:r w:rsidRPr="00A11A3C">
        <w:rPr>
          <w:rStyle w:val="normaltextrun"/>
          <w:rFonts w:eastAsia="SimSun"/>
          <w:lang w:val="en-US"/>
        </w:rPr>
        <w:t>02100 Rieti Italy</w:t>
      </w:r>
      <w:r w:rsidRPr="00A11A3C">
        <w:rPr>
          <w:rStyle w:val="eop"/>
          <w:lang w:val="en-US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  <w:rPr>
          <w:lang w:val="en-US"/>
        </w:rPr>
      </w:pPr>
      <w:r w:rsidRPr="00A11A3C">
        <w:rPr>
          <w:rStyle w:val="normaltextrun"/>
          <w:rFonts w:eastAsia="SimSun"/>
          <w:lang w:val="en-US"/>
        </w:rPr>
        <w:t>Offices - Roma Milano New York</w:t>
      </w:r>
      <w:r w:rsidRPr="00A11A3C">
        <w:rPr>
          <w:rStyle w:val="eop"/>
          <w:lang w:val="en-US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lang w:val="en-US"/>
        </w:rPr>
        <w:t xml:space="preserve">+39 335.5420070 - </w:t>
      </w:r>
      <w:hyperlink r:id="rId9" w:tgtFrame="_blank" w:history="1">
        <w:r w:rsidRPr="00A11A3C">
          <w:rPr>
            <w:rStyle w:val="normaltextrun"/>
            <w:rFonts w:eastAsia="SimSun"/>
            <w:color w:val="0563C1"/>
            <w:u w:val="single"/>
          </w:rPr>
          <w:t>info@alessandrolucianidesigner.com</w:t>
        </w:r>
      </w:hyperlink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lang w:val="en-US"/>
        </w:rPr>
        <w:t> </w:t>
      </w:r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b/>
          <w:bCs/>
          <w:lang w:val="en-US"/>
        </w:rPr>
        <w:t> </w:t>
      </w:r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b/>
          <w:bCs/>
          <w:lang w:val="en-US"/>
        </w:rPr>
        <w:t>OGS PR and Communication </w:t>
      </w:r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lang w:val="en-US"/>
        </w:rPr>
        <w:t xml:space="preserve">Via </w:t>
      </w:r>
      <w:proofErr w:type="spellStart"/>
      <w:r w:rsidRPr="00A11A3C">
        <w:rPr>
          <w:rStyle w:val="normaltextrun"/>
          <w:rFonts w:eastAsia="SimSun"/>
          <w:lang w:val="en-US"/>
        </w:rPr>
        <w:t>Koristka</w:t>
      </w:r>
      <w:proofErr w:type="spellEnd"/>
      <w:r w:rsidRPr="00A11A3C">
        <w:rPr>
          <w:rStyle w:val="normaltextrun"/>
          <w:rFonts w:eastAsia="SimSun"/>
          <w:lang w:val="en-US"/>
        </w:rPr>
        <w:t xml:space="preserve"> 3, Milano </w:t>
      </w:r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color w:val="0563C1"/>
          <w:u w:val="single"/>
          <w:lang w:val="en-US"/>
        </w:rPr>
        <w:t>www.ogscommunication.com</w:t>
      </w:r>
      <w:r w:rsidRPr="00A11A3C">
        <w:rPr>
          <w:rStyle w:val="eop"/>
        </w:rPr>
        <w:t> </w:t>
      </w:r>
    </w:p>
    <w:p w:rsidR="00C42AF0" w:rsidRPr="00A11A3C" w:rsidRDefault="00C42AF0" w:rsidP="00C42AF0">
      <w:pPr>
        <w:pStyle w:val="paragraph"/>
        <w:spacing w:before="0" w:beforeAutospacing="0" w:after="0" w:afterAutospacing="0"/>
        <w:jc w:val="right"/>
        <w:textAlignment w:val="baseline"/>
      </w:pPr>
      <w:r w:rsidRPr="00A11A3C">
        <w:rPr>
          <w:rStyle w:val="normaltextrun"/>
          <w:rFonts w:eastAsia="SimSun"/>
          <w:lang w:val="en-US"/>
        </w:rPr>
        <w:t xml:space="preserve">+39 02.3450610 – </w:t>
      </w:r>
      <w:hyperlink r:id="rId10" w:tgtFrame="_blank" w:history="1">
        <w:r w:rsidRPr="00A11A3C">
          <w:rPr>
            <w:rStyle w:val="normaltextrun"/>
            <w:rFonts w:eastAsia="SimSun"/>
            <w:color w:val="0563C1"/>
            <w:u w:val="single"/>
            <w:lang w:val="en-US"/>
          </w:rPr>
          <w:t>info@ogscommunication.com</w:t>
        </w:r>
      </w:hyperlink>
      <w:r w:rsidRPr="00A11A3C">
        <w:rPr>
          <w:rStyle w:val="eop"/>
        </w:rPr>
        <w:t> </w:t>
      </w:r>
    </w:p>
    <w:p w:rsidR="00C42AF0" w:rsidRPr="00067BEA" w:rsidRDefault="00C42AF0" w:rsidP="00C42AF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BEA" w:rsidRPr="00067BEA" w:rsidRDefault="00067BEA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BEA" w:rsidRPr="00067BEA" w:rsidRDefault="00067BEA" w:rsidP="002A3F3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BEA" w:rsidRPr="002A3F3E" w:rsidRDefault="00067BEA" w:rsidP="002A3F3E">
      <w:pPr>
        <w:jc w:val="both"/>
        <w:rPr>
          <w:rFonts w:ascii="Arial" w:eastAsia="Times New Roman" w:hAnsi="Arial" w:cs="Arial"/>
          <w:sz w:val="28"/>
          <w:szCs w:val="28"/>
        </w:rPr>
      </w:pPr>
    </w:p>
    <w:sectPr w:rsidR="00067BEA" w:rsidRPr="002A3F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52" w:rsidRDefault="009D4952">
      <w:r>
        <w:separator/>
      </w:r>
    </w:p>
  </w:endnote>
  <w:endnote w:type="continuationSeparator" w:id="0">
    <w:p w:rsidR="009D4952" w:rsidRDefault="009D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CA" w:rsidRDefault="002F06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CA" w:rsidRDefault="002F06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CA" w:rsidRDefault="002F06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52" w:rsidRDefault="009D4952">
      <w:r>
        <w:separator/>
      </w:r>
    </w:p>
  </w:footnote>
  <w:footnote w:type="continuationSeparator" w:id="0">
    <w:p w:rsidR="009D4952" w:rsidRDefault="009D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CA" w:rsidRDefault="002F06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CA" w:rsidRDefault="002F06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CA" w:rsidRDefault="002F06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5D92"/>
    <w:multiLevelType w:val="hybridMultilevel"/>
    <w:tmpl w:val="32AC46E4"/>
    <w:lvl w:ilvl="0" w:tplc="A1A4AB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6432"/>
    <w:multiLevelType w:val="hybridMultilevel"/>
    <w:tmpl w:val="98EE6FC8"/>
    <w:lvl w:ilvl="0" w:tplc="75D0104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9"/>
    <w:rsid w:val="000021B1"/>
    <w:rsid w:val="000071B9"/>
    <w:rsid w:val="00010960"/>
    <w:rsid w:val="000364E7"/>
    <w:rsid w:val="00051CF1"/>
    <w:rsid w:val="00055023"/>
    <w:rsid w:val="00060C2F"/>
    <w:rsid w:val="00067BEA"/>
    <w:rsid w:val="000A733B"/>
    <w:rsid w:val="000B3363"/>
    <w:rsid w:val="001173E0"/>
    <w:rsid w:val="00122FD9"/>
    <w:rsid w:val="001362EB"/>
    <w:rsid w:val="00145C36"/>
    <w:rsid w:val="00162E54"/>
    <w:rsid w:val="0016404D"/>
    <w:rsid w:val="0016491B"/>
    <w:rsid w:val="001C374D"/>
    <w:rsid w:val="001F1784"/>
    <w:rsid w:val="0025374B"/>
    <w:rsid w:val="00256A3D"/>
    <w:rsid w:val="002638BB"/>
    <w:rsid w:val="00263E45"/>
    <w:rsid w:val="00281D8B"/>
    <w:rsid w:val="002912AE"/>
    <w:rsid w:val="002A3F3E"/>
    <w:rsid w:val="002D1638"/>
    <w:rsid w:val="002E19DA"/>
    <w:rsid w:val="002E37D9"/>
    <w:rsid w:val="002F060B"/>
    <w:rsid w:val="003013F8"/>
    <w:rsid w:val="00312A15"/>
    <w:rsid w:val="00343980"/>
    <w:rsid w:val="0034685C"/>
    <w:rsid w:val="00351410"/>
    <w:rsid w:val="00354A4E"/>
    <w:rsid w:val="00371331"/>
    <w:rsid w:val="00382169"/>
    <w:rsid w:val="003940BB"/>
    <w:rsid w:val="003B33A6"/>
    <w:rsid w:val="003C5390"/>
    <w:rsid w:val="003D287B"/>
    <w:rsid w:val="004253F9"/>
    <w:rsid w:val="00431510"/>
    <w:rsid w:val="00454990"/>
    <w:rsid w:val="00465350"/>
    <w:rsid w:val="00466EDB"/>
    <w:rsid w:val="00496951"/>
    <w:rsid w:val="004B3E2D"/>
    <w:rsid w:val="004E0668"/>
    <w:rsid w:val="00525A3F"/>
    <w:rsid w:val="0052604C"/>
    <w:rsid w:val="00531A98"/>
    <w:rsid w:val="00542C44"/>
    <w:rsid w:val="005A74E8"/>
    <w:rsid w:val="005B279F"/>
    <w:rsid w:val="005C23FA"/>
    <w:rsid w:val="005D363B"/>
    <w:rsid w:val="006269ED"/>
    <w:rsid w:val="00634201"/>
    <w:rsid w:val="00641954"/>
    <w:rsid w:val="0065669D"/>
    <w:rsid w:val="0066695C"/>
    <w:rsid w:val="006700DA"/>
    <w:rsid w:val="006D46E7"/>
    <w:rsid w:val="007443B0"/>
    <w:rsid w:val="00756B6A"/>
    <w:rsid w:val="007832AE"/>
    <w:rsid w:val="007A070A"/>
    <w:rsid w:val="008129C5"/>
    <w:rsid w:val="00834573"/>
    <w:rsid w:val="00840CAC"/>
    <w:rsid w:val="00856514"/>
    <w:rsid w:val="00877F37"/>
    <w:rsid w:val="00881107"/>
    <w:rsid w:val="0088563A"/>
    <w:rsid w:val="00891B6F"/>
    <w:rsid w:val="008A4EF3"/>
    <w:rsid w:val="008A7991"/>
    <w:rsid w:val="008D0E06"/>
    <w:rsid w:val="008D1B9B"/>
    <w:rsid w:val="008E5BB5"/>
    <w:rsid w:val="008E630F"/>
    <w:rsid w:val="00912C07"/>
    <w:rsid w:val="009369E3"/>
    <w:rsid w:val="009414CE"/>
    <w:rsid w:val="009A250A"/>
    <w:rsid w:val="009C36B1"/>
    <w:rsid w:val="009D4952"/>
    <w:rsid w:val="009F77CD"/>
    <w:rsid w:val="00A04BDB"/>
    <w:rsid w:val="00A202B3"/>
    <w:rsid w:val="00A44D2C"/>
    <w:rsid w:val="00A55DD1"/>
    <w:rsid w:val="00A91768"/>
    <w:rsid w:val="00AD72B2"/>
    <w:rsid w:val="00B007C5"/>
    <w:rsid w:val="00B039BA"/>
    <w:rsid w:val="00B138B1"/>
    <w:rsid w:val="00B147A9"/>
    <w:rsid w:val="00B210D9"/>
    <w:rsid w:val="00B3141D"/>
    <w:rsid w:val="00B63C7E"/>
    <w:rsid w:val="00BB2193"/>
    <w:rsid w:val="00BD6BFB"/>
    <w:rsid w:val="00C25892"/>
    <w:rsid w:val="00C31976"/>
    <w:rsid w:val="00C42AF0"/>
    <w:rsid w:val="00C55DDA"/>
    <w:rsid w:val="00C86CA9"/>
    <w:rsid w:val="00CB22BC"/>
    <w:rsid w:val="00CC3E6A"/>
    <w:rsid w:val="00D171B7"/>
    <w:rsid w:val="00D52994"/>
    <w:rsid w:val="00D5582C"/>
    <w:rsid w:val="00D5782F"/>
    <w:rsid w:val="00DE4101"/>
    <w:rsid w:val="00DE5628"/>
    <w:rsid w:val="00DE72F5"/>
    <w:rsid w:val="00E057A7"/>
    <w:rsid w:val="00E448C7"/>
    <w:rsid w:val="00EA2321"/>
    <w:rsid w:val="00EA61EF"/>
    <w:rsid w:val="00ED7439"/>
    <w:rsid w:val="00F21017"/>
    <w:rsid w:val="00F67693"/>
    <w:rsid w:val="00FA642A"/>
    <w:rsid w:val="00FE02AF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9249"/>
  <w15:chartTrackingRefBased/>
  <w15:docId w15:val="{18B4CBCD-4448-0B4A-9CD9-51E88732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3F9"/>
    <w:pPr>
      <w:suppressAutoHyphens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53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3F9"/>
    <w:rPr>
      <w:rFonts w:ascii="Calibri" w:eastAsia="SimSun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253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3F9"/>
    <w:rPr>
      <w:rFonts w:ascii="Calibri" w:eastAsia="SimSun" w:hAnsi="Calibri" w:cs="Calibri"/>
      <w:lang w:eastAsia="ar-SA"/>
    </w:rPr>
  </w:style>
  <w:style w:type="character" w:styleId="Collegamentoipertestuale">
    <w:name w:val="Hyperlink"/>
    <w:semiHidden/>
    <w:unhideWhenUsed/>
    <w:rsid w:val="00FA642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31510"/>
    <w:pPr>
      <w:ind w:left="720"/>
      <w:contextualSpacing/>
    </w:pPr>
  </w:style>
  <w:style w:type="paragraph" w:customStyle="1" w:styleId="paragraph">
    <w:name w:val="paragraph"/>
    <w:basedOn w:val="Normale"/>
    <w:rsid w:val="00C42AF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C42AF0"/>
  </w:style>
  <w:style w:type="character" w:customStyle="1" w:styleId="eop">
    <w:name w:val="eop"/>
    <w:basedOn w:val="Carpredefinitoparagrafo"/>
    <w:rsid w:val="00C4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essandrolucianidesign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Ogs.07</cp:lastModifiedBy>
  <cp:revision>11</cp:revision>
  <dcterms:created xsi:type="dcterms:W3CDTF">2021-10-25T09:04:00Z</dcterms:created>
  <dcterms:modified xsi:type="dcterms:W3CDTF">2022-02-18T10:15:00Z</dcterms:modified>
</cp:coreProperties>
</file>