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6CC4" w14:textId="688DE62C" w:rsidR="007A760D" w:rsidRPr="002925BD" w:rsidRDefault="006A712A" w:rsidP="006A712A">
      <w:pPr>
        <w:spacing w:after="0"/>
        <w:jc w:val="center"/>
        <w:rPr>
          <w:rFonts w:ascii="Arial" w:hAnsi="Arial" w:cs="Arial"/>
          <w:color w:val="FF0000"/>
        </w:rPr>
      </w:pPr>
      <w:r>
        <w:rPr>
          <w:noProof/>
          <w:lang w:eastAsia="it-IT"/>
        </w:rPr>
        <w:drawing>
          <wp:inline distT="0" distB="0" distL="0" distR="0" wp14:anchorId="26C407D8" wp14:editId="496DA57C">
            <wp:extent cx="1133475" cy="1209675"/>
            <wp:effectExtent l="0" t="0" r="9525" b="9525"/>
            <wp:docPr id="1" name="Picture 1" descr="logo stand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standar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A8081" w14:textId="77777777" w:rsidR="007A760D" w:rsidRPr="002925BD" w:rsidRDefault="007A760D" w:rsidP="007A760D">
      <w:pPr>
        <w:spacing w:after="0"/>
        <w:jc w:val="both"/>
        <w:rPr>
          <w:rFonts w:ascii="Arial" w:hAnsi="Arial" w:cs="Arial"/>
        </w:rPr>
      </w:pPr>
    </w:p>
    <w:p w14:paraId="0000C4E3" w14:textId="77777777" w:rsidR="007A760D" w:rsidRPr="002925BD" w:rsidRDefault="007A760D" w:rsidP="007A76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25BD">
        <w:rPr>
          <w:rFonts w:ascii="Arial" w:hAnsi="Arial" w:cs="Arial"/>
          <w:b/>
          <w:sz w:val="24"/>
          <w:szCs w:val="24"/>
        </w:rPr>
        <w:t>PURICELLI DECORATIVE SURFACES.</w:t>
      </w:r>
    </w:p>
    <w:p w14:paraId="388DDAC8" w14:textId="6D0899A5" w:rsidR="007A760D" w:rsidRPr="002925BD" w:rsidRDefault="0018643C" w:rsidP="007A76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25BD">
        <w:rPr>
          <w:rFonts w:ascii="Arial" w:hAnsi="Arial" w:cs="Arial"/>
          <w:b/>
          <w:sz w:val="24"/>
          <w:szCs w:val="24"/>
        </w:rPr>
        <w:t>I PRODIGI DI MOREMATT</w:t>
      </w:r>
    </w:p>
    <w:p w14:paraId="53F9ED64" w14:textId="77777777" w:rsidR="006254F4" w:rsidRPr="002925BD" w:rsidRDefault="006254F4" w:rsidP="006254F4">
      <w:pPr>
        <w:tabs>
          <w:tab w:val="left" w:pos="5954"/>
        </w:tabs>
        <w:spacing w:after="0"/>
        <w:jc w:val="both"/>
        <w:rPr>
          <w:rFonts w:ascii="Arial" w:hAnsi="Arial" w:cs="Arial"/>
        </w:rPr>
      </w:pPr>
    </w:p>
    <w:p w14:paraId="4E41259D" w14:textId="08C5CFEE" w:rsidR="00310836" w:rsidRPr="0087455D" w:rsidRDefault="006254F4" w:rsidP="006254F4">
      <w:pPr>
        <w:tabs>
          <w:tab w:val="left" w:pos="5954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2925BD">
        <w:rPr>
          <w:rFonts w:ascii="Arial" w:hAnsi="Arial" w:cs="Arial"/>
        </w:rPr>
        <w:t>Sul fronte dell’innovazione estetica</w:t>
      </w:r>
      <w:r w:rsidR="0018643C" w:rsidRPr="002925BD">
        <w:rPr>
          <w:rFonts w:ascii="Arial" w:hAnsi="Arial" w:cs="Arial"/>
        </w:rPr>
        <w:t xml:space="preserve">, </w:t>
      </w:r>
      <w:r w:rsidR="00310836" w:rsidRPr="002925BD">
        <w:rPr>
          <w:rFonts w:ascii="Arial" w:hAnsi="Arial" w:cs="Arial"/>
        </w:rPr>
        <w:t>il</w:t>
      </w:r>
      <w:r w:rsidR="0018643C" w:rsidRPr="002925BD">
        <w:rPr>
          <w:rFonts w:ascii="Arial" w:hAnsi="Arial" w:cs="Arial"/>
        </w:rPr>
        <w:t xml:space="preserve"> Gruppo Puricelli – protagonista da oltre 70 anni nel settore </w:t>
      </w:r>
      <w:r w:rsidR="0018643C" w:rsidRPr="0087455D">
        <w:rPr>
          <w:rFonts w:ascii="Arial" w:hAnsi="Arial" w:cs="Arial"/>
          <w:color w:val="000000" w:themeColor="text1"/>
        </w:rPr>
        <w:t>delle superfici decorative e di rivestimento -</w:t>
      </w:r>
      <w:r w:rsidRPr="0087455D">
        <w:rPr>
          <w:rFonts w:ascii="Arial" w:hAnsi="Arial" w:cs="Arial"/>
          <w:color w:val="000000" w:themeColor="text1"/>
        </w:rPr>
        <w:t xml:space="preserve"> presenta</w:t>
      </w:r>
      <w:r w:rsidR="00310836" w:rsidRPr="0087455D">
        <w:rPr>
          <w:rFonts w:ascii="Arial" w:hAnsi="Arial" w:cs="Arial"/>
          <w:color w:val="000000" w:themeColor="text1"/>
        </w:rPr>
        <w:t xml:space="preserve"> sul mercato</w:t>
      </w:r>
      <w:r w:rsidRPr="0087455D">
        <w:rPr>
          <w:rFonts w:ascii="Arial" w:hAnsi="Arial" w:cs="Arial"/>
          <w:color w:val="000000" w:themeColor="text1"/>
        </w:rPr>
        <w:t xml:space="preserve"> la collezione </w:t>
      </w:r>
      <w:r w:rsidR="00447F43" w:rsidRPr="0087455D">
        <w:rPr>
          <w:rFonts w:ascii="Arial" w:hAnsi="Arial" w:cs="Arial"/>
          <w:b/>
          <w:color w:val="000000" w:themeColor="text1"/>
        </w:rPr>
        <w:t>MOREMATT</w:t>
      </w:r>
      <w:r w:rsidRPr="0087455D">
        <w:rPr>
          <w:rFonts w:ascii="Arial" w:hAnsi="Arial" w:cs="Arial"/>
          <w:color w:val="000000" w:themeColor="text1"/>
        </w:rPr>
        <w:t>, una famiglia di prodotti classificabile come anti-impronta per eccellenza con finitura super</w:t>
      </w:r>
      <w:r w:rsidR="00447F43" w:rsidRPr="0087455D">
        <w:rPr>
          <w:rFonts w:ascii="Arial" w:hAnsi="Arial" w:cs="Arial"/>
          <w:color w:val="000000" w:themeColor="text1"/>
        </w:rPr>
        <w:t xml:space="preserve"> </w:t>
      </w:r>
      <w:r w:rsidRPr="0087455D">
        <w:rPr>
          <w:rFonts w:ascii="Arial" w:hAnsi="Arial" w:cs="Arial"/>
          <w:color w:val="000000" w:themeColor="text1"/>
        </w:rPr>
        <w:t xml:space="preserve">opaca. </w:t>
      </w:r>
    </w:p>
    <w:p w14:paraId="0D021A51" w14:textId="5ECAF44D" w:rsidR="00AA7838" w:rsidRPr="0087455D" w:rsidRDefault="006254F4" w:rsidP="006254F4">
      <w:pPr>
        <w:tabs>
          <w:tab w:val="left" w:pos="5954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7455D">
        <w:rPr>
          <w:rFonts w:ascii="Arial" w:hAnsi="Arial" w:cs="Arial"/>
          <w:color w:val="000000" w:themeColor="text1"/>
        </w:rPr>
        <w:t xml:space="preserve">Questa collezione si divide in due categorie, </w:t>
      </w:r>
      <w:r w:rsidR="00AA7838" w:rsidRPr="0087455D">
        <w:rPr>
          <w:rFonts w:ascii="Arial" w:hAnsi="Arial" w:cs="Arial"/>
          <w:color w:val="000000" w:themeColor="text1"/>
        </w:rPr>
        <w:t xml:space="preserve">MOREMATT GHOST </w:t>
      </w:r>
      <w:r w:rsidR="00E232FC" w:rsidRPr="0087455D">
        <w:rPr>
          <w:rFonts w:ascii="Arial" w:hAnsi="Arial" w:cs="Arial"/>
          <w:color w:val="000000" w:themeColor="text1"/>
        </w:rPr>
        <w:t>e</w:t>
      </w:r>
      <w:r w:rsidR="00AA7838" w:rsidRPr="0087455D">
        <w:rPr>
          <w:rFonts w:ascii="Arial" w:hAnsi="Arial" w:cs="Arial"/>
          <w:color w:val="000000" w:themeColor="text1"/>
        </w:rPr>
        <w:t xml:space="preserve"> MOREMATT HR (HIGH RESISTANCE), </w:t>
      </w:r>
      <w:r w:rsidR="00E232FC" w:rsidRPr="0087455D">
        <w:rPr>
          <w:rFonts w:ascii="Arial" w:hAnsi="Arial" w:cs="Arial"/>
          <w:color w:val="000000" w:themeColor="text1"/>
        </w:rPr>
        <w:t xml:space="preserve">con performance estremamente elevate, per </w:t>
      </w:r>
      <w:r w:rsidR="00BB5E65" w:rsidRPr="0087455D">
        <w:rPr>
          <w:rFonts w:ascii="Arial" w:hAnsi="Arial" w:cs="Arial"/>
          <w:color w:val="000000" w:themeColor="text1"/>
        </w:rPr>
        <w:t>applicazioni</w:t>
      </w:r>
      <w:r w:rsidR="00E232FC" w:rsidRPr="0087455D">
        <w:rPr>
          <w:rFonts w:ascii="Arial" w:hAnsi="Arial" w:cs="Arial"/>
          <w:color w:val="000000" w:themeColor="text1"/>
        </w:rPr>
        <w:t xml:space="preserve"> orizzontali e verticali</w:t>
      </w:r>
      <w:r w:rsidR="00AA7838" w:rsidRPr="0087455D">
        <w:rPr>
          <w:rFonts w:ascii="Arial" w:hAnsi="Arial" w:cs="Arial"/>
          <w:color w:val="000000" w:themeColor="text1"/>
        </w:rPr>
        <w:t>.</w:t>
      </w:r>
    </w:p>
    <w:p w14:paraId="5361DB47" w14:textId="77777777" w:rsidR="0018643C" w:rsidRPr="0087455D" w:rsidRDefault="0018643C" w:rsidP="006254F4">
      <w:pPr>
        <w:tabs>
          <w:tab w:val="left" w:pos="5954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782D2016" w14:textId="2B0B2470" w:rsidR="0018643C" w:rsidRPr="0087455D" w:rsidRDefault="006254F4" w:rsidP="006254F4">
      <w:pPr>
        <w:tabs>
          <w:tab w:val="left" w:pos="5954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7455D">
        <w:rPr>
          <w:rFonts w:ascii="Arial" w:hAnsi="Arial" w:cs="Arial"/>
          <w:color w:val="000000" w:themeColor="text1"/>
        </w:rPr>
        <w:t xml:space="preserve">La collezione </w:t>
      </w:r>
      <w:r w:rsidR="002F61D4" w:rsidRPr="0087455D">
        <w:rPr>
          <w:rFonts w:ascii="Arial" w:hAnsi="Arial" w:cs="Arial"/>
          <w:b/>
          <w:color w:val="000000" w:themeColor="text1"/>
        </w:rPr>
        <w:t>MOREMATT</w:t>
      </w:r>
      <w:r w:rsidRPr="0087455D">
        <w:rPr>
          <w:rFonts w:ascii="Arial" w:hAnsi="Arial" w:cs="Arial"/>
          <w:color w:val="000000" w:themeColor="text1"/>
        </w:rPr>
        <w:t xml:space="preserve"> è realizzata con un nuovo polimero rivoluzionario a base acrilica che viene</w:t>
      </w:r>
      <w:r w:rsidR="0018643C" w:rsidRPr="0087455D">
        <w:rPr>
          <w:rFonts w:ascii="Arial" w:hAnsi="Arial" w:cs="Arial"/>
          <w:color w:val="000000" w:themeColor="text1"/>
        </w:rPr>
        <w:t xml:space="preserve"> </w:t>
      </w:r>
      <w:r w:rsidR="00BB5E65" w:rsidRPr="0087455D">
        <w:rPr>
          <w:rFonts w:ascii="Arial" w:hAnsi="Arial" w:cs="Arial"/>
          <w:bCs/>
          <w:color w:val="000000" w:themeColor="text1"/>
        </w:rPr>
        <w:t>indurito</w:t>
      </w:r>
      <w:r w:rsidR="00BF4C30" w:rsidRPr="0087455D">
        <w:rPr>
          <w:rFonts w:ascii="Arial" w:hAnsi="Arial" w:cs="Arial"/>
          <w:bCs/>
          <w:color w:val="000000" w:themeColor="text1"/>
        </w:rPr>
        <w:t xml:space="preserve"> </w:t>
      </w:r>
      <w:r w:rsidRPr="0087455D">
        <w:rPr>
          <w:rFonts w:ascii="Arial" w:hAnsi="Arial" w:cs="Arial"/>
          <w:bCs/>
          <w:color w:val="000000" w:themeColor="text1"/>
        </w:rPr>
        <w:t>in electrobeam</w:t>
      </w:r>
      <w:r w:rsidR="0018643C" w:rsidRPr="0087455D">
        <w:rPr>
          <w:rFonts w:ascii="Arial" w:hAnsi="Arial" w:cs="Arial"/>
          <w:color w:val="000000" w:themeColor="text1"/>
        </w:rPr>
        <w:t>, un processo in cui</w:t>
      </w:r>
      <w:r w:rsidRPr="0087455D">
        <w:rPr>
          <w:rFonts w:ascii="Arial" w:hAnsi="Arial" w:cs="Arial"/>
          <w:color w:val="000000" w:themeColor="text1"/>
        </w:rPr>
        <w:t xml:space="preserve"> la resina utilizzata per solidificare ha bisogno di un bombardamento di elettroni. </w:t>
      </w:r>
    </w:p>
    <w:p w14:paraId="4A3FA287" w14:textId="658196D4" w:rsidR="006254F4" w:rsidRPr="0087455D" w:rsidRDefault="006254F4" w:rsidP="006254F4">
      <w:pPr>
        <w:tabs>
          <w:tab w:val="left" w:pos="5954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7455D">
        <w:rPr>
          <w:rFonts w:ascii="Arial" w:hAnsi="Arial" w:cs="Arial"/>
          <w:color w:val="000000" w:themeColor="text1"/>
        </w:rPr>
        <w:t>Si tratta di una tecnologia molto particolare che conferisce, oltre alle caratteristiche estetiche (</w:t>
      </w:r>
      <w:r w:rsidR="0073466F" w:rsidRPr="0087455D">
        <w:rPr>
          <w:rFonts w:ascii="Arial" w:hAnsi="Arial" w:cs="Arial"/>
          <w:color w:val="000000" w:themeColor="text1"/>
        </w:rPr>
        <w:t>anti-impronta</w:t>
      </w:r>
      <w:r w:rsidRPr="0087455D">
        <w:rPr>
          <w:rFonts w:ascii="Arial" w:hAnsi="Arial" w:cs="Arial"/>
          <w:color w:val="000000" w:themeColor="text1"/>
        </w:rPr>
        <w:t xml:space="preserve">, </w:t>
      </w:r>
      <w:r w:rsidR="002F61D4" w:rsidRPr="0087455D">
        <w:rPr>
          <w:rFonts w:ascii="Arial" w:hAnsi="Arial" w:cs="Arial"/>
          <w:color w:val="000000" w:themeColor="text1"/>
        </w:rPr>
        <w:t xml:space="preserve">antiriflettente </w:t>
      </w:r>
      <w:r w:rsidRPr="0087455D">
        <w:rPr>
          <w:rFonts w:ascii="Arial" w:hAnsi="Arial" w:cs="Arial"/>
          <w:color w:val="000000" w:themeColor="text1"/>
        </w:rPr>
        <w:t>super opaca) anche un’altissima resistenza superficiale rispetto al prodotto classico in termini di prestazioni antigraffio, antiabrasione</w:t>
      </w:r>
      <w:r w:rsidR="00311CA3" w:rsidRPr="0087455D">
        <w:rPr>
          <w:rFonts w:ascii="Arial" w:hAnsi="Arial" w:cs="Arial"/>
          <w:color w:val="000000" w:themeColor="text1"/>
        </w:rPr>
        <w:t>, resisten</w:t>
      </w:r>
      <w:r w:rsidR="001B04F5" w:rsidRPr="0087455D">
        <w:rPr>
          <w:rFonts w:ascii="Arial" w:hAnsi="Arial" w:cs="Arial"/>
          <w:color w:val="000000" w:themeColor="text1"/>
        </w:rPr>
        <w:t>za</w:t>
      </w:r>
      <w:r w:rsidR="00311CA3" w:rsidRPr="0087455D">
        <w:rPr>
          <w:rFonts w:ascii="Arial" w:hAnsi="Arial" w:cs="Arial"/>
          <w:color w:val="000000" w:themeColor="text1"/>
        </w:rPr>
        <w:t xml:space="preserve"> al calor</w:t>
      </w:r>
      <w:r w:rsidR="006E7AAA" w:rsidRPr="0087455D">
        <w:rPr>
          <w:rFonts w:ascii="Arial" w:hAnsi="Arial" w:cs="Arial"/>
          <w:color w:val="000000" w:themeColor="text1"/>
        </w:rPr>
        <w:t>e ed</w:t>
      </w:r>
      <w:r w:rsidR="00311CA3" w:rsidRPr="0087455D">
        <w:rPr>
          <w:rFonts w:ascii="Arial" w:hAnsi="Arial" w:cs="Arial"/>
          <w:color w:val="000000" w:themeColor="text1"/>
        </w:rPr>
        <w:t xml:space="preserve"> antibatteric</w:t>
      </w:r>
      <w:r w:rsidR="00D916B3" w:rsidRPr="0087455D">
        <w:rPr>
          <w:rFonts w:ascii="Arial" w:hAnsi="Arial" w:cs="Arial"/>
          <w:color w:val="000000" w:themeColor="text1"/>
        </w:rPr>
        <w:t>he</w:t>
      </w:r>
      <w:r w:rsidR="00D10E0F" w:rsidRPr="0087455D">
        <w:rPr>
          <w:rFonts w:ascii="Arial" w:hAnsi="Arial" w:cs="Arial"/>
          <w:color w:val="000000" w:themeColor="text1"/>
        </w:rPr>
        <w:t xml:space="preserve"> </w:t>
      </w:r>
      <w:r w:rsidR="00311CA3" w:rsidRPr="0087455D">
        <w:rPr>
          <w:rFonts w:ascii="Arial" w:hAnsi="Arial" w:cs="Arial"/>
          <w:color w:val="000000" w:themeColor="text1"/>
        </w:rPr>
        <w:t>rendendolo inoltre idoneo per il contatto con il cibo</w:t>
      </w:r>
      <w:r w:rsidR="001B04F5" w:rsidRPr="0087455D">
        <w:rPr>
          <w:rFonts w:ascii="Arial" w:hAnsi="Arial" w:cs="Arial"/>
          <w:color w:val="000000" w:themeColor="text1"/>
        </w:rPr>
        <w:t>.</w:t>
      </w:r>
      <w:r w:rsidRPr="0087455D">
        <w:rPr>
          <w:rFonts w:ascii="Arial" w:hAnsi="Arial" w:cs="Arial"/>
          <w:color w:val="000000" w:themeColor="text1"/>
        </w:rPr>
        <w:t xml:space="preserve"> </w:t>
      </w:r>
    </w:p>
    <w:p w14:paraId="21D4F44C" w14:textId="77777777" w:rsidR="00EF424E" w:rsidRPr="0087455D" w:rsidRDefault="00EF424E" w:rsidP="006254F4">
      <w:pPr>
        <w:tabs>
          <w:tab w:val="left" w:pos="5954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064AF40E" w14:textId="79E7F0CA" w:rsidR="006254F4" w:rsidRPr="0087455D" w:rsidRDefault="00EF424E" w:rsidP="006254F4">
      <w:pPr>
        <w:tabs>
          <w:tab w:val="left" w:pos="5954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7455D">
        <w:rPr>
          <w:rFonts w:ascii="Arial" w:hAnsi="Arial" w:cs="Arial"/>
          <w:color w:val="000000" w:themeColor="text1"/>
        </w:rPr>
        <w:t>D</w:t>
      </w:r>
      <w:r w:rsidR="003E3F95" w:rsidRPr="0087455D">
        <w:rPr>
          <w:rFonts w:ascii="Arial" w:hAnsi="Arial" w:cs="Arial"/>
          <w:color w:val="000000" w:themeColor="text1"/>
        </w:rPr>
        <w:t xml:space="preserve">isponibile in diversi formatti, </w:t>
      </w:r>
      <w:r w:rsidRPr="0087455D">
        <w:rPr>
          <w:rFonts w:ascii="Arial" w:hAnsi="Arial" w:cs="Arial"/>
          <w:color w:val="000000" w:themeColor="text1"/>
        </w:rPr>
        <w:t xml:space="preserve">anche </w:t>
      </w:r>
      <w:r w:rsidR="003E3F95" w:rsidRPr="0087455D">
        <w:rPr>
          <w:rFonts w:ascii="Arial" w:hAnsi="Arial" w:cs="Arial"/>
          <w:color w:val="000000" w:themeColor="text1"/>
        </w:rPr>
        <w:t>post formabile, idoneo sia agli utilizzi verticali che orizzontali</w:t>
      </w:r>
      <w:r w:rsidRPr="0087455D">
        <w:rPr>
          <w:rFonts w:ascii="Arial" w:hAnsi="Arial" w:cs="Arial"/>
          <w:color w:val="000000" w:themeColor="text1"/>
        </w:rPr>
        <w:t xml:space="preserve">, MOREMATT </w:t>
      </w:r>
      <w:r w:rsidR="00021A43" w:rsidRPr="0087455D">
        <w:rPr>
          <w:rFonts w:ascii="Arial" w:hAnsi="Arial" w:cs="Arial"/>
          <w:color w:val="000000" w:themeColor="text1"/>
        </w:rPr>
        <w:t>GHOST, frutto di una ricerca durata un anno, è in grado di garantire pre</w:t>
      </w:r>
      <w:r w:rsidR="00BB37CD" w:rsidRPr="0087455D">
        <w:rPr>
          <w:rFonts w:ascii="Arial" w:hAnsi="Arial" w:cs="Arial"/>
          <w:color w:val="000000" w:themeColor="text1"/>
        </w:rPr>
        <w:t>s</w:t>
      </w:r>
      <w:r w:rsidR="00021A43" w:rsidRPr="0087455D">
        <w:rPr>
          <w:rFonts w:ascii="Arial" w:hAnsi="Arial" w:cs="Arial"/>
          <w:color w:val="000000" w:themeColor="text1"/>
        </w:rPr>
        <w:t>tazioni insuperabili con una superficie trasparente (ghost) sopra qualsiasi decorativo</w:t>
      </w:r>
      <w:r w:rsidR="00BB37CD" w:rsidRPr="0087455D">
        <w:rPr>
          <w:rFonts w:ascii="Arial" w:hAnsi="Arial" w:cs="Arial"/>
          <w:color w:val="000000" w:themeColor="text1"/>
        </w:rPr>
        <w:t xml:space="preserve"> </w:t>
      </w:r>
      <w:r w:rsidR="00021A43" w:rsidRPr="0087455D">
        <w:rPr>
          <w:rFonts w:ascii="Arial" w:hAnsi="Arial" w:cs="Arial"/>
          <w:color w:val="000000" w:themeColor="text1"/>
        </w:rPr>
        <w:t>della collezione del Gruppo.</w:t>
      </w:r>
      <w:r w:rsidRPr="0087455D">
        <w:rPr>
          <w:rFonts w:ascii="Arial" w:hAnsi="Arial" w:cs="Arial"/>
          <w:color w:val="000000" w:themeColor="text1"/>
        </w:rPr>
        <w:t xml:space="preserve"> </w:t>
      </w:r>
    </w:p>
    <w:p w14:paraId="3AD5146D" w14:textId="77777777" w:rsidR="0018643C" w:rsidRPr="002925BD" w:rsidRDefault="0018643C" w:rsidP="006254F4">
      <w:pPr>
        <w:tabs>
          <w:tab w:val="left" w:pos="5954"/>
        </w:tabs>
        <w:spacing w:after="0"/>
        <w:jc w:val="both"/>
        <w:rPr>
          <w:rFonts w:ascii="Arial" w:hAnsi="Arial" w:cs="Arial"/>
        </w:rPr>
      </w:pPr>
    </w:p>
    <w:p w14:paraId="04817CDB" w14:textId="4E46868F" w:rsidR="006254F4" w:rsidRPr="0087455D" w:rsidRDefault="00F27D5E" w:rsidP="006254F4">
      <w:pPr>
        <w:tabs>
          <w:tab w:val="left" w:pos="5954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87455D">
        <w:rPr>
          <w:rFonts w:ascii="Arial" w:hAnsi="Arial" w:cs="Arial"/>
          <w:b/>
          <w:color w:val="000000" w:themeColor="text1"/>
        </w:rPr>
        <w:t>MOREMATT</w:t>
      </w:r>
      <w:r w:rsidR="006254F4" w:rsidRPr="0087455D">
        <w:rPr>
          <w:rFonts w:ascii="Arial" w:hAnsi="Arial" w:cs="Arial"/>
          <w:color w:val="000000" w:themeColor="text1"/>
        </w:rPr>
        <w:t xml:space="preserve"> </w:t>
      </w:r>
      <w:r w:rsidR="00F767E9" w:rsidRPr="0087455D">
        <w:rPr>
          <w:rFonts w:ascii="Arial" w:hAnsi="Arial" w:cs="Arial"/>
          <w:color w:val="000000" w:themeColor="text1"/>
        </w:rPr>
        <w:t>è proposto</w:t>
      </w:r>
      <w:r w:rsidR="00AE1EFB" w:rsidRPr="0087455D">
        <w:rPr>
          <w:rFonts w:ascii="Arial" w:hAnsi="Arial" w:cs="Arial"/>
          <w:color w:val="000000" w:themeColor="text1"/>
        </w:rPr>
        <w:t xml:space="preserve"> in una collezione di decorativi </w:t>
      </w:r>
      <w:r w:rsidR="00F767E9" w:rsidRPr="0087455D">
        <w:rPr>
          <w:rFonts w:ascii="Arial" w:hAnsi="Arial" w:cs="Arial"/>
          <w:color w:val="000000" w:themeColor="text1"/>
        </w:rPr>
        <w:t>declinata</w:t>
      </w:r>
      <w:r w:rsidR="00AE1EFB" w:rsidRPr="0087455D">
        <w:rPr>
          <w:rFonts w:ascii="Arial" w:hAnsi="Arial" w:cs="Arial"/>
          <w:color w:val="000000" w:themeColor="text1"/>
        </w:rPr>
        <w:t xml:space="preserve"> </w:t>
      </w:r>
      <w:r w:rsidR="00655DE5" w:rsidRPr="0087455D">
        <w:rPr>
          <w:rFonts w:ascii="Arial" w:hAnsi="Arial" w:cs="Arial"/>
          <w:color w:val="000000" w:themeColor="text1"/>
        </w:rPr>
        <w:t>secondo le tendenze cromatiche</w:t>
      </w:r>
      <w:r w:rsidR="00AB442F" w:rsidRPr="0087455D">
        <w:rPr>
          <w:rFonts w:ascii="Arial" w:hAnsi="Arial" w:cs="Arial"/>
          <w:color w:val="000000" w:themeColor="text1"/>
        </w:rPr>
        <w:t xml:space="preserve"> del momento</w:t>
      </w:r>
      <w:r w:rsidR="00AE1EFB" w:rsidRPr="0087455D">
        <w:rPr>
          <w:rFonts w:ascii="Arial" w:hAnsi="Arial" w:cs="Arial"/>
          <w:color w:val="000000" w:themeColor="text1"/>
        </w:rPr>
        <w:t xml:space="preserve"> </w:t>
      </w:r>
      <w:r w:rsidR="006254F4" w:rsidRPr="0087455D">
        <w:rPr>
          <w:rFonts w:ascii="Arial" w:hAnsi="Arial" w:cs="Arial"/>
          <w:color w:val="000000" w:themeColor="text1"/>
        </w:rPr>
        <w:t>ma</w:t>
      </w:r>
      <w:r w:rsidR="0073466F" w:rsidRPr="0087455D">
        <w:rPr>
          <w:rFonts w:ascii="Arial" w:hAnsi="Arial" w:cs="Arial"/>
          <w:color w:val="000000" w:themeColor="text1"/>
        </w:rPr>
        <w:t xml:space="preserve"> </w:t>
      </w:r>
      <w:r w:rsidR="006254F4" w:rsidRPr="0087455D">
        <w:rPr>
          <w:rFonts w:ascii="Arial" w:hAnsi="Arial" w:cs="Arial"/>
          <w:color w:val="000000" w:themeColor="text1"/>
        </w:rPr>
        <w:t xml:space="preserve">può </w:t>
      </w:r>
      <w:r w:rsidR="0073466F" w:rsidRPr="0087455D">
        <w:rPr>
          <w:rFonts w:ascii="Arial" w:hAnsi="Arial" w:cs="Arial"/>
          <w:color w:val="000000" w:themeColor="text1"/>
        </w:rPr>
        <w:t xml:space="preserve">anche </w:t>
      </w:r>
      <w:r w:rsidR="006254F4" w:rsidRPr="0087455D">
        <w:rPr>
          <w:rFonts w:ascii="Arial" w:hAnsi="Arial" w:cs="Arial"/>
          <w:color w:val="000000" w:themeColor="text1"/>
        </w:rPr>
        <w:t>essere person</w:t>
      </w:r>
      <w:r w:rsidR="00F767E9" w:rsidRPr="0087455D">
        <w:rPr>
          <w:rFonts w:ascii="Arial" w:hAnsi="Arial" w:cs="Arial"/>
          <w:color w:val="000000" w:themeColor="text1"/>
        </w:rPr>
        <w:t>alizzabile</w:t>
      </w:r>
      <w:r w:rsidR="006254F4" w:rsidRPr="0087455D">
        <w:rPr>
          <w:rFonts w:ascii="Arial" w:hAnsi="Arial" w:cs="Arial"/>
          <w:color w:val="000000" w:themeColor="text1"/>
        </w:rPr>
        <w:t xml:space="preserve"> in base alle esigenze del cliente </w:t>
      </w:r>
      <w:r w:rsidR="00F767E9" w:rsidRPr="0087455D">
        <w:rPr>
          <w:rFonts w:ascii="Arial" w:hAnsi="Arial" w:cs="Arial"/>
          <w:color w:val="000000" w:themeColor="text1"/>
        </w:rPr>
        <w:t>rendendo semplice e flessibile</w:t>
      </w:r>
      <w:r w:rsidR="00F14C04" w:rsidRPr="0087455D">
        <w:rPr>
          <w:rFonts w:ascii="Arial" w:hAnsi="Arial" w:cs="Arial"/>
          <w:color w:val="000000" w:themeColor="text1"/>
        </w:rPr>
        <w:t xml:space="preserve"> </w:t>
      </w:r>
      <w:r w:rsidR="00310836" w:rsidRPr="0087455D">
        <w:rPr>
          <w:rFonts w:ascii="Arial" w:hAnsi="Arial" w:cs="Arial"/>
          <w:color w:val="000000" w:themeColor="text1"/>
        </w:rPr>
        <w:t xml:space="preserve">la </w:t>
      </w:r>
      <w:r w:rsidR="00F767E9" w:rsidRPr="0087455D">
        <w:rPr>
          <w:rFonts w:ascii="Arial" w:hAnsi="Arial" w:cs="Arial"/>
          <w:color w:val="000000" w:themeColor="text1"/>
        </w:rPr>
        <w:t>fruizione del prodotto</w:t>
      </w:r>
      <w:r w:rsidR="006254F4" w:rsidRPr="0087455D">
        <w:rPr>
          <w:rFonts w:ascii="Arial" w:hAnsi="Arial" w:cs="Arial"/>
          <w:color w:val="000000" w:themeColor="text1"/>
        </w:rPr>
        <w:t xml:space="preserve"> </w:t>
      </w:r>
      <w:r w:rsidR="00FE08BF" w:rsidRPr="0087455D">
        <w:rPr>
          <w:rFonts w:ascii="Arial" w:hAnsi="Arial" w:cs="Arial"/>
          <w:color w:val="000000" w:themeColor="text1"/>
        </w:rPr>
        <w:t xml:space="preserve">per </w:t>
      </w:r>
      <w:r w:rsidR="006254F4" w:rsidRPr="0087455D">
        <w:rPr>
          <w:rFonts w:ascii="Arial" w:hAnsi="Arial" w:cs="Arial"/>
          <w:color w:val="000000" w:themeColor="text1"/>
        </w:rPr>
        <w:t>architetti</w:t>
      </w:r>
      <w:r w:rsidR="00F767E9" w:rsidRPr="0087455D">
        <w:rPr>
          <w:rFonts w:ascii="Arial" w:hAnsi="Arial" w:cs="Arial"/>
          <w:color w:val="000000" w:themeColor="text1"/>
        </w:rPr>
        <w:t>,</w:t>
      </w:r>
      <w:r w:rsidR="006254F4" w:rsidRPr="0087455D">
        <w:rPr>
          <w:rFonts w:ascii="Arial" w:hAnsi="Arial" w:cs="Arial"/>
          <w:color w:val="000000" w:themeColor="text1"/>
        </w:rPr>
        <w:t xml:space="preserve"> </w:t>
      </w:r>
      <w:r w:rsidR="00F767E9" w:rsidRPr="0087455D">
        <w:rPr>
          <w:rFonts w:ascii="Arial" w:hAnsi="Arial" w:cs="Arial"/>
          <w:color w:val="000000" w:themeColor="text1"/>
        </w:rPr>
        <w:t>designer</w:t>
      </w:r>
      <w:r w:rsidR="006254F4" w:rsidRPr="0087455D">
        <w:rPr>
          <w:rFonts w:ascii="Arial" w:hAnsi="Arial" w:cs="Arial"/>
          <w:color w:val="000000" w:themeColor="text1"/>
        </w:rPr>
        <w:t xml:space="preserve"> </w:t>
      </w:r>
      <w:r w:rsidR="00F767E9" w:rsidRPr="0087455D">
        <w:rPr>
          <w:rFonts w:ascii="Arial" w:hAnsi="Arial" w:cs="Arial"/>
          <w:color w:val="000000" w:themeColor="text1"/>
        </w:rPr>
        <w:t>e</w:t>
      </w:r>
      <w:r w:rsidR="00FE08BF" w:rsidRPr="0087455D">
        <w:rPr>
          <w:rFonts w:ascii="Arial" w:hAnsi="Arial" w:cs="Arial"/>
          <w:color w:val="000000" w:themeColor="text1"/>
        </w:rPr>
        <w:t xml:space="preserve"> </w:t>
      </w:r>
      <w:r w:rsidR="00310836" w:rsidRPr="0087455D">
        <w:rPr>
          <w:rFonts w:ascii="Arial" w:hAnsi="Arial" w:cs="Arial"/>
          <w:color w:val="000000" w:themeColor="text1"/>
        </w:rPr>
        <w:t>progett</w:t>
      </w:r>
      <w:r w:rsidR="00F14C04" w:rsidRPr="0087455D">
        <w:rPr>
          <w:rFonts w:ascii="Arial" w:hAnsi="Arial" w:cs="Arial"/>
          <w:color w:val="000000" w:themeColor="text1"/>
        </w:rPr>
        <w:t>i</w:t>
      </w:r>
      <w:r w:rsidR="00F767E9" w:rsidRPr="0087455D">
        <w:rPr>
          <w:rFonts w:ascii="Arial" w:hAnsi="Arial" w:cs="Arial"/>
          <w:color w:val="000000" w:themeColor="text1"/>
        </w:rPr>
        <w:t>sti</w:t>
      </w:r>
      <w:r w:rsidR="00310836" w:rsidRPr="0087455D">
        <w:rPr>
          <w:rFonts w:ascii="Arial" w:hAnsi="Arial" w:cs="Arial"/>
          <w:color w:val="000000" w:themeColor="text1"/>
        </w:rPr>
        <w:t xml:space="preserve"> ne</w:t>
      </w:r>
      <w:r w:rsidR="006254F4" w:rsidRPr="0087455D">
        <w:rPr>
          <w:rFonts w:ascii="Arial" w:hAnsi="Arial" w:cs="Arial"/>
          <w:color w:val="000000" w:themeColor="text1"/>
        </w:rPr>
        <w:t>l mondo del contract.</w:t>
      </w:r>
    </w:p>
    <w:p w14:paraId="0BF7FB81" w14:textId="6D3CA16A" w:rsidR="0018643C" w:rsidRPr="002925BD" w:rsidRDefault="00EF6F0E" w:rsidP="006254F4">
      <w:pPr>
        <w:tabs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Accanto alle proprietà phenol-</w:t>
      </w:r>
      <w:r w:rsidR="00D2635F" w:rsidRPr="002925BD">
        <w:rPr>
          <w:rFonts w:ascii="Arial" w:hAnsi="Arial" w:cs="Arial"/>
        </w:rPr>
        <w:t>free e antibatteriche del laminato, il prodotto si caratterizza per gli alti standard decorativi e prestazionali, che si accompagna</w:t>
      </w:r>
      <w:r w:rsidR="004E72C8" w:rsidRPr="002925BD">
        <w:rPr>
          <w:rFonts w:ascii="Arial" w:hAnsi="Arial" w:cs="Arial"/>
        </w:rPr>
        <w:t>no</w:t>
      </w:r>
      <w:r w:rsidR="00D2635F" w:rsidRPr="002925BD">
        <w:rPr>
          <w:rFonts w:ascii="Arial" w:hAnsi="Arial" w:cs="Arial"/>
        </w:rPr>
        <w:t xml:space="preserve"> </w:t>
      </w:r>
      <w:r w:rsidR="004E72C8" w:rsidRPr="002925BD">
        <w:rPr>
          <w:rFonts w:ascii="Arial" w:hAnsi="Arial" w:cs="Arial"/>
        </w:rPr>
        <w:t xml:space="preserve">alla piacevole sensazione tattile delle superfici e </w:t>
      </w:r>
      <w:r w:rsidR="00D2635F" w:rsidRPr="002925BD">
        <w:rPr>
          <w:rFonts w:ascii="Arial" w:hAnsi="Arial" w:cs="Arial"/>
        </w:rPr>
        <w:t xml:space="preserve">alla </w:t>
      </w:r>
      <w:r w:rsidR="004E72C8" w:rsidRPr="002925BD">
        <w:rPr>
          <w:rFonts w:ascii="Arial" w:hAnsi="Arial" w:cs="Arial"/>
        </w:rPr>
        <w:t xml:space="preserve">estrema </w:t>
      </w:r>
      <w:r w:rsidR="00D2635F" w:rsidRPr="002925BD">
        <w:rPr>
          <w:rFonts w:ascii="Arial" w:hAnsi="Arial" w:cs="Arial"/>
        </w:rPr>
        <w:t>facilità di manutenzione.</w:t>
      </w:r>
    </w:p>
    <w:p w14:paraId="149AF83F" w14:textId="77777777" w:rsidR="00C45B23" w:rsidRPr="002925BD" w:rsidRDefault="00C45B23" w:rsidP="006254F4">
      <w:pPr>
        <w:tabs>
          <w:tab w:val="left" w:pos="5954"/>
        </w:tabs>
        <w:spacing w:after="0"/>
        <w:jc w:val="both"/>
        <w:rPr>
          <w:rFonts w:ascii="Arial" w:hAnsi="Arial" w:cs="Arial"/>
        </w:rPr>
      </w:pPr>
    </w:p>
    <w:p w14:paraId="29EA860F" w14:textId="1261A416" w:rsidR="0018643C" w:rsidRPr="002925BD" w:rsidRDefault="006254F4" w:rsidP="006254F4">
      <w:pPr>
        <w:tabs>
          <w:tab w:val="left" w:pos="5954"/>
        </w:tabs>
        <w:spacing w:after="0"/>
        <w:jc w:val="both"/>
        <w:rPr>
          <w:rFonts w:ascii="Arial" w:hAnsi="Arial" w:cs="Arial"/>
        </w:rPr>
      </w:pPr>
      <w:r w:rsidRPr="002925BD">
        <w:rPr>
          <w:rFonts w:ascii="Arial" w:hAnsi="Arial" w:cs="Arial"/>
        </w:rPr>
        <w:t xml:space="preserve">Questo materiale supera tutte le prove in termini di </w:t>
      </w:r>
      <w:r w:rsidRPr="002925BD">
        <w:rPr>
          <w:rFonts w:ascii="Arial" w:hAnsi="Arial" w:cs="Arial"/>
          <w:bCs/>
        </w:rPr>
        <w:t>pulizia rapida e totale</w:t>
      </w:r>
      <w:r w:rsidRPr="002925BD">
        <w:rPr>
          <w:rFonts w:ascii="Arial" w:hAnsi="Arial" w:cs="Arial"/>
        </w:rPr>
        <w:t xml:space="preserve"> contro una gamma di macchianti</w:t>
      </w:r>
      <w:r w:rsidR="0018643C" w:rsidRPr="002925BD">
        <w:rPr>
          <w:rFonts w:ascii="Arial" w:hAnsi="Arial" w:cs="Arial"/>
        </w:rPr>
        <w:t>-</w:t>
      </w:r>
      <w:r w:rsidRPr="002925BD">
        <w:rPr>
          <w:rFonts w:ascii="Arial" w:hAnsi="Arial" w:cs="Arial"/>
        </w:rPr>
        <w:t>tipo di comune utilizzo, senza lasciare traccia del prodotto utilizzato.</w:t>
      </w:r>
    </w:p>
    <w:p w14:paraId="601C1401" w14:textId="75C6F3DE" w:rsidR="006254F4" w:rsidRPr="002925BD" w:rsidRDefault="006254F4" w:rsidP="006254F4">
      <w:pPr>
        <w:tabs>
          <w:tab w:val="left" w:pos="5954"/>
        </w:tabs>
        <w:spacing w:after="0"/>
        <w:jc w:val="both"/>
        <w:rPr>
          <w:rFonts w:ascii="Arial" w:hAnsi="Arial" w:cs="Arial"/>
        </w:rPr>
      </w:pPr>
      <w:r w:rsidRPr="002925BD">
        <w:rPr>
          <w:rFonts w:ascii="Arial" w:hAnsi="Arial" w:cs="Arial"/>
        </w:rPr>
        <w:t xml:space="preserve">Importante anche un altro fattore: la capacità della superficie </w:t>
      </w:r>
      <w:r w:rsidR="00F27D5E" w:rsidRPr="002925BD">
        <w:rPr>
          <w:rFonts w:ascii="Arial" w:hAnsi="Arial" w:cs="Arial"/>
        </w:rPr>
        <w:t>MOREMATT</w:t>
      </w:r>
      <w:r w:rsidRPr="002925BD">
        <w:rPr>
          <w:rFonts w:ascii="Arial" w:hAnsi="Arial" w:cs="Arial"/>
        </w:rPr>
        <w:t xml:space="preserve"> di non restare segnata ma, al contrario </w:t>
      </w:r>
      <w:r w:rsidR="00EF6F0E">
        <w:rPr>
          <w:rFonts w:ascii="Arial" w:hAnsi="Arial" w:cs="Arial"/>
        </w:rPr>
        <w:t>di altre superfici presenti</w:t>
      </w:r>
      <w:r w:rsidRPr="002925BD">
        <w:rPr>
          <w:rFonts w:ascii="Arial" w:hAnsi="Arial" w:cs="Arial"/>
        </w:rPr>
        <w:t xml:space="preserve"> sul mercato, di non graffiarsi per applicazioni fino a 70-75 chili.</w:t>
      </w:r>
      <w:r w:rsidR="00F27D5E" w:rsidRPr="002925BD">
        <w:rPr>
          <w:rFonts w:ascii="Arial" w:hAnsi="Arial" w:cs="Arial"/>
        </w:rPr>
        <w:t xml:space="preserve"> </w:t>
      </w:r>
      <w:r w:rsidR="00E47384" w:rsidRPr="002925BD">
        <w:rPr>
          <w:rFonts w:ascii="Arial" w:hAnsi="Arial" w:cs="Arial"/>
        </w:rPr>
        <w:t>Eventuali m</w:t>
      </w:r>
      <w:r w:rsidR="00F27D5E" w:rsidRPr="002925BD">
        <w:rPr>
          <w:rFonts w:ascii="Arial" w:hAnsi="Arial" w:cs="Arial"/>
        </w:rPr>
        <w:t>icrograffi possono essere facilmente eliminati con una spugna melaminica</w:t>
      </w:r>
      <w:r w:rsidR="00E47384" w:rsidRPr="002925BD">
        <w:rPr>
          <w:rFonts w:ascii="Arial" w:hAnsi="Arial" w:cs="Arial"/>
        </w:rPr>
        <w:t>.</w:t>
      </w:r>
    </w:p>
    <w:p w14:paraId="301FAFD2" w14:textId="77777777" w:rsidR="0018643C" w:rsidRPr="002925BD" w:rsidRDefault="0018643C" w:rsidP="006254F4">
      <w:pPr>
        <w:tabs>
          <w:tab w:val="left" w:pos="5954"/>
        </w:tabs>
        <w:spacing w:after="0"/>
        <w:jc w:val="both"/>
        <w:rPr>
          <w:rFonts w:ascii="Arial" w:hAnsi="Arial" w:cs="Arial"/>
        </w:rPr>
      </w:pPr>
    </w:p>
    <w:p w14:paraId="30384FBE" w14:textId="4EE1CBDE" w:rsidR="006254F4" w:rsidRPr="002925BD" w:rsidRDefault="00F14C04" w:rsidP="006254F4">
      <w:pPr>
        <w:tabs>
          <w:tab w:val="left" w:pos="5954"/>
        </w:tabs>
        <w:spacing w:after="0"/>
        <w:jc w:val="both"/>
        <w:rPr>
          <w:rFonts w:ascii="Arial" w:hAnsi="Arial" w:cs="Arial"/>
        </w:rPr>
      </w:pPr>
      <w:r w:rsidRPr="002925BD">
        <w:rPr>
          <w:rFonts w:ascii="Arial" w:hAnsi="Arial" w:cs="Arial"/>
        </w:rPr>
        <w:t>Si tratta di</w:t>
      </w:r>
      <w:r w:rsidR="006254F4" w:rsidRPr="002925BD">
        <w:rPr>
          <w:rFonts w:ascii="Arial" w:hAnsi="Arial" w:cs="Arial"/>
        </w:rPr>
        <w:t xml:space="preserve"> superfici </w:t>
      </w:r>
      <w:r w:rsidR="0018643C" w:rsidRPr="002925BD">
        <w:rPr>
          <w:rFonts w:ascii="Arial" w:hAnsi="Arial" w:cs="Arial"/>
        </w:rPr>
        <w:t>molto</w:t>
      </w:r>
      <w:r w:rsidR="006254F4" w:rsidRPr="002925BD">
        <w:rPr>
          <w:rFonts w:ascii="Arial" w:hAnsi="Arial" w:cs="Arial"/>
        </w:rPr>
        <w:t xml:space="preserve"> apprezzate nel settore della cucina </w:t>
      </w:r>
      <w:r w:rsidRPr="002925BD">
        <w:rPr>
          <w:rFonts w:ascii="Arial" w:hAnsi="Arial" w:cs="Arial"/>
        </w:rPr>
        <w:t xml:space="preserve">di fascia alta </w:t>
      </w:r>
      <w:r w:rsidR="006254F4" w:rsidRPr="002925BD">
        <w:rPr>
          <w:rFonts w:ascii="Arial" w:hAnsi="Arial" w:cs="Arial"/>
        </w:rPr>
        <w:t xml:space="preserve">e </w:t>
      </w:r>
      <w:r w:rsidRPr="002925BD">
        <w:rPr>
          <w:rFonts w:ascii="Arial" w:hAnsi="Arial" w:cs="Arial"/>
        </w:rPr>
        <w:t xml:space="preserve">che </w:t>
      </w:r>
      <w:r w:rsidR="006254F4" w:rsidRPr="002925BD">
        <w:rPr>
          <w:rFonts w:ascii="Arial" w:hAnsi="Arial" w:cs="Arial"/>
        </w:rPr>
        <w:t xml:space="preserve">possono competere in modo vincente con un quarzo o un marmo, materiali che per contro </w:t>
      </w:r>
      <w:r w:rsidR="0018643C" w:rsidRPr="002925BD">
        <w:rPr>
          <w:rFonts w:ascii="Arial" w:hAnsi="Arial" w:cs="Arial"/>
        </w:rPr>
        <w:t>possono creare</w:t>
      </w:r>
      <w:r w:rsidR="006254F4" w:rsidRPr="002925BD">
        <w:rPr>
          <w:rFonts w:ascii="Arial" w:hAnsi="Arial" w:cs="Arial"/>
        </w:rPr>
        <w:t xml:space="preserve"> difficoltà di lavorazione e comportano carichi importanti nella manipolazione.</w:t>
      </w:r>
    </w:p>
    <w:p w14:paraId="124AB1C8" w14:textId="20053E12" w:rsidR="006A712A" w:rsidRDefault="006A712A" w:rsidP="006A712A">
      <w:pPr>
        <w:spacing w:after="0"/>
        <w:jc w:val="both"/>
        <w:rPr>
          <w:rFonts w:ascii="Arial" w:hAnsi="Arial" w:cs="Arial"/>
        </w:rPr>
      </w:pPr>
    </w:p>
    <w:p w14:paraId="042AEEB7" w14:textId="7E14A277" w:rsidR="006A712A" w:rsidRDefault="006A712A" w:rsidP="006A712A">
      <w:pPr>
        <w:spacing w:after="0"/>
        <w:jc w:val="both"/>
        <w:rPr>
          <w:rFonts w:ascii="Arial" w:hAnsi="Arial" w:cs="Arial"/>
        </w:rPr>
      </w:pPr>
    </w:p>
    <w:p w14:paraId="27B25BCE" w14:textId="77777777" w:rsidR="00252858" w:rsidRPr="00252858" w:rsidRDefault="00252858" w:rsidP="0025285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252858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Puricelli Decorative Surfaces</w:t>
      </w:r>
      <w:r w:rsidRPr="00252858">
        <w:rPr>
          <w:rStyle w:val="eop"/>
          <w:rFonts w:ascii="Arial" w:hAnsi="Arial" w:cs="Arial"/>
          <w:sz w:val="22"/>
          <w:szCs w:val="22"/>
        </w:rPr>
        <w:t> </w:t>
      </w:r>
    </w:p>
    <w:p w14:paraId="0078B82B" w14:textId="77777777" w:rsidR="00252858" w:rsidRPr="00252858" w:rsidRDefault="00252858" w:rsidP="0025285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252858">
        <w:rPr>
          <w:rStyle w:val="normaltextrun"/>
          <w:rFonts w:ascii="Arial" w:hAnsi="Arial" w:cs="Arial"/>
          <w:sz w:val="22"/>
          <w:szCs w:val="22"/>
        </w:rPr>
        <w:t>Via Nuova Valassina, 3 Costamasnaga Lecco</w:t>
      </w:r>
      <w:r w:rsidRPr="00252858">
        <w:rPr>
          <w:rStyle w:val="eop"/>
          <w:rFonts w:ascii="Arial" w:hAnsi="Arial" w:cs="Arial"/>
          <w:sz w:val="22"/>
          <w:szCs w:val="22"/>
        </w:rPr>
        <w:t> </w:t>
      </w:r>
    </w:p>
    <w:p w14:paraId="323E044B" w14:textId="77777777" w:rsidR="00252858" w:rsidRPr="00252858" w:rsidRDefault="00252858" w:rsidP="0025285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Pr="0025285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www.puricelli.it</w:t>
        </w:r>
      </w:hyperlink>
      <w:r w:rsidRPr="0025285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252858">
        <w:rPr>
          <w:rStyle w:val="normaltextrun"/>
          <w:rFonts w:ascii="Arial" w:hAnsi="Arial" w:cs="Arial"/>
          <w:color w:val="000000"/>
          <w:sz w:val="22"/>
          <w:szCs w:val="22"/>
        </w:rPr>
        <w:t xml:space="preserve">– </w:t>
      </w:r>
      <w:hyperlink r:id="rId6" w:tgtFrame="_blank" w:history="1">
        <w:r w:rsidRPr="0025285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info@puricelli.it</w:t>
        </w:r>
      </w:hyperlink>
      <w:r w:rsidRPr="00252858">
        <w:rPr>
          <w:rStyle w:val="eop"/>
          <w:rFonts w:ascii="Calibri" w:hAnsi="Calibri" w:cs="Segoe UI"/>
          <w:sz w:val="22"/>
          <w:szCs w:val="22"/>
        </w:rPr>
        <w:t> </w:t>
      </w:r>
    </w:p>
    <w:p w14:paraId="10376D58" w14:textId="77777777" w:rsidR="00252858" w:rsidRDefault="00252858" w:rsidP="0025285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fr-FR"/>
          </w:rPr>
          <w:t>+39 031855051</w:t>
        </w:r>
      </w:hyperlink>
      <w:r>
        <w:rPr>
          <w:rStyle w:val="eop"/>
          <w:rFonts w:ascii="Calibri" w:hAnsi="Calibri" w:cs="Segoe UI"/>
          <w:sz w:val="22"/>
          <w:szCs w:val="22"/>
          <w:lang w:val="fr-FR"/>
        </w:rPr>
        <w:t> </w:t>
      </w:r>
    </w:p>
    <w:p w14:paraId="396A7B82" w14:textId="77777777" w:rsidR="00252858" w:rsidRDefault="00252858" w:rsidP="0025285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451104B4" w14:textId="77777777" w:rsidR="00252858" w:rsidRDefault="00252858" w:rsidP="0025285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OGS PR and Communication 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38EE40B6" w14:textId="77777777" w:rsidR="00252858" w:rsidRDefault="00252858" w:rsidP="0025285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Via Koristka 3, Milano 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27355F5C" w14:textId="77777777" w:rsidR="00252858" w:rsidRDefault="00252858" w:rsidP="0025285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+39 02 3450610</w:t>
      </w:r>
      <w:r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45980CB6" w14:textId="77777777" w:rsidR="00252858" w:rsidRDefault="00252858" w:rsidP="0025285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>
        <w:rPr>
          <w:rStyle w:val="eop"/>
          <w:rFonts w:ascii="Arial" w:hAnsi="Arial" w:cs="Arial"/>
        </w:rPr>
        <w:t> </w:t>
      </w:r>
    </w:p>
    <w:p w14:paraId="6BCFA2EB" w14:textId="54A060E7" w:rsidR="006254F4" w:rsidRPr="006A712A" w:rsidRDefault="006254F4" w:rsidP="00252858">
      <w:pPr>
        <w:spacing w:after="0"/>
        <w:jc w:val="both"/>
        <w:rPr>
          <w:rFonts w:ascii="Arial" w:hAnsi="Arial" w:cs="Arial"/>
          <w:color w:val="000000" w:themeColor="text1"/>
        </w:rPr>
      </w:pPr>
    </w:p>
    <w:sectPr w:rsidR="006254F4" w:rsidRPr="006A7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F4"/>
    <w:rsid w:val="00021A43"/>
    <w:rsid w:val="000C7ABF"/>
    <w:rsid w:val="00174178"/>
    <w:rsid w:val="0018643C"/>
    <w:rsid w:val="001B04F5"/>
    <w:rsid w:val="00252858"/>
    <w:rsid w:val="002925BD"/>
    <w:rsid w:val="002C7813"/>
    <w:rsid w:val="002D6A41"/>
    <w:rsid w:val="002F61D4"/>
    <w:rsid w:val="00310836"/>
    <w:rsid w:val="00311CA3"/>
    <w:rsid w:val="003E3F95"/>
    <w:rsid w:val="00447F43"/>
    <w:rsid w:val="004E72C8"/>
    <w:rsid w:val="006254F4"/>
    <w:rsid w:val="006536BC"/>
    <w:rsid w:val="00655DE5"/>
    <w:rsid w:val="006A712A"/>
    <w:rsid w:val="006C4C1C"/>
    <w:rsid w:val="006E7AAA"/>
    <w:rsid w:val="0073466F"/>
    <w:rsid w:val="007454B2"/>
    <w:rsid w:val="007A760D"/>
    <w:rsid w:val="0087455D"/>
    <w:rsid w:val="00AA7838"/>
    <w:rsid w:val="00AB442F"/>
    <w:rsid w:val="00AE1EFB"/>
    <w:rsid w:val="00BB37CD"/>
    <w:rsid w:val="00BB5E65"/>
    <w:rsid w:val="00BF4C30"/>
    <w:rsid w:val="00C45B23"/>
    <w:rsid w:val="00D10E0F"/>
    <w:rsid w:val="00D2635F"/>
    <w:rsid w:val="00D6039A"/>
    <w:rsid w:val="00D916B3"/>
    <w:rsid w:val="00E232FC"/>
    <w:rsid w:val="00E47384"/>
    <w:rsid w:val="00E50862"/>
    <w:rsid w:val="00E6162C"/>
    <w:rsid w:val="00EF424E"/>
    <w:rsid w:val="00EF6F0E"/>
    <w:rsid w:val="00F14C04"/>
    <w:rsid w:val="00F27D5E"/>
    <w:rsid w:val="00F767E9"/>
    <w:rsid w:val="00FC48EC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C4DA"/>
  <w15:chartTrackingRefBased/>
  <w15:docId w15:val="{12EE7283-CAE7-2E4C-9CD7-4D7DF246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4F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712A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25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52858"/>
  </w:style>
  <w:style w:type="character" w:customStyle="1" w:styleId="eop">
    <w:name w:val="eop"/>
    <w:basedOn w:val="Carpredefinitoparagrafo"/>
    <w:rsid w:val="0025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02%2036740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uricell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-word-edit.officeapps.live.com/we/www.puricelli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3</cp:revision>
  <dcterms:created xsi:type="dcterms:W3CDTF">2021-04-08T08:01:00Z</dcterms:created>
  <dcterms:modified xsi:type="dcterms:W3CDTF">2022-02-04T16:13:00Z</dcterms:modified>
</cp:coreProperties>
</file>