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6D" w:rsidRPr="001E3514" w:rsidRDefault="00CA1D6D" w:rsidP="003A4C3D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E3514">
        <w:rPr>
          <w:rFonts w:asciiTheme="minorHAnsi" w:hAnsiTheme="minorHAnsi" w:cstheme="minorHAnsi"/>
          <w:sz w:val="24"/>
          <w:szCs w:val="24"/>
          <w:u w:val="single"/>
        </w:rPr>
        <w:t>Pomaganie jest piękne. Rusza trzecia edycja projektu SZTUKA TERAZ</w:t>
      </w:r>
    </w:p>
    <w:p w:rsidR="0005728A" w:rsidRDefault="0005728A" w:rsidP="003A4C3D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3514">
        <w:rPr>
          <w:rFonts w:asciiTheme="minorHAnsi" w:hAnsiTheme="minorHAnsi" w:cstheme="minorHAnsi"/>
          <w:b/>
          <w:sz w:val="24"/>
          <w:szCs w:val="24"/>
        </w:rPr>
        <w:t>Na wystawie</w:t>
      </w:r>
      <w:r>
        <w:rPr>
          <w:rFonts w:asciiTheme="minorHAnsi" w:hAnsiTheme="minorHAnsi" w:cstheme="minorHAnsi"/>
          <w:b/>
          <w:sz w:val="24"/>
          <w:szCs w:val="24"/>
        </w:rPr>
        <w:t xml:space="preserve"> SZTUKI TERAZ</w:t>
      </w:r>
      <w:bookmarkStart w:id="0" w:name="_GoBack"/>
      <w:bookmarkEnd w:id="0"/>
      <w:r w:rsidRPr="001E3514">
        <w:rPr>
          <w:rFonts w:asciiTheme="minorHAnsi" w:hAnsiTheme="minorHAnsi" w:cstheme="minorHAnsi"/>
          <w:b/>
          <w:sz w:val="24"/>
          <w:szCs w:val="24"/>
        </w:rPr>
        <w:t xml:space="preserve"> znajdzie się 100 prac znakomitych współczesnych polskich artystów, m.in. Normana Leto, Edwarda Dwurnika, Henryka Sawki, </w:t>
      </w:r>
      <w:r>
        <w:rPr>
          <w:rFonts w:asciiTheme="minorHAnsi" w:hAnsiTheme="minorHAnsi" w:cstheme="minorHAnsi"/>
          <w:b/>
          <w:sz w:val="24"/>
          <w:szCs w:val="24"/>
        </w:rPr>
        <w:t>Katarzyny Karpowicz,</w:t>
      </w:r>
      <w:r w:rsidRPr="001E3514">
        <w:rPr>
          <w:rFonts w:asciiTheme="minorHAnsi" w:hAnsiTheme="minorHAnsi" w:cstheme="minorHAnsi"/>
          <w:b/>
          <w:sz w:val="24"/>
          <w:szCs w:val="24"/>
        </w:rPr>
        <w:t xml:space="preserve"> Adama Bakalarza czy Edwarda Lutczyna. </w:t>
      </w:r>
      <w:r w:rsidR="00CA1D6D" w:rsidRPr="001E3514">
        <w:rPr>
          <w:rFonts w:asciiTheme="minorHAnsi" w:hAnsiTheme="minorHAnsi" w:cstheme="minorHAnsi"/>
          <w:b/>
          <w:sz w:val="24"/>
          <w:szCs w:val="24"/>
        </w:rPr>
        <w:t>11 stycznia w Gmachu Głównym Muzeum Narodowego w Krakowie odbędzie się wernisaż wystawy SZTUKA TERAZ. To trzecia edycja wspólnego projektu SZLACHETNEJ PACZKI i MNK realizowanego wraz z Fundacją Lotto.</w:t>
      </w:r>
      <w:r w:rsidR="006529A8" w:rsidRPr="001E351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D44EB" w:rsidRPr="0005728A" w:rsidRDefault="006529A8" w:rsidP="003A4C3D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3514">
        <w:rPr>
          <w:rFonts w:asciiTheme="minorHAnsi" w:hAnsiTheme="minorHAnsi" w:cstheme="minorHAnsi"/>
          <w:sz w:val="24"/>
          <w:szCs w:val="24"/>
        </w:rPr>
        <w:t xml:space="preserve">SZTUKA TERAZ to wyjątkowa, niezwykle ambitna i potrzebna inicjatywa. </w:t>
      </w:r>
      <w:r w:rsidR="0095415A">
        <w:rPr>
          <w:rFonts w:asciiTheme="minorHAnsi" w:hAnsiTheme="minorHAnsi" w:cstheme="minorHAnsi"/>
          <w:sz w:val="24"/>
          <w:szCs w:val="24"/>
        </w:rPr>
        <w:t xml:space="preserve">Jest uzupełnieniem działalności Szlachetnej Paczki. </w:t>
      </w:r>
      <w:r w:rsidRPr="001E3514">
        <w:rPr>
          <w:rFonts w:asciiTheme="minorHAnsi" w:hAnsiTheme="minorHAnsi" w:cstheme="minorHAnsi"/>
          <w:sz w:val="24"/>
          <w:szCs w:val="24"/>
        </w:rPr>
        <w:t>Łączy popularyzację sztuki z mądrym pomaganiem</w:t>
      </w:r>
      <w:r w:rsidR="001E3514">
        <w:rPr>
          <w:rFonts w:asciiTheme="minorHAnsi" w:hAnsiTheme="minorHAnsi" w:cstheme="minorHAnsi"/>
          <w:sz w:val="24"/>
          <w:szCs w:val="24"/>
        </w:rPr>
        <w:t xml:space="preserve">. </w:t>
      </w:r>
      <w:r w:rsidRPr="001E3514">
        <w:rPr>
          <w:rFonts w:asciiTheme="minorHAnsi" w:hAnsiTheme="minorHAnsi" w:cstheme="minorHAnsi"/>
          <w:sz w:val="24"/>
          <w:szCs w:val="24"/>
        </w:rPr>
        <w:t xml:space="preserve">Prace artystów wybrane przez ekspertów ze świata sztuki spośród ponad 800 zgłoszonych propozycji wykonane są w różnych technikach, formatach, a także stylach i opowiadają o otaczającym nas świecie. Pokazują zarówno jego wyjątkowość, jak i zwyczajność, harmonijność i niepokoje, bajkowość oraz grozę. Intrygują, poruszają i prowokują do zadawania pytań. </w:t>
      </w:r>
    </w:p>
    <w:p w:rsidR="0041735E" w:rsidRDefault="006529A8" w:rsidP="0041735E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3514">
        <w:rPr>
          <w:rFonts w:asciiTheme="minorHAnsi" w:hAnsiTheme="minorHAnsi" w:cstheme="minorHAnsi"/>
          <w:b/>
          <w:sz w:val="24"/>
          <w:szCs w:val="24"/>
        </w:rPr>
        <w:t>Pię</w:t>
      </w:r>
      <w:r w:rsidR="0041735E">
        <w:rPr>
          <w:rFonts w:asciiTheme="minorHAnsi" w:hAnsiTheme="minorHAnsi" w:cstheme="minorHAnsi"/>
          <w:b/>
          <w:sz w:val="24"/>
          <w:szCs w:val="24"/>
        </w:rPr>
        <w:t>kno dla wszystkich</w:t>
      </w:r>
    </w:p>
    <w:p w:rsidR="0041735E" w:rsidRDefault="00CA1D6D" w:rsidP="0041735E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514">
        <w:rPr>
          <w:rFonts w:asciiTheme="minorHAnsi" w:hAnsiTheme="minorHAnsi" w:cstheme="minorHAnsi"/>
          <w:sz w:val="24"/>
          <w:szCs w:val="24"/>
        </w:rPr>
        <w:t xml:space="preserve">Wystawa skierowana jest w równym stopniu do wytrawnych kolekcjonerów, jak i do osób debiutujących w świecie sztuki i skrycie marzących o własnych zbiorach. Projekt stara się oswoić, nierzadko trudną, sztukę współczesną i pokazać sposób jej rozumienia. Daje możliwość pozyskania ciekawych </w:t>
      </w:r>
      <w:r w:rsidR="0095415A" w:rsidRPr="001E3514">
        <w:rPr>
          <w:rFonts w:asciiTheme="minorHAnsi" w:hAnsiTheme="minorHAnsi" w:cstheme="minorHAnsi"/>
          <w:sz w:val="24"/>
          <w:szCs w:val="24"/>
        </w:rPr>
        <w:t xml:space="preserve">prac </w:t>
      </w:r>
      <w:r w:rsidRPr="001E3514">
        <w:rPr>
          <w:rFonts w:asciiTheme="minorHAnsi" w:hAnsiTheme="minorHAnsi" w:cstheme="minorHAnsi"/>
          <w:sz w:val="24"/>
          <w:szCs w:val="24"/>
        </w:rPr>
        <w:t>i poznania artystów, którzy w świecie polskiej sztuki istnieją, bądź mają duże szanse na zaistnienie.</w:t>
      </w:r>
      <w:r w:rsidR="0041735E">
        <w:rPr>
          <w:rFonts w:asciiTheme="minorHAnsi" w:hAnsiTheme="minorHAnsi" w:cstheme="minorHAnsi"/>
          <w:sz w:val="24"/>
          <w:szCs w:val="24"/>
        </w:rPr>
        <w:t xml:space="preserve"> </w:t>
      </w:r>
      <w:r w:rsidR="009541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1735E" w:rsidRDefault="003A4C3D" w:rsidP="0041735E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takie</w:t>
      </w:r>
      <w:r w:rsidR="0041735E">
        <w:rPr>
          <w:rFonts w:asciiTheme="minorHAnsi" w:hAnsiTheme="minorHAnsi" w:cstheme="minorHAnsi"/>
          <w:sz w:val="24"/>
          <w:szCs w:val="24"/>
        </w:rPr>
        <w:t>j</w:t>
      </w:r>
      <w:r>
        <w:rPr>
          <w:rFonts w:asciiTheme="minorHAnsi" w:hAnsiTheme="minorHAnsi" w:cstheme="minorHAnsi"/>
          <w:sz w:val="24"/>
          <w:szCs w:val="24"/>
        </w:rPr>
        <w:t xml:space="preserve"> szansie op</w:t>
      </w:r>
      <w:r w:rsidR="007E517C" w:rsidRPr="001E3514">
        <w:rPr>
          <w:rFonts w:asciiTheme="minorHAnsi" w:hAnsiTheme="minorHAnsi" w:cstheme="minorHAnsi"/>
          <w:sz w:val="24"/>
          <w:szCs w:val="24"/>
        </w:rPr>
        <w:t xml:space="preserve">owiedział </w:t>
      </w:r>
      <w:r>
        <w:rPr>
          <w:rFonts w:asciiTheme="minorHAnsi" w:hAnsiTheme="minorHAnsi" w:cstheme="minorHAnsi"/>
          <w:sz w:val="24"/>
          <w:szCs w:val="24"/>
        </w:rPr>
        <w:t>artystom Olivier Janiak, dziennikarz i</w:t>
      </w:r>
      <w:r w:rsidR="007E517C" w:rsidRPr="001E3514">
        <w:rPr>
          <w:rFonts w:asciiTheme="minorHAnsi" w:hAnsiTheme="minorHAnsi" w:cstheme="minorHAnsi"/>
          <w:sz w:val="24"/>
          <w:szCs w:val="24"/>
        </w:rPr>
        <w:t xml:space="preserve"> prezenter telewizyjny, podczas warsztatów</w:t>
      </w:r>
      <w:r>
        <w:rPr>
          <w:rFonts w:asciiTheme="minorHAnsi" w:hAnsiTheme="minorHAnsi" w:cstheme="minorHAnsi"/>
          <w:sz w:val="24"/>
          <w:szCs w:val="24"/>
        </w:rPr>
        <w:t xml:space="preserve"> „medialny autoportret”. Przez pryzmat własnego doświadczenia zwrócił uwagę na istotę autoprezentacji, która w zawodzi</w:t>
      </w:r>
      <w:r w:rsidR="00AC6C02">
        <w:rPr>
          <w:rFonts w:asciiTheme="minorHAnsi" w:hAnsiTheme="minorHAnsi" w:cstheme="minorHAnsi"/>
          <w:sz w:val="24"/>
          <w:szCs w:val="24"/>
        </w:rPr>
        <w:t>e artysty jest niezwykle ważna.</w:t>
      </w:r>
    </w:p>
    <w:p w:rsidR="00AC6C02" w:rsidRPr="00AC6C02" w:rsidRDefault="00AC6C02" w:rsidP="0041735E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6C02" w:rsidRDefault="005D44EB" w:rsidP="003A4C3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3514">
        <w:rPr>
          <w:rFonts w:asciiTheme="minorHAnsi" w:hAnsiTheme="minorHAnsi" w:cstheme="minorHAnsi"/>
          <w:b/>
          <w:sz w:val="24"/>
          <w:szCs w:val="24"/>
        </w:rPr>
        <w:t>Zmień historie na dobre</w:t>
      </w:r>
    </w:p>
    <w:p w:rsidR="00AC6C02" w:rsidRDefault="00AC6C02" w:rsidP="003A4C3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3514" w:rsidRPr="00A80526" w:rsidRDefault="00AC6C02" w:rsidP="00A805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735E">
        <w:rPr>
          <w:rFonts w:asciiTheme="minorHAnsi" w:hAnsiTheme="minorHAnsi" w:cstheme="minorHAnsi"/>
          <w:sz w:val="24"/>
          <w:szCs w:val="24"/>
        </w:rPr>
        <w:t xml:space="preserve">SZTUKA TERAZ </w:t>
      </w:r>
      <w:r>
        <w:rPr>
          <w:rFonts w:asciiTheme="minorHAnsi" w:hAnsiTheme="minorHAnsi" w:cstheme="minorHAnsi"/>
          <w:sz w:val="24"/>
          <w:szCs w:val="24"/>
        </w:rPr>
        <w:t xml:space="preserve">wydobywa piękno z artystów i łączy ludzi w różnych sferach ich życia, także w sztuce i pomaganiu. </w:t>
      </w:r>
      <w:r w:rsidR="00A80526">
        <w:rPr>
          <w:rFonts w:asciiTheme="minorHAnsi" w:hAnsiTheme="minorHAnsi" w:cstheme="minorHAnsi"/>
          <w:sz w:val="24"/>
          <w:szCs w:val="24"/>
        </w:rPr>
        <w:t xml:space="preserve"> </w:t>
      </w:r>
      <w:r w:rsidR="00CA1D6D" w:rsidRPr="001E3514">
        <w:rPr>
          <w:rFonts w:asciiTheme="minorHAnsi" w:hAnsiTheme="minorHAnsi" w:cstheme="minorHAnsi"/>
          <w:sz w:val="24"/>
          <w:szCs w:val="24"/>
        </w:rPr>
        <w:t>- W Szlachetnej Paczce nie patrzymy na świat przez różowe okulary - dzięki temu widzimy go w pełnych barwach. Chcemy kreować modę na kupowanie sztuki, by Polska stawała się krajem ludzi twórczych, którzy pięknem chcą zmieniać świat – mówią organizatorzy projektu.</w:t>
      </w:r>
    </w:p>
    <w:p w:rsidR="007E517C" w:rsidRPr="001E3514" w:rsidRDefault="006529A8" w:rsidP="003A4C3D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514">
        <w:rPr>
          <w:rFonts w:asciiTheme="minorHAnsi" w:hAnsiTheme="minorHAnsi" w:cstheme="minorHAnsi"/>
          <w:sz w:val="24"/>
          <w:szCs w:val="24"/>
        </w:rPr>
        <w:t>Otwarcie wystawy nastąpi 12 stycznia 2019 roku w gmachu głównym Muzeum Narodowego w Krakowie. Nieco ponad miesiąc później, 20 lutego 2019 roku, w Domu Aukcyjnym Desa Unicum odbędzie się natomiast prestiżowa aukcja charytatywna dzieł zgłoszonych do projektu. Dochód z wylicytowanych dzieł zostanie przekazany na rzecz Szlachetnej Paczki, która od osiemnastu lat p</w:t>
      </w:r>
      <w:r w:rsidR="0095415A">
        <w:rPr>
          <w:rFonts w:asciiTheme="minorHAnsi" w:hAnsiTheme="minorHAnsi" w:cstheme="minorHAnsi"/>
          <w:sz w:val="24"/>
          <w:szCs w:val="24"/>
        </w:rPr>
        <w:t>omaga najbardziej potrzebującym.</w:t>
      </w:r>
    </w:p>
    <w:p w:rsidR="005D44EB" w:rsidRPr="001E3514" w:rsidRDefault="00CA1D6D" w:rsidP="003A4C3D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514">
        <w:rPr>
          <w:rFonts w:asciiTheme="minorHAnsi" w:hAnsiTheme="minorHAnsi" w:cstheme="minorHAnsi"/>
          <w:sz w:val="24"/>
          <w:szCs w:val="24"/>
        </w:rPr>
        <w:t xml:space="preserve">Partnerami </w:t>
      </w:r>
      <w:r w:rsidR="0095415A">
        <w:rPr>
          <w:rFonts w:asciiTheme="minorHAnsi" w:hAnsiTheme="minorHAnsi" w:cstheme="minorHAnsi"/>
          <w:sz w:val="24"/>
          <w:szCs w:val="24"/>
        </w:rPr>
        <w:t xml:space="preserve">medialnymi </w:t>
      </w:r>
      <w:r w:rsidRPr="001E3514">
        <w:rPr>
          <w:rFonts w:asciiTheme="minorHAnsi" w:hAnsiTheme="minorHAnsi" w:cstheme="minorHAnsi"/>
          <w:sz w:val="24"/>
          <w:szCs w:val="24"/>
        </w:rPr>
        <w:t>projektu są Narodowe Centrum Kultury, portal Niezła Sztuka, „Rynek i Sztuka”, ArtInfo.pl, TVP Kultura i Szkoła Filmowa w Łodzi oraz RMF FM.</w:t>
      </w:r>
    </w:p>
    <w:p w:rsidR="00D94CD1" w:rsidRPr="0041735E" w:rsidRDefault="005D44EB" w:rsidP="0041735E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514">
        <w:rPr>
          <w:rFonts w:asciiTheme="minorHAnsi" w:hAnsiTheme="minorHAnsi" w:cstheme="minorHAnsi"/>
          <w:sz w:val="24"/>
          <w:szCs w:val="24"/>
        </w:rPr>
        <w:t xml:space="preserve">Szczegółowe informacje o projekcie dostępne są na stronie </w:t>
      </w:r>
      <w:hyperlink r:id="rId4" w:history="1">
        <w:r w:rsidRPr="001E3514">
          <w:rPr>
            <w:rStyle w:val="Hipercze"/>
            <w:rFonts w:asciiTheme="minorHAnsi" w:hAnsiTheme="minorHAnsi" w:cstheme="minorHAnsi"/>
            <w:sz w:val="24"/>
            <w:szCs w:val="24"/>
          </w:rPr>
          <w:t>www.sztukateraz.pl</w:t>
        </w:r>
      </w:hyperlink>
      <w:r w:rsidRPr="001E351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94CD1" w:rsidRPr="0041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5D"/>
    <w:rsid w:val="0005728A"/>
    <w:rsid w:val="00063F6F"/>
    <w:rsid w:val="00081776"/>
    <w:rsid w:val="001E3514"/>
    <w:rsid w:val="0020235D"/>
    <w:rsid w:val="003A4C3D"/>
    <w:rsid w:val="0041735E"/>
    <w:rsid w:val="005D44EB"/>
    <w:rsid w:val="006153FE"/>
    <w:rsid w:val="006529A8"/>
    <w:rsid w:val="006C3912"/>
    <w:rsid w:val="007E517C"/>
    <w:rsid w:val="0095415A"/>
    <w:rsid w:val="00A80526"/>
    <w:rsid w:val="00AC6C02"/>
    <w:rsid w:val="00C52D86"/>
    <w:rsid w:val="00C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1576"/>
  <w15:chartTrackingRefBased/>
  <w15:docId w15:val="{1F37F38D-9A7D-4FB1-8FE1-7319A04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D6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kate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WIOSNA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Szajny</dc:creator>
  <cp:keywords/>
  <dc:description/>
  <cp:lastModifiedBy>Maria Szajny</cp:lastModifiedBy>
  <cp:revision>15</cp:revision>
  <dcterms:created xsi:type="dcterms:W3CDTF">2019-01-03T10:46:00Z</dcterms:created>
  <dcterms:modified xsi:type="dcterms:W3CDTF">2019-01-04T08:49:00Z</dcterms:modified>
</cp:coreProperties>
</file>