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08FC7" w14:textId="77777777" w:rsidR="0010327D" w:rsidRPr="007B0558" w:rsidRDefault="0010327D" w:rsidP="0010327D">
      <w:pPr>
        <w:jc w:val="center"/>
        <w:rPr>
          <w:rFonts w:ascii="Calibri Light" w:hAnsi="Calibri Light" w:cs="Calibri Light"/>
          <w:i/>
        </w:rPr>
      </w:pPr>
      <w:r w:rsidRPr="007B0558">
        <w:rPr>
          <w:rFonts w:ascii="Calibri Light" w:hAnsi="Calibri Light" w:cs="Calibri Light"/>
          <w:i/>
          <w:noProof/>
          <w:lang w:eastAsia="pl-PL"/>
        </w:rPr>
        <w:drawing>
          <wp:inline distT="0" distB="0" distL="0" distR="0" wp14:anchorId="609B5015" wp14:editId="415C117E">
            <wp:extent cx="1894972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ykoncepcja szyta na miarę _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13" cy="115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8A859" w14:textId="77777777" w:rsidR="0010327D" w:rsidRPr="007B0558" w:rsidRDefault="0010327D" w:rsidP="0010327D">
      <w:pPr>
        <w:jc w:val="both"/>
        <w:rPr>
          <w:rFonts w:ascii="Calibri Light" w:hAnsi="Calibri Light" w:cs="Calibri Light"/>
          <w:i/>
        </w:rPr>
      </w:pPr>
    </w:p>
    <w:p w14:paraId="4C5F3D1E" w14:textId="28765E0C" w:rsidR="00BB62CD" w:rsidRPr="007B0558" w:rsidRDefault="00BB62CD" w:rsidP="007B0558">
      <w:pPr>
        <w:tabs>
          <w:tab w:val="left" w:pos="7990"/>
          <w:tab w:val="right" w:pos="10206"/>
        </w:tabs>
        <w:rPr>
          <w:rFonts w:ascii="Calibri Light" w:hAnsi="Calibri Light" w:cs="Calibri Light"/>
          <w:i/>
        </w:rPr>
      </w:pPr>
      <w:r w:rsidRPr="007B0558">
        <w:rPr>
          <w:rFonts w:ascii="Calibri Light" w:hAnsi="Calibri Light" w:cs="Calibri Light"/>
          <w:i/>
        </w:rPr>
        <w:tab/>
      </w:r>
      <w:r w:rsidRPr="007B0558">
        <w:rPr>
          <w:rFonts w:ascii="Calibri Light" w:hAnsi="Calibri Light" w:cs="Calibri Light"/>
          <w:i/>
        </w:rPr>
        <w:tab/>
      </w:r>
      <w:r w:rsidR="00FF6909" w:rsidRPr="007B0558">
        <w:rPr>
          <w:rFonts w:ascii="Calibri Light" w:hAnsi="Calibri Light" w:cs="Calibri Light"/>
          <w:i/>
        </w:rPr>
        <w:t>Warszawa,</w:t>
      </w:r>
      <w:r w:rsidRPr="00BB62CD">
        <w:rPr>
          <w:rFonts w:ascii="Calibri Light" w:hAnsi="Calibri Light" w:cs="Calibri Light"/>
          <w:i/>
        </w:rPr>
        <w:t xml:space="preserve"> </w:t>
      </w:r>
      <w:r w:rsidR="00C14C26">
        <w:rPr>
          <w:rFonts w:ascii="Calibri Light" w:hAnsi="Calibri Light" w:cs="Calibri Light"/>
          <w:i/>
        </w:rPr>
        <w:t>4</w:t>
      </w:r>
      <w:r w:rsidR="00D85090">
        <w:rPr>
          <w:rFonts w:ascii="Calibri Light" w:hAnsi="Calibri Light" w:cs="Calibri Light"/>
          <w:i/>
        </w:rPr>
        <w:t>.06.2018 r</w:t>
      </w:r>
      <w:r w:rsidR="00FF6909" w:rsidRPr="007B0558">
        <w:rPr>
          <w:rFonts w:ascii="Calibri Light" w:hAnsi="Calibri Light" w:cs="Calibri Light"/>
          <w:i/>
        </w:rPr>
        <w:t>.</w:t>
      </w:r>
    </w:p>
    <w:p w14:paraId="7A1D2A43" w14:textId="6447A01D" w:rsidR="00900519" w:rsidRDefault="002E4742" w:rsidP="00900519">
      <w:pPr>
        <w:spacing w:before="240"/>
        <w:jc w:val="center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Zadbaj o libido w </w:t>
      </w:r>
      <w:r w:rsidR="00D5170B">
        <w:rPr>
          <w:rFonts w:ascii="Calibri Light" w:hAnsi="Calibri Light" w:cs="Calibri Light"/>
          <w:b/>
          <w:sz w:val="24"/>
        </w:rPr>
        <w:t>Międzynarodowy Dzień Seksu</w:t>
      </w:r>
    </w:p>
    <w:p w14:paraId="01435E43" w14:textId="3031F4E9" w:rsidR="00D312A4" w:rsidRDefault="002E4742" w:rsidP="00FB3161">
      <w:pPr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Mię</w:t>
      </w:r>
      <w:r w:rsidR="00C96B09" w:rsidRPr="00194BB9">
        <w:rPr>
          <w:rFonts w:ascii="Calibri Light" w:hAnsi="Calibri Light" w:cs="Calibri Light"/>
          <w:b/>
          <w:sz w:val="24"/>
        </w:rPr>
        <w:t>dzynarodowy Dzień Seksu</w:t>
      </w:r>
      <w:r>
        <w:rPr>
          <w:rFonts w:ascii="Calibri Light" w:hAnsi="Calibri Light" w:cs="Calibri Light"/>
          <w:b/>
          <w:sz w:val="24"/>
        </w:rPr>
        <w:t xml:space="preserve"> </w:t>
      </w:r>
      <w:r w:rsidR="00D312A4">
        <w:rPr>
          <w:rFonts w:ascii="Calibri Light" w:hAnsi="Calibri Light" w:cs="Calibri Light"/>
          <w:b/>
          <w:sz w:val="24"/>
        </w:rPr>
        <w:t xml:space="preserve">to niewątpliwie jeden z przyjemniejszych dni w świątecznym kalendarzu. Oficjalnie ustanowiony kilkanaście </w:t>
      </w:r>
      <w:r w:rsidR="00E40C7E">
        <w:rPr>
          <w:rFonts w:ascii="Calibri Light" w:hAnsi="Calibri Light" w:cs="Calibri Light"/>
          <w:b/>
          <w:sz w:val="24"/>
        </w:rPr>
        <w:t xml:space="preserve">lat </w:t>
      </w:r>
      <w:r w:rsidR="00D312A4">
        <w:rPr>
          <w:rFonts w:ascii="Calibri Light" w:hAnsi="Calibri Light" w:cs="Calibri Light"/>
          <w:b/>
          <w:sz w:val="24"/>
        </w:rPr>
        <w:t xml:space="preserve">temu przez unijne władze, </w:t>
      </w:r>
      <w:r w:rsidR="009A6D1D">
        <w:rPr>
          <w:rFonts w:ascii="Calibri Light" w:hAnsi="Calibri Light" w:cs="Calibri Light"/>
          <w:b/>
          <w:sz w:val="24"/>
        </w:rPr>
        <w:t>będzie</w:t>
      </w:r>
      <w:r w:rsidR="00D312A4">
        <w:rPr>
          <w:rFonts w:ascii="Calibri Light" w:hAnsi="Calibri Light" w:cs="Calibri Light"/>
          <w:b/>
          <w:sz w:val="24"/>
        </w:rPr>
        <w:t xml:space="preserve"> dla wielu z nas okazją do miłej celebracji we dwoje. Ale Dzień Seksu to również dobry moment do podjęcia dyskusji na jeden z istotniejszych tematów związanych z udanym życiem erotycznym: kwestii libido, które – jak dowodzą badania</w:t>
      </w:r>
      <w:r w:rsidR="001D6EFE">
        <w:rPr>
          <w:rFonts w:ascii="Calibri Light" w:hAnsi="Calibri Light" w:cs="Calibri Light"/>
          <w:b/>
          <w:sz w:val="24"/>
        </w:rPr>
        <w:t xml:space="preserve"> wykonane w ramach kampanii „Antykoncepcja szyta na miarę”</w:t>
      </w:r>
      <w:r w:rsidR="00D312A4">
        <w:rPr>
          <w:rFonts w:ascii="Calibri Light" w:hAnsi="Calibri Light" w:cs="Calibri Light"/>
          <w:b/>
          <w:sz w:val="24"/>
        </w:rPr>
        <w:t xml:space="preserve"> – jes</w:t>
      </w:r>
      <w:bookmarkStart w:id="0" w:name="_GoBack"/>
      <w:bookmarkEnd w:id="0"/>
      <w:r w:rsidR="00D312A4">
        <w:rPr>
          <w:rFonts w:ascii="Calibri Light" w:hAnsi="Calibri Light" w:cs="Calibri Light"/>
          <w:b/>
          <w:sz w:val="24"/>
        </w:rPr>
        <w:t xml:space="preserve">t nierozerwalnie związane z </w:t>
      </w:r>
      <w:r w:rsidR="001D6EFE">
        <w:rPr>
          <w:rFonts w:ascii="Calibri Light" w:hAnsi="Calibri Light" w:cs="Calibri Light"/>
          <w:b/>
          <w:sz w:val="24"/>
        </w:rPr>
        <w:t>poczuciem bezpieczeństwa</w:t>
      </w:r>
      <w:r w:rsidR="00D312A4">
        <w:rPr>
          <w:rFonts w:ascii="Calibri Light" w:hAnsi="Calibri Light" w:cs="Calibri Light"/>
          <w:b/>
          <w:sz w:val="24"/>
        </w:rPr>
        <w:t>.</w:t>
      </w:r>
    </w:p>
    <w:p w14:paraId="401F86FD" w14:textId="3195A36A" w:rsidR="002E4742" w:rsidRDefault="00D312A4" w:rsidP="00FB3161">
      <w:pPr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Libido: </w:t>
      </w:r>
      <w:r w:rsidR="00395FA3">
        <w:rPr>
          <w:rFonts w:ascii="Calibri Light" w:hAnsi="Calibri Light" w:cs="Calibri Light"/>
          <w:b/>
          <w:sz w:val="24"/>
        </w:rPr>
        <w:t>w teorii i praktyce</w:t>
      </w:r>
    </w:p>
    <w:p w14:paraId="4FD43EAB" w14:textId="48EA7FFF" w:rsidR="00FC684C" w:rsidRDefault="00395FA3" w:rsidP="00FB3161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Mało kto wie, że termin </w:t>
      </w:r>
      <w:r>
        <w:rPr>
          <w:rFonts w:ascii="Calibri Light" w:hAnsi="Calibri Light" w:cs="Calibri Light"/>
          <w:i/>
          <w:sz w:val="24"/>
        </w:rPr>
        <w:t xml:space="preserve">libido </w:t>
      </w:r>
      <w:r>
        <w:rPr>
          <w:rFonts w:ascii="Calibri Light" w:hAnsi="Calibri Light" w:cs="Calibri Light"/>
          <w:sz w:val="24"/>
        </w:rPr>
        <w:t xml:space="preserve">wprowadził do języka Zygmunt Freud. Według badającego ludzki umysł wiedeńskiego lekarza libido miało być formą energii, pomagającej popędom wypełniać swoje funkcje. Dziś termin ten </w:t>
      </w:r>
      <w:r w:rsidR="00131240">
        <w:rPr>
          <w:rFonts w:ascii="Calibri Light" w:hAnsi="Calibri Light" w:cs="Calibri Light"/>
          <w:sz w:val="24"/>
        </w:rPr>
        <w:t>pojmujemy</w:t>
      </w:r>
      <w:r>
        <w:rPr>
          <w:rFonts w:ascii="Calibri Light" w:hAnsi="Calibri Light" w:cs="Calibri Light"/>
          <w:sz w:val="24"/>
        </w:rPr>
        <w:t xml:space="preserve"> w nieco prostszy sposób, jako </w:t>
      </w:r>
      <w:r w:rsidR="00131240">
        <w:rPr>
          <w:rFonts w:ascii="Calibri Light" w:hAnsi="Calibri Light" w:cs="Calibri Light"/>
          <w:sz w:val="24"/>
        </w:rPr>
        <w:t>instynkt</w:t>
      </w:r>
      <w:r>
        <w:rPr>
          <w:rFonts w:ascii="Calibri Light" w:hAnsi="Calibri Light" w:cs="Calibri Light"/>
          <w:sz w:val="24"/>
        </w:rPr>
        <w:t>, dzięki któremu mamy ochotę na zbliżenie seksualne lub z jakiegoś powodu nie mamy. Libido uwarunkowane jest wieloma czynnikami. Może się obniżać z przyczyn zewnętrznych</w:t>
      </w:r>
      <w:r w:rsidR="00131240">
        <w:rPr>
          <w:rFonts w:ascii="Calibri Light" w:hAnsi="Calibri Light" w:cs="Calibri Light"/>
          <w:sz w:val="24"/>
        </w:rPr>
        <w:t xml:space="preserve"> (stresu, przykrych okoliczności życiowych), z powodów zdrowotnych, </w:t>
      </w:r>
      <w:r>
        <w:rPr>
          <w:rFonts w:ascii="Calibri Light" w:hAnsi="Calibri Light" w:cs="Calibri Light"/>
          <w:sz w:val="24"/>
        </w:rPr>
        <w:t xml:space="preserve">ale </w:t>
      </w:r>
      <w:r w:rsidR="00600B4A">
        <w:rPr>
          <w:rFonts w:ascii="Calibri Light" w:hAnsi="Calibri Light" w:cs="Calibri Light"/>
          <w:sz w:val="24"/>
        </w:rPr>
        <w:t>najczęście</w:t>
      </w:r>
      <w:r w:rsidR="00FC684C">
        <w:rPr>
          <w:rFonts w:ascii="Calibri Light" w:hAnsi="Calibri Light" w:cs="Calibri Light"/>
          <w:sz w:val="24"/>
        </w:rPr>
        <w:t xml:space="preserve">j uwarunkowane jest hormonalnie. </w:t>
      </w:r>
      <w:r w:rsidR="00E40C7E">
        <w:rPr>
          <w:rFonts w:ascii="Calibri Light" w:hAnsi="Calibri Light" w:cs="Calibri Light"/>
          <w:sz w:val="24"/>
        </w:rPr>
        <w:t xml:space="preserve">Niestety </w:t>
      </w:r>
      <w:r w:rsidR="00600B4A">
        <w:rPr>
          <w:rFonts w:ascii="Calibri Light" w:hAnsi="Calibri Light" w:cs="Calibri Light"/>
          <w:sz w:val="24"/>
        </w:rPr>
        <w:t>nie pozostaje bez wpływu na udane życie seksualne</w:t>
      </w:r>
      <w:r w:rsidR="00FC684C">
        <w:rPr>
          <w:rFonts w:ascii="Calibri Light" w:hAnsi="Calibri Light" w:cs="Calibri Light"/>
          <w:sz w:val="24"/>
        </w:rPr>
        <w:t xml:space="preserve"> oraz dobre relacje </w:t>
      </w:r>
      <w:r w:rsidR="00600B4A">
        <w:rPr>
          <w:rFonts w:ascii="Calibri Light" w:hAnsi="Calibri Light" w:cs="Calibri Light"/>
          <w:sz w:val="24"/>
        </w:rPr>
        <w:t>między partnerami</w:t>
      </w:r>
      <w:r w:rsidR="00FC684C">
        <w:rPr>
          <w:rFonts w:ascii="Calibri Light" w:hAnsi="Calibri Light" w:cs="Calibri Light"/>
          <w:sz w:val="24"/>
        </w:rPr>
        <w:t>: g</w:t>
      </w:r>
      <w:r w:rsidR="00600B4A">
        <w:rPr>
          <w:rFonts w:ascii="Calibri Light" w:hAnsi="Calibri Light" w:cs="Calibri Light"/>
          <w:sz w:val="24"/>
        </w:rPr>
        <w:t xml:space="preserve">dy u jednego z </w:t>
      </w:r>
      <w:r w:rsidR="00FC684C">
        <w:rPr>
          <w:rFonts w:ascii="Calibri Light" w:hAnsi="Calibri Light" w:cs="Calibri Light"/>
          <w:sz w:val="24"/>
        </w:rPr>
        <w:t>nich</w:t>
      </w:r>
      <w:r w:rsidR="00600B4A">
        <w:rPr>
          <w:rFonts w:ascii="Calibri Light" w:hAnsi="Calibri Light" w:cs="Calibri Light"/>
          <w:sz w:val="24"/>
        </w:rPr>
        <w:t xml:space="preserve"> </w:t>
      </w:r>
      <w:r w:rsidR="00FC684C">
        <w:rPr>
          <w:rFonts w:ascii="Calibri Light" w:hAnsi="Calibri Light" w:cs="Calibri Light"/>
          <w:sz w:val="24"/>
        </w:rPr>
        <w:t xml:space="preserve">obniża </w:t>
      </w:r>
      <w:r w:rsidR="00600B4A">
        <w:rPr>
          <w:rFonts w:ascii="Calibri Light" w:hAnsi="Calibri Light" w:cs="Calibri Light"/>
          <w:sz w:val="24"/>
        </w:rPr>
        <w:t xml:space="preserve">się na dłużej, może się to negatywnie odbić </w:t>
      </w:r>
      <w:r w:rsidR="00FC684C">
        <w:rPr>
          <w:rFonts w:ascii="Calibri Light" w:hAnsi="Calibri Light" w:cs="Calibri Light"/>
          <w:sz w:val="24"/>
        </w:rPr>
        <w:t>na związku</w:t>
      </w:r>
      <w:r w:rsidR="00600B4A">
        <w:rPr>
          <w:rFonts w:ascii="Calibri Light" w:hAnsi="Calibri Light" w:cs="Calibri Light"/>
          <w:sz w:val="24"/>
        </w:rPr>
        <w:t xml:space="preserve">. </w:t>
      </w:r>
      <w:r w:rsidR="00FC684C">
        <w:rPr>
          <w:rFonts w:ascii="Calibri Light" w:hAnsi="Calibri Light" w:cs="Calibri Light"/>
          <w:sz w:val="24"/>
        </w:rPr>
        <w:t xml:space="preserve">Przyczyną długotrwałego obniżenia libido u kobiet bywa </w:t>
      </w:r>
      <w:r w:rsidR="001D6EFE">
        <w:rPr>
          <w:rFonts w:ascii="Calibri Light" w:hAnsi="Calibri Light" w:cs="Calibri Light"/>
          <w:sz w:val="24"/>
        </w:rPr>
        <w:t>często</w:t>
      </w:r>
      <w:r w:rsidR="00FC684C">
        <w:rPr>
          <w:rFonts w:ascii="Calibri Light" w:hAnsi="Calibri Light" w:cs="Calibri Light"/>
          <w:sz w:val="24"/>
        </w:rPr>
        <w:t xml:space="preserve"> niewłaściwie dobrana antykoncepcja. </w:t>
      </w:r>
      <w:r w:rsidR="001D6EFE">
        <w:rPr>
          <w:rFonts w:ascii="Calibri Light" w:hAnsi="Calibri Light" w:cs="Calibri Light"/>
          <w:sz w:val="24"/>
        </w:rPr>
        <w:t xml:space="preserve">Dzieje się tak, ponieważ niektóre z dostępnych </w:t>
      </w:r>
      <w:r w:rsidR="00FC684C">
        <w:rPr>
          <w:rFonts w:ascii="Calibri Light" w:hAnsi="Calibri Light" w:cs="Calibri Light"/>
          <w:sz w:val="24"/>
        </w:rPr>
        <w:t>na rynku tabletek antykoncepcyjnych</w:t>
      </w:r>
      <w:r w:rsidR="00600B4A">
        <w:rPr>
          <w:rFonts w:ascii="Calibri Light" w:hAnsi="Calibri Light" w:cs="Calibri Light"/>
          <w:sz w:val="24"/>
        </w:rPr>
        <w:t xml:space="preserve"> ma</w:t>
      </w:r>
      <w:r w:rsidR="001D6EFE">
        <w:rPr>
          <w:rFonts w:ascii="Calibri Light" w:hAnsi="Calibri Light" w:cs="Calibri Light"/>
          <w:sz w:val="24"/>
        </w:rPr>
        <w:t>ją</w:t>
      </w:r>
      <w:r w:rsidR="00600B4A">
        <w:rPr>
          <w:rFonts w:ascii="Calibri Light" w:hAnsi="Calibri Light" w:cs="Calibri Light"/>
          <w:sz w:val="24"/>
        </w:rPr>
        <w:t xml:space="preserve"> działanie </w:t>
      </w:r>
      <w:r w:rsidR="009A6D1D">
        <w:rPr>
          <w:rFonts w:ascii="Calibri Light" w:hAnsi="Calibri Light" w:cs="Calibri Light"/>
          <w:sz w:val="24"/>
        </w:rPr>
        <w:t>anty</w:t>
      </w:r>
      <w:r w:rsidR="00600B4A">
        <w:rPr>
          <w:rFonts w:ascii="Calibri Light" w:hAnsi="Calibri Light" w:cs="Calibri Light"/>
          <w:sz w:val="24"/>
        </w:rPr>
        <w:t>androgenne</w:t>
      </w:r>
      <w:r w:rsidR="00FC684C">
        <w:rPr>
          <w:rFonts w:ascii="Calibri Light" w:hAnsi="Calibri Light" w:cs="Calibri Light"/>
          <w:sz w:val="24"/>
        </w:rPr>
        <w:t xml:space="preserve">: choć poprawiają wygląd skóry i włosów, obniżają ochotę na seks, a to </w:t>
      </w:r>
      <w:r w:rsidR="001D6EFE">
        <w:rPr>
          <w:rFonts w:ascii="Calibri Light" w:hAnsi="Calibri Light" w:cs="Calibri Light"/>
          <w:sz w:val="24"/>
        </w:rPr>
        <w:t xml:space="preserve">z kolei </w:t>
      </w:r>
      <w:r w:rsidR="00FC684C">
        <w:rPr>
          <w:rFonts w:ascii="Calibri Light" w:hAnsi="Calibri Light" w:cs="Calibri Light"/>
          <w:sz w:val="24"/>
        </w:rPr>
        <w:t xml:space="preserve">przekłada się na </w:t>
      </w:r>
      <w:r w:rsidR="00E40C7E">
        <w:rPr>
          <w:rFonts w:ascii="Calibri Light" w:hAnsi="Calibri Light" w:cs="Calibri Light"/>
          <w:sz w:val="24"/>
        </w:rPr>
        <w:t>przekonanie</w:t>
      </w:r>
      <w:r w:rsidR="00FC684C">
        <w:rPr>
          <w:rFonts w:ascii="Calibri Light" w:hAnsi="Calibri Light" w:cs="Calibri Light"/>
          <w:sz w:val="24"/>
        </w:rPr>
        <w:t xml:space="preserve">, że „każda </w:t>
      </w:r>
      <w:r w:rsidR="00600B4A">
        <w:rPr>
          <w:rFonts w:ascii="Calibri Light" w:hAnsi="Calibri Light" w:cs="Calibri Light"/>
          <w:sz w:val="24"/>
        </w:rPr>
        <w:t>antykoncepcja</w:t>
      </w:r>
      <w:r w:rsidR="00FC684C">
        <w:rPr>
          <w:rFonts w:ascii="Calibri Light" w:hAnsi="Calibri Light" w:cs="Calibri Light"/>
          <w:sz w:val="24"/>
        </w:rPr>
        <w:t xml:space="preserve"> działa w ten sposób”. Badania i opinie stosujących antykoncepcję kobiet dowodzą </w:t>
      </w:r>
      <w:r w:rsidR="001D6EFE">
        <w:rPr>
          <w:rFonts w:ascii="Calibri Light" w:hAnsi="Calibri Light" w:cs="Calibri Light"/>
          <w:sz w:val="24"/>
        </w:rPr>
        <w:t xml:space="preserve">jednak </w:t>
      </w:r>
      <w:r w:rsidR="00FC684C">
        <w:rPr>
          <w:rFonts w:ascii="Calibri Light" w:hAnsi="Calibri Light" w:cs="Calibri Light"/>
          <w:sz w:val="24"/>
        </w:rPr>
        <w:t xml:space="preserve">czegoś zgoła innego: </w:t>
      </w:r>
      <w:r w:rsidR="00FF409F">
        <w:rPr>
          <w:rFonts w:ascii="Calibri Light" w:hAnsi="Calibri Light" w:cs="Calibri Light"/>
          <w:sz w:val="24"/>
        </w:rPr>
        <w:t xml:space="preserve">spadek </w:t>
      </w:r>
      <w:r w:rsidR="00FC684C">
        <w:rPr>
          <w:rFonts w:ascii="Calibri Light" w:hAnsi="Calibri Light" w:cs="Calibri Light"/>
          <w:sz w:val="24"/>
        </w:rPr>
        <w:t xml:space="preserve">libido nie </w:t>
      </w:r>
      <w:r w:rsidR="001D6EFE">
        <w:rPr>
          <w:rFonts w:ascii="Calibri Light" w:hAnsi="Calibri Light" w:cs="Calibri Light"/>
          <w:sz w:val="24"/>
        </w:rPr>
        <w:t xml:space="preserve">musi mieć </w:t>
      </w:r>
      <w:r w:rsidR="00FC684C">
        <w:rPr>
          <w:rFonts w:ascii="Calibri Light" w:hAnsi="Calibri Light" w:cs="Calibri Light"/>
          <w:sz w:val="24"/>
        </w:rPr>
        <w:t xml:space="preserve">nic wspólnego z antykoncepcją, </w:t>
      </w:r>
      <w:r w:rsidR="001D6EFE">
        <w:rPr>
          <w:rFonts w:ascii="Calibri Light" w:hAnsi="Calibri Light" w:cs="Calibri Light"/>
          <w:sz w:val="24"/>
        </w:rPr>
        <w:t>jeśli</w:t>
      </w:r>
      <w:r w:rsidR="00FC684C">
        <w:rPr>
          <w:rFonts w:ascii="Calibri Light" w:hAnsi="Calibri Light" w:cs="Calibri Light"/>
          <w:sz w:val="24"/>
        </w:rPr>
        <w:t xml:space="preserve"> jest </w:t>
      </w:r>
      <w:r w:rsidR="001D6EFE">
        <w:rPr>
          <w:rFonts w:ascii="Calibri Light" w:hAnsi="Calibri Light" w:cs="Calibri Light"/>
          <w:sz w:val="24"/>
        </w:rPr>
        <w:t xml:space="preserve">ona </w:t>
      </w:r>
      <w:r w:rsidR="009A6D1D">
        <w:rPr>
          <w:rFonts w:ascii="Calibri Light" w:hAnsi="Calibri Light" w:cs="Calibri Light"/>
          <w:sz w:val="24"/>
        </w:rPr>
        <w:t>właściwie</w:t>
      </w:r>
      <w:r w:rsidR="00FC684C">
        <w:rPr>
          <w:rFonts w:ascii="Calibri Light" w:hAnsi="Calibri Light" w:cs="Calibri Light"/>
          <w:sz w:val="24"/>
        </w:rPr>
        <w:t xml:space="preserve"> dobrana.</w:t>
      </w:r>
    </w:p>
    <w:p w14:paraId="6711ED8A" w14:textId="483471B1" w:rsidR="00600B4A" w:rsidRDefault="00131240" w:rsidP="00FB3161">
      <w:pPr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Antykoncepcja, libido, </w:t>
      </w:r>
      <w:r w:rsidR="001D6EFE">
        <w:rPr>
          <w:rFonts w:ascii="Calibri Light" w:hAnsi="Calibri Light" w:cs="Calibri Light"/>
          <w:b/>
          <w:sz w:val="24"/>
        </w:rPr>
        <w:t>poczucie bezpieczeństwa</w:t>
      </w:r>
    </w:p>
    <w:p w14:paraId="5A84AED2" w14:textId="2C160E75" w:rsidR="009A6D1D" w:rsidRDefault="00131240" w:rsidP="00131240">
      <w:pPr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Antykoncepcja w tabletkach </w:t>
      </w:r>
      <w:r w:rsidR="001D6EFE">
        <w:rPr>
          <w:rFonts w:ascii="Calibri Light" w:hAnsi="Calibri Light" w:cs="Calibri Light"/>
          <w:sz w:val="24"/>
        </w:rPr>
        <w:t xml:space="preserve">zdaniem wielu Polek wpływa na ich życie seksualne pozytywnie. </w:t>
      </w:r>
      <w:r w:rsidR="009A6D1D">
        <w:rPr>
          <w:rFonts w:ascii="Calibri Light" w:hAnsi="Calibri Light" w:cs="Calibri Light"/>
          <w:sz w:val="24"/>
        </w:rPr>
        <w:t>Osoby biorące udział w najnowszym badaniu PBS</w:t>
      </w:r>
      <w:r w:rsidR="00FF409F">
        <w:rPr>
          <w:rFonts w:ascii="Calibri Light" w:hAnsi="Calibri Light" w:cs="Calibri Light"/>
          <w:sz w:val="24"/>
        </w:rPr>
        <w:t>, przeprowadzonym</w:t>
      </w:r>
      <w:r w:rsidR="009A6D1D">
        <w:rPr>
          <w:rFonts w:ascii="Calibri Light" w:hAnsi="Calibri Light" w:cs="Calibri Light"/>
          <w:sz w:val="24"/>
        </w:rPr>
        <w:t xml:space="preserve"> na potrzeby kampanii „Antykoncepcja szyta na miarę”</w:t>
      </w:r>
      <w:r w:rsidR="00BD145E">
        <w:rPr>
          <w:rFonts w:ascii="Calibri Light" w:hAnsi="Calibri Light" w:cs="Calibri Light"/>
          <w:sz w:val="24"/>
        </w:rPr>
        <w:t xml:space="preserve"> </w:t>
      </w:r>
      <w:r w:rsidR="009A6D1D">
        <w:rPr>
          <w:rFonts w:ascii="Calibri Light" w:hAnsi="Calibri Light" w:cs="Calibri Light"/>
          <w:sz w:val="24"/>
        </w:rPr>
        <w:t>zgodnie twierdzą, że antykoncepcja dobrze oddziałuje na ich życie seksualne</w:t>
      </w:r>
      <w:r w:rsidR="00FF409F">
        <w:rPr>
          <w:rFonts w:ascii="Calibri Light" w:hAnsi="Calibri Light" w:cs="Calibri Light"/>
          <w:sz w:val="24"/>
        </w:rPr>
        <w:t>. P</w:t>
      </w:r>
      <w:r w:rsidR="009A6D1D">
        <w:rPr>
          <w:rFonts w:ascii="Calibri Light" w:hAnsi="Calibri Light" w:cs="Calibri Light"/>
          <w:sz w:val="24"/>
        </w:rPr>
        <w:t>rzeciwny poglą</w:t>
      </w:r>
      <w:r w:rsidR="00BD145E">
        <w:rPr>
          <w:rFonts w:ascii="Calibri Light" w:hAnsi="Calibri Light" w:cs="Calibri Light"/>
          <w:sz w:val="24"/>
        </w:rPr>
        <w:t>d deklaruje</w:t>
      </w:r>
      <w:r w:rsidR="009A6D1D">
        <w:rPr>
          <w:rFonts w:ascii="Calibri Light" w:hAnsi="Calibri Light" w:cs="Calibri Light"/>
          <w:sz w:val="24"/>
        </w:rPr>
        <w:t xml:space="preserve"> jedynie 6 proc. ankietowanych.</w:t>
      </w:r>
      <w:r w:rsidR="00BD145E">
        <w:rPr>
          <w:rFonts w:ascii="Calibri Light" w:hAnsi="Calibri Light" w:cs="Calibri Light"/>
          <w:sz w:val="24"/>
        </w:rPr>
        <w:t xml:space="preserve"> O tak przychylnym stosunku do antykoncepcji doustnej s</w:t>
      </w:r>
      <w:r w:rsidR="001D6EFE">
        <w:rPr>
          <w:rFonts w:ascii="Calibri Light" w:hAnsi="Calibri Light" w:cs="Calibri Light"/>
          <w:sz w:val="24"/>
        </w:rPr>
        <w:t xml:space="preserve">tanowi kilka istotnych czynników, jakie zapewnia </w:t>
      </w:r>
      <w:r w:rsidR="00BD145E">
        <w:rPr>
          <w:rFonts w:ascii="Calibri Light" w:hAnsi="Calibri Light" w:cs="Calibri Light"/>
          <w:sz w:val="24"/>
        </w:rPr>
        <w:t>ona kobietom</w:t>
      </w:r>
      <w:r w:rsidR="001D6EFE">
        <w:rPr>
          <w:rFonts w:ascii="Calibri Light" w:hAnsi="Calibri Light" w:cs="Calibri Light"/>
          <w:sz w:val="24"/>
        </w:rPr>
        <w:t xml:space="preserve"> na co dzień. </w:t>
      </w:r>
      <w:r w:rsidR="00BD145E">
        <w:rPr>
          <w:rFonts w:ascii="Calibri Light" w:hAnsi="Calibri Light" w:cs="Calibri Light"/>
          <w:sz w:val="24"/>
        </w:rPr>
        <w:t>Panie</w:t>
      </w:r>
      <w:r w:rsidR="001D6EFE">
        <w:rPr>
          <w:rFonts w:ascii="Calibri Light" w:hAnsi="Calibri Light" w:cs="Calibri Light"/>
          <w:sz w:val="24"/>
        </w:rPr>
        <w:t xml:space="preserve"> biorące udział w </w:t>
      </w:r>
      <w:r w:rsidR="00FF409F">
        <w:rPr>
          <w:rFonts w:ascii="Calibri Light" w:hAnsi="Calibri Light" w:cs="Calibri Light"/>
          <w:sz w:val="24"/>
        </w:rPr>
        <w:t>badaniu,</w:t>
      </w:r>
      <w:r w:rsidR="00BD145E">
        <w:rPr>
          <w:rFonts w:ascii="Calibri Light" w:hAnsi="Calibri Light" w:cs="Calibri Light"/>
          <w:sz w:val="24"/>
        </w:rPr>
        <w:t xml:space="preserve"> </w:t>
      </w:r>
      <w:r w:rsidR="001D6EFE">
        <w:rPr>
          <w:rFonts w:ascii="Calibri Light" w:hAnsi="Calibri Light" w:cs="Calibri Light"/>
          <w:sz w:val="24"/>
        </w:rPr>
        <w:t xml:space="preserve">jako </w:t>
      </w:r>
      <w:r w:rsidR="00994B10">
        <w:rPr>
          <w:rFonts w:ascii="Calibri Light" w:hAnsi="Calibri Light" w:cs="Calibri Light"/>
          <w:sz w:val="24"/>
        </w:rPr>
        <w:t xml:space="preserve">3 </w:t>
      </w:r>
      <w:r w:rsidR="001D6EFE">
        <w:rPr>
          <w:rFonts w:ascii="Calibri Light" w:hAnsi="Calibri Light" w:cs="Calibri Light"/>
          <w:sz w:val="24"/>
        </w:rPr>
        <w:t>najważniejsze pozytywy związane z przyjmowaniem tabletek zapobiegających nieplanow</w:t>
      </w:r>
      <w:r w:rsidR="009A6D1D">
        <w:rPr>
          <w:rFonts w:ascii="Calibri Light" w:hAnsi="Calibri Light" w:cs="Calibri Light"/>
          <w:sz w:val="24"/>
        </w:rPr>
        <w:t>anej ciąży</w:t>
      </w:r>
      <w:r w:rsidR="00FF409F">
        <w:rPr>
          <w:rFonts w:ascii="Calibri Light" w:hAnsi="Calibri Light" w:cs="Calibri Light"/>
          <w:sz w:val="24"/>
        </w:rPr>
        <w:t>,</w:t>
      </w:r>
      <w:r w:rsidR="001D6EFE">
        <w:rPr>
          <w:rFonts w:ascii="Calibri Light" w:hAnsi="Calibri Light" w:cs="Calibri Light"/>
          <w:sz w:val="24"/>
        </w:rPr>
        <w:t xml:space="preserve"> wymieniły kolejno</w:t>
      </w:r>
      <w:r w:rsidR="009A6D1D">
        <w:rPr>
          <w:rFonts w:ascii="Calibri Light" w:hAnsi="Calibri Light" w:cs="Calibri Light"/>
          <w:sz w:val="24"/>
        </w:rPr>
        <w:t>:</w:t>
      </w:r>
      <w:r w:rsidR="001D6EFE">
        <w:rPr>
          <w:rFonts w:ascii="Calibri Light" w:hAnsi="Calibri Light" w:cs="Calibri Light"/>
          <w:sz w:val="24"/>
        </w:rPr>
        <w:t xml:space="preserve"> poczucie bezpieczeństwa, poczucie kontroli i wysoką skuteczność stosowanych środków. </w:t>
      </w:r>
      <w:r w:rsidR="00994B10">
        <w:rPr>
          <w:rFonts w:ascii="Calibri Light" w:hAnsi="Calibri Light" w:cs="Calibri Light"/>
          <w:sz w:val="24"/>
        </w:rPr>
        <w:t>Bezpieczeństwo, jakie zapewnia antykoncepcja, przekłada się w prostej linii na większy komfort i spontaniczność, a także na ochotę na seks</w:t>
      </w:r>
      <w:r w:rsidR="00BF37B5">
        <w:rPr>
          <w:rFonts w:ascii="Calibri Light" w:hAnsi="Calibri Light" w:cs="Calibri Light"/>
          <w:sz w:val="24"/>
        </w:rPr>
        <w:t xml:space="preserve"> – potwierdzają ankietowane</w:t>
      </w:r>
      <w:r w:rsidR="00994B10">
        <w:rPr>
          <w:rFonts w:ascii="Calibri Light" w:hAnsi="Calibri Light" w:cs="Calibri Light"/>
          <w:sz w:val="24"/>
        </w:rPr>
        <w:t xml:space="preserve">. </w:t>
      </w:r>
      <w:r w:rsidR="00BD145E">
        <w:rPr>
          <w:rFonts w:ascii="Calibri Light" w:hAnsi="Calibri Light" w:cs="Calibri Light"/>
          <w:sz w:val="24"/>
        </w:rPr>
        <w:t>Co ciekawe,</w:t>
      </w:r>
      <w:r w:rsidR="00994B10">
        <w:rPr>
          <w:rFonts w:ascii="Calibri Light" w:hAnsi="Calibri Light" w:cs="Calibri Light"/>
          <w:sz w:val="24"/>
        </w:rPr>
        <w:t xml:space="preserve"> Polki wcale nie uważają, by spadek libido w ich przypadku wiązał się z przyjmowanymi tabletkami. </w:t>
      </w:r>
      <w:r w:rsidR="00994B10">
        <w:rPr>
          <w:rFonts w:ascii="Calibri Light" w:hAnsi="Calibri Light" w:cs="Calibri Light"/>
          <w:sz w:val="24"/>
        </w:rPr>
        <w:lastRenderedPageBreak/>
        <w:t xml:space="preserve">Negatywną korelację </w:t>
      </w:r>
      <w:r w:rsidR="009A6D1D">
        <w:rPr>
          <w:rFonts w:ascii="Calibri Light" w:hAnsi="Calibri Light" w:cs="Calibri Light"/>
          <w:sz w:val="24"/>
        </w:rPr>
        <w:t xml:space="preserve">między antykoncepcją a ochotą na seks </w:t>
      </w:r>
      <w:r w:rsidR="0086059D">
        <w:rPr>
          <w:rFonts w:ascii="Calibri Light" w:hAnsi="Calibri Light" w:cs="Calibri Light"/>
          <w:sz w:val="24"/>
        </w:rPr>
        <w:t>wskazuje</w:t>
      </w:r>
      <w:r w:rsidR="00994B10">
        <w:rPr>
          <w:rFonts w:ascii="Calibri Light" w:hAnsi="Calibri Light" w:cs="Calibri Light"/>
          <w:sz w:val="24"/>
        </w:rPr>
        <w:t xml:space="preserve"> zaledwie ¼ kobiet. Dwukrotnie więcej pań ma w tej kwestii pozytywne</w:t>
      </w:r>
      <w:r w:rsidR="0086059D">
        <w:rPr>
          <w:rFonts w:ascii="Calibri Light" w:hAnsi="Calibri Light" w:cs="Calibri Light"/>
          <w:sz w:val="24"/>
        </w:rPr>
        <w:t xml:space="preserve"> opinie</w:t>
      </w:r>
      <w:r w:rsidR="009A6D1D">
        <w:rPr>
          <w:rFonts w:ascii="Calibri Light" w:hAnsi="Calibri Light" w:cs="Calibri Light"/>
          <w:sz w:val="24"/>
        </w:rPr>
        <w:t xml:space="preserve">: potwierdzają, że </w:t>
      </w:r>
      <w:r w:rsidR="0086059D">
        <w:rPr>
          <w:rFonts w:ascii="Calibri Light" w:hAnsi="Calibri Light" w:cs="Calibri Light"/>
          <w:sz w:val="24"/>
        </w:rPr>
        <w:t>tabletki nie powodują</w:t>
      </w:r>
      <w:r w:rsidR="00994B10">
        <w:rPr>
          <w:rFonts w:ascii="Calibri Light" w:hAnsi="Calibri Light" w:cs="Calibri Light"/>
          <w:sz w:val="24"/>
        </w:rPr>
        <w:t xml:space="preserve"> spadku </w:t>
      </w:r>
      <w:r w:rsidR="009A6D1D">
        <w:rPr>
          <w:rFonts w:ascii="Calibri Light" w:hAnsi="Calibri Light" w:cs="Calibri Light"/>
          <w:sz w:val="24"/>
        </w:rPr>
        <w:t xml:space="preserve">libido </w:t>
      </w:r>
      <w:r w:rsidR="00994B10">
        <w:rPr>
          <w:rFonts w:ascii="Calibri Light" w:hAnsi="Calibri Light" w:cs="Calibri Light"/>
          <w:sz w:val="24"/>
        </w:rPr>
        <w:t>(35 proc. wskazań) lub wręcz</w:t>
      </w:r>
      <w:r w:rsidR="009A6D1D">
        <w:rPr>
          <w:rFonts w:ascii="Calibri Light" w:hAnsi="Calibri Light" w:cs="Calibri Light"/>
          <w:sz w:val="24"/>
        </w:rPr>
        <w:t xml:space="preserve"> </w:t>
      </w:r>
      <w:r w:rsidR="0086059D">
        <w:rPr>
          <w:rFonts w:ascii="Calibri Light" w:hAnsi="Calibri Light" w:cs="Calibri Light"/>
          <w:sz w:val="24"/>
        </w:rPr>
        <w:t>uważają, że stosowanie doustnej antykoncepcji hormonalnej powoduje jego wzrost</w:t>
      </w:r>
      <w:r w:rsidR="00994B10">
        <w:rPr>
          <w:rFonts w:ascii="Calibri Light" w:hAnsi="Calibri Light" w:cs="Calibri Light"/>
          <w:sz w:val="24"/>
        </w:rPr>
        <w:t xml:space="preserve"> (13 proc.).</w:t>
      </w:r>
      <w:r w:rsidR="00BF37B5">
        <w:rPr>
          <w:rFonts w:ascii="Calibri Light" w:hAnsi="Calibri Light" w:cs="Calibri Light"/>
          <w:sz w:val="24"/>
        </w:rPr>
        <w:t xml:space="preserve"> </w:t>
      </w:r>
      <w:r w:rsidR="0063032C">
        <w:rPr>
          <w:rFonts w:ascii="Calibri Light" w:hAnsi="Calibri Light" w:cs="Calibri Light"/>
          <w:sz w:val="24"/>
        </w:rPr>
        <w:t>Czy</w:t>
      </w:r>
      <w:r w:rsidR="0086059D">
        <w:rPr>
          <w:rFonts w:ascii="Calibri Light" w:hAnsi="Calibri Light" w:cs="Calibri Light"/>
          <w:sz w:val="24"/>
        </w:rPr>
        <w:t xml:space="preserve"> te opinie</w:t>
      </w:r>
      <w:r w:rsidR="0063032C">
        <w:rPr>
          <w:rFonts w:ascii="Calibri Light" w:hAnsi="Calibri Light" w:cs="Calibri Light"/>
          <w:sz w:val="24"/>
        </w:rPr>
        <w:t xml:space="preserve"> </w:t>
      </w:r>
      <w:r w:rsidR="00FF409F">
        <w:rPr>
          <w:rFonts w:ascii="Calibri Light" w:hAnsi="Calibri Light" w:cs="Calibri Light"/>
          <w:sz w:val="24"/>
        </w:rPr>
        <w:t>są</w:t>
      </w:r>
      <w:r w:rsidR="0063032C">
        <w:rPr>
          <w:rFonts w:ascii="Calibri Light" w:hAnsi="Calibri Light" w:cs="Calibri Light"/>
          <w:sz w:val="24"/>
        </w:rPr>
        <w:t xml:space="preserve"> uzasadnione medycznie</w:t>
      </w:r>
      <w:r w:rsidR="00BD145E">
        <w:rPr>
          <w:rFonts w:ascii="Calibri Light" w:hAnsi="Calibri Light" w:cs="Calibri Light"/>
          <w:sz w:val="24"/>
        </w:rPr>
        <w:t>?</w:t>
      </w:r>
    </w:p>
    <w:p w14:paraId="0751B137" w14:textId="3D51E56E" w:rsidR="001D6EFE" w:rsidRPr="00E36E38" w:rsidRDefault="00E36E38" w:rsidP="00131240">
      <w:pPr>
        <w:jc w:val="both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Tabletki vs libido - fakty</w:t>
      </w:r>
    </w:p>
    <w:p w14:paraId="3FE93170" w14:textId="6D2F4156" w:rsidR="00FB63B2" w:rsidRDefault="00BD145E" w:rsidP="008215CE">
      <w:pPr>
        <w:spacing w:before="240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Badania </w:t>
      </w:r>
      <w:r w:rsidR="00E36E38">
        <w:rPr>
          <w:rFonts w:ascii="Calibri Light" w:hAnsi="Calibri Light" w:cs="Calibri Light"/>
          <w:sz w:val="24"/>
        </w:rPr>
        <w:t xml:space="preserve">dowodzą, że </w:t>
      </w:r>
      <w:r w:rsidR="00FF409F">
        <w:rPr>
          <w:rFonts w:ascii="Calibri Light" w:hAnsi="Calibri Light" w:cs="Calibri Light"/>
          <w:sz w:val="24"/>
        </w:rPr>
        <w:t>pogląd</w:t>
      </w:r>
      <w:r w:rsidR="00E36E38">
        <w:rPr>
          <w:rFonts w:ascii="Calibri Light" w:hAnsi="Calibri Light" w:cs="Calibri Light"/>
          <w:sz w:val="24"/>
        </w:rPr>
        <w:t xml:space="preserve"> o obniżaniu popędu seksualnego przez antykoncepcję</w:t>
      </w:r>
      <w:r w:rsidR="0063032C">
        <w:rPr>
          <w:rFonts w:ascii="Calibri Light" w:hAnsi="Calibri Light" w:cs="Calibri Light"/>
          <w:sz w:val="24"/>
        </w:rPr>
        <w:t xml:space="preserve"> ma</w:t>
      </w:r>
      <w:r w:rsidR="00E36E38">
        <w:rPr>
          <w:rFonts w:ascii="Calibri Light" w:hAnsi="Calibri Light" w:cs="Calibri Light"/>
          <w:sz w:val="24"/>
        </w:rPr>
        <w:t xml:space="preserve"> uzasadnienie w składzie niektórych </w:t>
      </w:r>
      <w:r w:rsidR="0063032C">
        <w:rPr>
          <w:rFonts w:ascii="Calibri Light" w:hAnsi="Calibri Light" w:cs="Calibri Light"/>
          <w:sz w:val="24"/>
        </w:rPr>
        <w:t>tabletek</w:t>
      </w:r>
      <w:r w:rsidR="00E36E38">
        <w:rPr>
          <w:rFonts w:ascii="Calibri Light" w:hAnsi="Calibri Light" w:cs="Calibri Light"/>
          <w:sz w:val="24"/>
        </w:rPr>
        <w:t xml:space="preserve">. </w:t>
      </w:r>
      <w:r w:rsidR="0063032C">
        <w:rPr>
          <w:rFonts w:ascii="Calibri Light" w:hAnsi="Calibri Light" w:cs="Calibri Light"/>
          <w:sz w:val="24"/>
        </w:rPr>
        <w:t xml:space="preserve">Wiele kobiet stosuje pigułki </w:t>
      </w:r>
      <w:r w:rsidR="00E36E38">
        <w:rPr>
          <w:rFonts w:ascii="Calibri Light" w:hAnsi="Calibri Light" w:cs="Calibri Light"/>
          <w:sz w:val="24"/>
        </w:rPr>
        <w:t xml:space="preserve">o działaniu antyandrogennym, </w:t>
      </w:r>
      <w:r w:rsidR="0063032C">
        <w:rPr>
          <w:rFonts w:ascii="Calibri Light" w:hAnsi="Calibri Light" w:cs="Calibri Light"/>
          <w:sz w:val="24"/>
        </w:rPr>
        <w:t xml:space="preserve">które spełniają swoją podstawową funkcję, </w:t>
      </w:r>
      <w:r w:rsidR="00FF409F">
        <w:rPr>
          <w:rFonts w:ascii="Calibri Light" w:hAnsi="Calibri Light" w:cs="Calibri Light"/>
          <w:sz w:val="24"/>
        </w:rPr>
        <w:t xml:space="preserve">ale </w:t>
      </w:r>
      <w:r w:rsidR="0063032C">
        <w:rPr>
          <w:rFonts w:ascii="Calibri Light" w:hAnsi="Calibri Light" w:cs="Calibri Light"/>
          <w:sz w:val="24"/>
        </w:rPr>
        <w:t>mogą zmniejszać</w:t>
      </w:r>
      <w:r w:rsidR="00E36E38">
        <w:rPr>
          <w:rFonts w:ascii="Calibri Light" w:hAnsi="Calibri Light" w:cs="Calibri Light"/>
          <w:sz w:val="24"/>
        </w:rPr>
        <w:t xml:space="preserve"> ochotę na seks. Sytuacja</w:t>
      </w:r>
      <w:r w:rsidR="00FF409F">
        <w:rPr>
          <w:rFonts w:ascii="Calibri Light" w:hAnsi="Calibri Light" w:cs="Calibri Light"/>
          <w:sz w:val="24"/>
        </w:rPr>
        <w:t xml:space="preserve"> taka</w:t>
      </w:r>
      <w:r w:rsidR="00E36E38">
        <w:rPr>
          <w:rFonts w:ascii="Calibri Light" w:hAnsi="Calibri Light" w:cs="Calibri Light"/>
          <w:sz w:val="24"/>
        </w:rPr>
        <w:t xml:space="preserve"> powinna być dla kobiety sygnałem, że terapia hormonalna, którą stosuje, może nie być </w:t>
      </w:r>
      <w:r w:rsidR="0063032C">
        <w:rPr>
          <w:rFonts w:ascii="Calibri Light" w:hAnsi="Calibri Light" w:cs="Calibri Light"/>
          <w:sz w:val="24"/>
        </w:rPr>
        <w:t xml:space="preserve">dobrana odpowiednio do jej potrzeb. Możliwości zmiany stosowanych środków jest wiele: mamy obecnie w Polsce dostępnych kilka rodzajów antykoncepcji hormonalnej, </w:t>
      </w:r>
      <w:r w:rsidR="00E36E38">
        <w:rPr>
          <w:rFonts w:ascii="Calibri Light" w:hAnsi="Calibri Light" w:cs="Calibri Light"/>
          <w:sz w:val="24"/>
        </w:rPr>
        <w:t>w tym tabletki jedno- i dwuskładnikowe, preparaty z placebo i bez, o różnych schematach dawkowania (28, 21+7, 24+4). Różnią się one zawartością i rodzajem hormonów</w:t>
      </w:r>
      <w:r w:rsidR="00FB63B2">
        <w:rPr>
          <w:rFonts w:ascii="Calibri Light" w:hAnsi="Calibri Light" w:cs="Calibri Light"/>
          <w:sz w:val="24"/>
        </w:rPr>
        <w:t xml:space="preserve"> oraz składem. Niektóre na przykład zawierają pochodną naturalnego progesteronu (</w:t>
      </w:r>
      <w:r w:rsidR="005A5E85">
        <w:rPr>
          <w:rFonts w:ascii="Calibri Light" w:hAnsi="Calibri Light" w:cs="Calibri Light"/>
          <w:sz w:val="24"/>
        </w:rPr>
        <w:t xml:space="preserve">octan </w:t>
      </w:r>
      <w:proofErr w:type="spellStart"/>
      <w:r w:rsidR="00FB63B2">
        <w:rPr>
          <w:rFonts w:ascii="Calibri Light" w:hAnsi="Calibri Light" w:cs="Calibri Light"/>
          <w:sz w:val="24"/>
        </w:rPr>
        <w:t>chlormadynon</w:t>
      </w:r>
      <w:r w:rsidR="005A5E85">
        <w:rPr>
          <w:rFonts w:ascii="Calibri Light" w:hAnsi="Calibri Light" w:cs="Calibri Light"/>
          <w:sz w:val="24"/>
        </w:rPr>
        <w:t>u</w:t>
      </w:r>
      <w:proofErr w:type="spellEnd"/>
      <w:r w:rsidR="00FB63B2">
        <w:rPr>
          <w:rFonts w:ascii="Calibri Light" w:hAnsi="Calibri Light" w:cs="Calibri Light"/>
          <w:sz w:val="24"/>
        </w:rPr>
        <w:t xml:space="preserve">), substancję, która </w:t>
      </w:r>
      <w:r w:rsidR="005A5E85">
        <w:rPr>
          <w:rFonts w:ascii="Calibri Light" w:hAnsi="Calibri Light" w:cs="Calibri Light"/>
          <w:sz w:val="24"/>
        </w:rPr>
        <w:t>nie obniża ochoty na współżycie, co potwierdzają liczne badania.</w:t>
      </w:r>
      <w:r w:rsidR="00FB63B2">
        <w:rPr>
          <w:rFonts w:ascii="Calibri Light" w:hAnsi="Calibri Light" w:cs="Calibri Light"/>
          <w:sz w:val="24"/>
        </w:rPr>
        <w:t xml:space="preserve"> Antykoncepcja z </w:t>
      </w:r>
      <w:r w:rsidR="0086059D">
        <w:rPr>
          <w:rFonts w:ascii="Calibri Light" w:hAnsi="Calibri Light" w:cs="Calibri Light"/>
          <w:sz w:val="24"/>
        </w:rPr>
        <w:t>tym hormonem</w:t>
      </w:r>
      <w:r w:rsidR="00FB63B2">
        <w:rPr>
          <w:rFonts w:ascii="Calibri Light" w:hAnsi="Calibri Light" w:cs="Calibri Light"/>
          <w:sz w:val="24"/>
        </w:rPr>
        <w:t xml:space="preserve"> </w:t>
      </w:r>
      <w:r w:rsidR="00FF409F">
        <w:rPr>
          <w:rFonts w:ascii="Calibri Light" w:hAnsi="Calibri Light" w:cs="Calibri Light"/>
          <w:sz w:val="24"/>
        </w:rPr>
        <w:t>wspiera</w:t>
      </w:r>
      <w:r w:rsidR="00FB63B2">
        <w:rPr>
          <w:rFonts w:ascii="Calibri Light" w:hAnsi="Calibri Light" w:cs="Calibri Light"/>
          <w:sz w:val="24"/>
        </w:rPr>
        <w:t xml:space="preserve"> również wydzielanie endorfin beta, co dodatkowo </w:t>
      </w:r>
      <w:r w:rsidR="00FF409F">
        <w:rPr>
          <w:rFonts w:ascii="Calibri Light" w:hAnsi="Calibri Light" w:cs="Calibri Light"/>
          <w:sz w:val="24"/>
        </w:rPr>
        <w:t>stymuluje wzrost libido</w:t>
      </w:r>
      <w:r w:rsidR="00FB63B2">
        <w:rPr>
          <w:rFonts w:ascii="Calibri Light" w:hAnsi="Calibri Light" w:cs="Calibri Light"/>
          <w:sz w:val="24"/>
        </w:rPr>
        <w:t xml:space="preserve">. Tego typu rozwiązania poleca się osobom odczuwającym spadek libido podczas przyjmowania innych pigułek, ale też kobietom rozpoczynającym współżycie jako „pierwszą antykoncepcję”. Który rodzaj </w:t>
      </w:r>
      <w:r w:rsidR="00FF409F">
        <w:rPr>
          <w:rFonts w:ascii="Calibri Light" w:hAnsi="Calibri Light" w:cs="Calibri Light"/>
          <w:sz w:val="24"/>
        </w:rPr>
        <w:t xml:space="preserve">ochrony przed nieplanowaną ciążą </w:t>
      </w:r>
      <w:r w:rsidR="00FB63B2">
        <w:rPr>
          <w:rFonts w:ascii="Calibri Light" w:hAnsi="Calibri Light" w:cs="Calibri Light"/>
          <w:sz w:val="24"/>
        </w:rPr>
        <w:t>sprawdzi się najlepiej w naszym przypadku</w:t>
      </w:r>
      <w:r w:rsidR="00FF409F">
        <w:rPr>
          <w:rFonts w:ascii="Calibri Light" w:hAnsi="Calibri Light" w:cs="Calibri Light"/>
          <w:sz w:val="24"/>
        </w:rPr>
        <w:t xml:space="preserve">, </w:t>
      </w:r>
      <w:r w:rsidR="00FB63B2">
        <w:rPr>
          <w:rFonts w:ascii="Calibri Light" w:hAnsi="Calibri Light" w:cs="Calibri Light"/>
          <w:sz w:val="24"/>
        </w:rPr>
        <w:t>o tym powinien zawsze decydować lekarz</w:t>
      </w:r>
      <w:r w:rsidR="00FF409F">
        <w:rPr>
          <w:rFonts w:ascii="Calibri Light" w:hAnsi="Calibri Light" w:cs="Calibri Light"/>
          <w:sz w:val="24"/>
        </w:rPr>
        <w:t xml:space="preserve"> na podstawie badań i szczerej rozmowy z pac</w:t>
      </w:r>
      <w:r w:rsidR="00FB63B2">
        <w:rPr>
          <w:rFonts w:ascii="Calibri Light" w:hAnsi="Calibri Light" w:cs="Calibri Light"/>
          <w:sz w:val="24"/>
        </w:rPr>
        <w:t>jentką</w:t>
      </w:r>
      <w:r w:rsidR="00FF409F">
        <w:rPr>
          <w:rFonts w:ascii="Calibri Light" w:hAnsi="Calibri Light" w:cs="Calibri Light"/>
          <w:sz w:val="24"/>
        </w:rPr>
        <w:t>. A</w:t>
      </w:r>
      <w:r w:rsidR="00FB63B2">
        <w:rPr>
          <w:rFonts w:ascii="Calibri Light" w:hAnsi="Calibri Light" w:cs="Calibri Light"/>
          <w:sz w:val="24"/>
        </w:rPr>
        <w:t>ntykoncepcja bowiem jest sprawą indywidualną i powinna być traktowana</w:t>
      </w:r>
      <w:r w:rsidR="00FF409F">
        <w:rPr>
          <w:rFonts w:ascii="Calibri Light" w:hAnsi="Calibri Light" w:cs="Calibri Light"/>
          <w:sz w:val="24"/>
        </w:rPr>
        <w:t xml:space="preserve"> tak, </w:t>
      </w:r>
      <w:r w:rsidR="00FB63B2">
        <w:rPr>
          <w:rFonts w:ascii="Calibri Light" w:hAnsi="Calibri Light" w:cs="Calibri Light"/>
          <w:sz w:val="24"/>
        </w:rPr>
        <w:t>jak szyta u krawcowej sukienka: na miarę naszych potrzeb i oczekiwań. Warto o tym pamiętać nie tylko w Światowy Dzień Seksu, ale przez cały rok.</w:t>
      </w:r>
    </w:p>
    <w:p w14:paraId="15BF8A3F" w14:textId="77777777" w:rsidR="00A70B29" w:rsidRPr="00D85090" w:rsidRDefault="00A70B29" w:rsidP="008215CE">
      <w:pPr>
        <w:spacing w:before="240"/>
        <w:jc w:val="both"/>
        <w:rPr>
          <w:rFonts w:ascii="Calibri Light" w:hAnsi="Calibri Light"/>
          <w:color w:val="FF0000"/>
          <w:sz w:val="24"/>
          <w:szCs w:val="24"/>
        </w:rPr>
      </w:pPr>
    </w:p>
    <w:p w14:paraId="7C6BBC14" w14:textId="77777777" w:rsidR="003A3B0E" w:rsidRPr="007B0558" w:rsidRDefault="00E00FA3" w:rsidP="00B632C9">
      <w:pPr>
        <w:rPr>
          <w:rFonts w:ascii="Calibri Light" w:hAnsi="Calibri Light" w:cs="Calibri Light"/>
          <w:b/>
        </w:rPr>
      </w:pPr>
      <w:r w:rsidRPr="00BB62CD">
        <w:rPr>
          <w:rFonts w:ascii="Calibri Light" w:hAnsi="Calibri Light" w:cs="Calibri Light"/>
          <w:b/>
        </w:rPr>
        <w:t>Więcej informacji można znaleźć na stronie</w:t>
      </w:r>
      <w:r w:rsidRPr="00BB62CD">
        <w:rPr>
          <w:rFonts w:ascii="Calibri Light" w:hAnsi="Calibri Light" w:cs="Calibri Light"/>
        </w:rPr>
        <w:t xml:space="preserve">: </w:t>
      </w:r>
      <w:hyperlink r:id="rId10" w:history="1">
        <w:r w:rsidRPr="007B0558">
          <w:rPr>
            <w:rStyle w:val="Hipercze"/>
            <w:rFonts w:ascii="Calibri Light" w:hAnsi="Calibri Light" w:cs="Calibri Light"/>
          </w:rPr>
          <w:t>www.antykoncepcjanamiare.pl</w:t>
        </w:r>
      </w:hyperlink>
    </w:p>
    <w:p w14:paraId="4C1B4852" w14:textId="77777777" w:rsidR="009B7FDA" w:rsidRPr="007B0558" w:rsidRDefault="009B7FDA" w:rsidP="00676940">
      <w:pPr>
        <w:jc w:val="both"/>
        <w:rPr>
          <w:rFonts w:ascii="Calibri Light" w:hAnsi="Calibri Light" w:cs="Calibri Light"/>
          <w:b/>
          <w:sz w:val="20"/>
        </w:rPr>
      </w:pPr>
      <w:r w:rsidRPr="007B0558">
        <w:rPr>
          <w:rFonts w:ascii="Calibri Light" w:hAnsi="Calibri Light" w:cs="Calibri Light"/>
          <w:b/>
          <w:sz w:val="20"/>
        </w:rPr>
        <w:t>O kampanii:</w:t>
      </w:r>
    </w:p>
    <w:p w14:paraId="4DB251C6" w14:textId="77777777" w:rsidR="00770AF9" w:rsidRPr="007B0558" w:rsidRDefault="00104469" w:rsidP="00676940">
      <w:pPr>
        <w:jc w:val="both"/>
        <w:rPr>
          <w:rFonts w:ascii="Calibri Light" w:hAnsi="Calibri Light" w:cs="Calibri Light"/>
          <w:b/>
          <w:sz w:val="20"/>
        </w:rPr>
      </w:pPr>
      <w:r w:rsidRPr="007B0558">
        <w:rPr>
          <w:rFonts w:ascii="Calibri Light" w:hAnsi="Calibri Light" w:cs="Calibri Light"/>
          <w:i/>
          <w:sz w:val="20"/>
        </w:rPr>
        <w:t>Antykoncepcja szyta na miarę</w:t>
      </w:r>
      <w:r w:rsidRPr="007B0558">
        <w:rPr>
          <w:rFonts w:ascii="Calibri Light" w:hAnsi="Calibri Light" w:cs="Calibri Light"/>
          <w:sz w:val="20"/>
        </w:rPr>
        <w:t xml:space="preserve">, </w:t>
      </w:r>
      <w:r w:rsidR="009B7FDA" w:rsidRPr="007B0558">
        <w:rPr>
          <w:rFonts w:ascii="Calibri Light" w:hAnsi="Calibri Light" w:cs="Calibri Light"/>
          <w:sz w:val="20"/>
        </w:rPr>
        <w:t>to kampania</w:t>
      </w:r>
      <w:r w:rsidRPr="007B0558">
        <w:rPr>
          <w:rFonts w:ascii="Calibri Light" w:hAnsi="Calibri Light" w:cs="Calibri Light"/>
          <w:sz w:val="20"/>
        </w:rPr>
        <w:t xml:space="preserve"> edukacyjno-informacyjna</w:t>
      </w:r>
      <w:r w:rsidR="009B7FDA" w:rsidRPr="007B0558">
        <w:rPr>
          <w:rFonts w:ascii="Calibri Light" w:hAnsi="Calibri Light" w:cs="Calibri Light"/>
          <w:sz w:val="20"/>
        </w:rPr>
        <w:t>, której celem jest budowanie świadomości kobiet na</w:t>
      </w:r>
      <w:r w:rsidR="008F683E" w:rsidRPr="007B0558">
        <w:rPr>
          <w:rFonts w:ascii="Calibri Light" w:hAnsi="Calibri Light" w:cs="Calibri Light"/>
          <w:sz w:val="20"/>
        </w:rPr>
        <w:t> </w:t>
      </w:r>
      <w:r w:rsidR="009B7FDA" w:rsidRPr="007B0558">
        <w:rPr>
          <w:rFonts w:ascii="Calibri Light" w:hAnsi="Calibri Light" w:cs="Calibri Light"/>
          <w:sz w:val="20"/>
        </w:rPr>
        <w:t xml:space="preserve">temat </w:t>
      </w:r>
      <w:r w:rsidRPr="007B0558">
        <w:rPr>
          <w:rFonts w:ascii="Calibri Light" w:hAnsi="Calibri Light" w:cs="Calibri Light"/>
          <w:sz w:val="20"/>
        </w:rPr>
        <w:t xml:space="preserve">doustnej </w:t>
      </w:r>
      <w:r w:rsidR="009B7FDA" w:rsidRPr="007B0558">
        <w:rPr>
          <w:rFonts w:ascii="Calibri Light" w:hAnsi="Calibri Light" w:cs="Calibri Light"/>
          <w:sz w:val="20"/>
        </w:rPr>
        <w:t>antykoncepcji</w:t>
      </w:r>
      <w:r w:rsidR="00A93078" w:rsidRPr="007B0558">
        <w:rPr>
          <w:rFonts w:ascii="Calibri Light" w:hAnsi="Calibri Light" w:cs="Calibri Light"/>
          <w:sz w:val="20"/>
        </w:rPr>
        <w:t xml:space="preserve"> hormonalnej oraz na temat </w:t>
      </w:r>
      <w:r w:rsidR="00437203" w:rsidRPr="007B0558">
        <w:rPr>
          <w:rFonts w:ascii="Calibri Light" w:hAnsi="Calibri Light" w:cs="Calibri Light"/>
          <w:sz w:val="20"/>
        </w:rPr>
        <w:t xml:space="preserve">jej </w:t>
      </w:r>
      <w:r w:rsidR="00A93078" w:rsidRPr="007B0558">
        <w:rPr>
          <w:rFonts w:ascii="Calibri Light" w:hAnsi="Calibri Light" w:cs="Calibri Light"/>
          <w:sz w:val="20"/>
        </w:rPr>
        <w:t>prawidłowego doboru</w:t>
      </w:r>
      <w:r w:rsidR="00437203" w:rsidRPr="007B0558">
        <w:rPr>
          <w:rFonts w:ascii="Calibri Light" w:hAnsi="Calibri Light" w:cs="Calibri Light"/>
          <w:sz w:val="20"/>
        </w:rPr>
        <w:t xml:space="preserve">. </w:t>
      </w:r>
      <w:r w:rsidRPr="007B0558">
        <w:rPr>
          <w:rFonts w:ascii="Calibri Light" w:hAnsi="Calibri Light" w:cs="Calibri Light"/>
          <w:sz w:val="20"/>
        </w:rPr>
        <w:t xml:space="preserve">Ideą projektu jest </w:t>
      </w:r>
      <w:proofErr w:type="spellStart"/>
      <w:r w:rsidRPr="007B0558">
        <w:rPr>
          <w:rFonts w:ascii="Calibri Light" w:hAnsi="Calibri Light" w:cs="Calibri Light"/>
          <w:sz w:val="20"/>
        </w:rPr>
        <w:t>uspójnienie</w:t>
      </w:r>
      <w:proofErr w:type="spellEnd"/>
      <w:r w:rsidRPr="007B0558">
        <w:rPr>
          <w:rFonts w:ascii="Calibri Light" w:hAnsi="Calibri Light" w:cs="Calibri Light"/>
          <w:sz w:val="20"/>
        </w:rPr>
        <w:t xml:space="preserve"> oraz poszerzenie wiedzy o antykoncepcji doustnej. Inicjatywę </w:t>
      </w:r>
      <w:r w:rsidR="009B7FDA" w:rsidRPr="007B0558">
        <w:rPr>
          <w:rFonts w:ascii="Calibri Light" w:hAnsi="Calibri Light" w:cs="Calibri Light"/>
          <w:sz w:val="20"/>
        </w:rPr>
        <w:t>merytorycznie wspiera</w:t>
      </w:r>
      <w:r w:rsidR="00A93078" w:rsidRPr="007B0558">
        <w:rPr>
          <w:rFonts w:ascii="Calibri Light" w:hAnsi="Calibri Light" w:cs="Calibri Light"/>
          <w:sz w:val="20"/>
        </w:rPr>
        <w:t xml:space="preserve"> ekspert</w:t>
      </w:r>
      <w:r w:rsidRPr="007B0558">
        <w:rPr>
          <w:rFonts w:ascii="Calibri Light" w:hAnsi="Calibri Light" w:cs="Calibri Light"/>
          <w:sz w:val="20"/>
        </w:rPr>
        <w:t xml:space="preserve"> z zakresu psychologii</w:t>
      </w:r>
      <w:r w:rsidR="009A1B02" w:rsidRPr="007B0558">
        <w:rPr>
          <w:rFonts w:ascii="Calibri Light" w:hAnsi="Calibri Light" w:cs="Calibri Light"/>
          <w:sz w:val="20"/>
        </w:rPr>
        <w:t xml:space="preserve"> </w:t>
      </w:r>
      <w:r w:rsidRPr="007B0558">
        <w:rPr>
          <w:rFonts w:ascii="Calibri Light" w:hAnsi="Calibri Light" w:cs="Calibri Light"/>
          <w:sz w:val="20"/>
        </w:rPr>
        <w:t>i</w:t>
      </w:r>
      <w:r w:rsidR="009B7FDA" w:rsidRPr="007B0558">
        <w:rPr>
          <w:rFonts w:ascii="Calibri Light" w:hAnsi="Calibri Light" w:cs="Calibri Light"/>
          <w:sz w:val="20"/>
        </w:rPr>
        <w:t xml:space="preserve"> ginekologii</w:t>
      </w:r>
      <w:r w:rsidRPr="007B0558">
        <w:rPr>
          <w:rFonts w:ascii="Calibri Light" w:hAnsi="Calibri Light" w:cs="Calibri Light"/>
          <w:sz w:val="20"/>
        </w:rPr>
        <w:t>.</w:t>
      </w:r>
      <w:r w:rsidR="009B7FDA" w:rsidRPr="007B0558">
        <w:rPr>
          <w:rFonts w:ascii="Calibri Light" w:hAnsi="Calibri Light" w:cs="Calibri Light"/>
          <w:sz w:val="20"/>
        </w:rPr>
        <w:t xml:space="preserve"> Więcej informacji o kampanii oraz o </w:t>
      </w:r>
      <w:r w:rsidRPr="007B0558">
        <w:rPr>
          <w:rFonts w:ascii="Calibri Light" w:hAnsi="Calibri Light" w:cs="Calibri Light"/>
          <w:sz w:val="20"/>
        </w:rPr>
        <w:t xml:space="preserve">hormonalnej </w:t>
      </w:r>
      <w:r w:rsidR="009B7FDA" w:rsidRPr="007B0558">
        <w:rPr>
          <w:rFonts w:ascii="Calibri Light" w:hAnsi="Calibri Light" w:cs="Calibri Light"/>
          <w:sz w:val="20"/>
        </w:rPr>
        <w:t xml:space="preserve">antykoncepcji </w:t>
      </w:r>
      <w:r w:rsidRPr="007B0558">
        <w:rPr>
          <w:rFonts w:ascii="Calibri Light" w:hAnsi="Calibri Light" w:cs="Calibri Light"/>
          <w:sz w:val="20"/>
        </w:rPr>
        <w:t xml:space="preserve">doustnej </w:t>
      </w:r>
      <w:r w:rsidR="009B7FDA" w:rsidRPr="007B0558">
        <w:rPr>
          <w:rFonts w:ascii="Calibri Light" w:hAnsi="Calibri Light" w:cs="Calibri Light"/>
          <w:sz w:val="20"/>
        </w:rPr>
        <w:t xml:space="preserve">można znaleźć na stronie: </w:t>
      </w:r>
      <w:hyperlink r:id="rId11" w:history="1">
        <w:r w:rsidRPr="007B0558">
          <w:rPr>
            <w:rStyle w:val="Hipercze"/>
            <w:rFonts w:ascii="Calibri Light" w:hAnsi="Calibri Light" w:cs="Calibri Light"/>
            <w:sz w:val="20"/>
            <w:u w:val="none"/>
          </w:rPr>
          <w:t>www.antykoncepcjanamiare.pl</w:t>
        </w:r>
      </w:hyperlink>
      <w:r w:rsidR="00593451" w:rsidRPr="007B0558">
        <w:rPr>
          <w:rFonts w:ascii="Calibri Light" w:hAnsi="Calibri Light" w:cs="Calibri Light"/>
          <w:sz w:val="20"/>
        </w:rPr>
        <w:t>.</w:t>
      </w:r>
    </w:p>
    <w:p w14:paraId="4CF7E68E" w14:textId="6BB38833" w:rsidR="002516B2" w:rsidRDefault="00E127F3" w:rsidP="00676940">
      <w:pPr>
        <w:jc w:val="both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Źródło cytowanych danych statystycznych</w:t>
      </w:r>
      <w:r w:rsidR="002516B2" w:rsidRPr="007B0558">
        <w:rPr>
          <w:rFonts w:ascii="Calibri Light" w:hAnsi="Calibri Light" w:cs="Calibri Light"/>
          <w:b/>
          <w:sz w:val="20"/>
        </w:rPr>
        <w:t>:</w:t>
      </w:r>
    </w:p>
    <w:p w14:paraId="237F553F" w14:textId="4174C9EF" w:rsidR="00194BB9" w:rsidRPr="00E127F3" w:rsidRDefault="00E127F3" w:rsidP="00E127F3">
      <w:pPr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Badanie </w:t>
      </w:r>
      <w:r w:rsidR="00194BB9" w:rsidRPr="00E127F3">
        <w:rPr>
          <w:rFonts w:ascii="Calibri Light" w:hAnsi="Calibri Light" w:cs="Calibri Light"/>
          <w:sz w:val="20"/>
        </w:rPr>
        <w:t>opinii na temat „Jak tabletki antykoncepcyjne wpływają na jakość życia seksualnego kobiet?”, przeprowadzone na zlecenie firmy Gedeon Richter Polska przez PBS w dniach 06-08.04.2018 r. na ogólnopolskiej próbie n=417 kobiet w wieku 18-55.</w:t>
      </w:r>
    </w:p>
    <w:p w14:paraId="15E32E60" w14:textId="77777777" w:rsidR="00BB51BF" w:rsidRPr="007B0558" w:rsidRDefault="00BB51BF" w:rsidP="00676940">
      <w:pPr>
        <w:jc w:val="both"/>
        <w:rPr>
          <w:rFonts w:ascii="Calibri Light" w:hAnsi="Calibri Light" w:cs="Calibri Light"/>
          <w:b/>
        </w:rPr>
      </w:pPr>
      <w:r w:rsidRPr="007B0558">
        <w:rPr>
          <w:rFonts w:ascii="Calibri Light" w:hAnsi="Calibri Light" w:cs="Calibri Light"/>
          <w:b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046"/>
      </w:tblGrid>
      <w:tr w:rsidR="00BB51BF" w:rsidRPr="00BB62CD" w14:paraId="3425A362" w14:textId="77777777" w:rsidTr="0016219D">
        <w:trPr>
          <w:trHeight w:val="223"/>
        </w:trPr>
        <w:tc>
          <w:tcPr>
            <w:tcW w:w="10091" w:type="dxa"/>
            <w:gridSpan w:val="2"/>
          </w:tcPr>
          <w:p w14:paraId="4776D066" w14:textId="77777777" w:rsidR="00BB51BF" w:rsidRPr="007B0558" w:rsidRDefault="00BB51BF" w:rsidP="00676940">
            <w:pPr>
              <w:jc w:val="both"/>
              <w:rPr>
                <w:rFonts w:ascii="Calibri Light" w:hAnsi="Calibri Light" w:cs="Calibri Light"/>
                <w:b/>
                <w:u w:val="single"/>
              </w:rPr>
            </w:pPr>
          </w:p>
        </w:tc>
      </w:tr>
      <w:tr w:rsidR="00BB51BF" w:rsidRPr="00BB62CD" w14:paraId="310FB21C" w14:textId="77777777" w:rsidTr="0016219D">
        <w:trPr>
          <w:trHeight w:val="755"/>
        </w:trPr>
        <w:tc>
          <w:tcPr>
            <w:tcW w:w="5045" w:type="dxa"/>
          </w:tcPr>
          <w:p w14:paraId="22F9C7A3" w14:textId="77777777" w:rsidR="00BB51BF" w:rsidRPr="007B0558" w:rsidRDefault="00BB51BF" w:rsidP="00676940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 w:rsidRPr="007B0558">
              <w:rPr>
                <w:rFonts w:ascii="Calibri Light" w:hAnsi="Calibri Light" w:cs="Calibri Light"/>
                <w:b/>
                <w:bCs/>
                <w:lang w:val="it-IT"/>
              </w:rPr>
              <w:t>Ma</w:t>
            </w:r>
            <w:r w:rsidR="00770AF9" w:rsidRPr="007B0558">
              <w:rPr>
                <w:rFonts w:ascii="Calibri Light" w:hAnsi="Calibri Light" w:cs="Calibri Light"/>
                <w:b/>
                <w:bCs/>
                <w:lang w:val="it-IT"/>
              </w:rPr>
              <w:t>rzena Żeligowska</w:t>
            </w:r>
          </w:p>
          <w:p w14:paraId="636C744E" w14:textId="77777777" w:rsidR="002D37B4" w:rsidRPr="007B0558" w:rsidRDefault="00BB51BF" w:rsidP="002D37B4">
            <w:pPr>
              <w:jc w:val="both"/>
              <w:rPr>
                <w:rFonts w:ascii="Calibri Light" w:hAnsi="Calibri Light" w:cs="Calibri Light"/>
                <w:lang w:val="it-IT"/>
              </w:rPr>
            </w:pPr>
            <w:r w:rsidRPr="007B0558">
              <w:rPr>
                <w:rFonts w:ascii="Calibri Light" w:hAnsi="Calibri Light" w:cs="Calibri Light"/>
                <w:lang w:val="it-IT"/>
              </w:rPr>
              <w:t>e-mail:</w:t>
            </w:r>
            <w:r w:rsidR="002D37B4" w:rsidRPr="007B0558">
              <w:rPr>
                <w:rFonts w:ascii="Calibri Light" w:hAnsi="Calibri Light" w:cs="Calibri Light"/>
                <w:lang w:val="it-IT"/>
              </w:rPr>
              <w:t xml:space="preserve"> </w:t>
            </w:r>
            <w:hyperlink r:id="rId12" w:history="1">
              <w:r w:rsidR="002D37B4" w:rsidRPr="007B0558">
                <w:rPr>
                  <w:rStyle w:val="Hipercze"/>
                  <w:rFonts w:ascii="Calibri Light" w:hAnsi="Calibri Light" w:cs="Calibri Light"/>
                  <w:lang w:val="it-IT"/>
                </w:rPr>
                <w:t>zeligowska@mcconsultants.pl</w:t>
              </w:r>
            </w:hyperlink>
          </w:p>
          <w:p w14:paraId="52B6C819" w14:textId="77777777" w:rsidR="00BB51BF" w:rsidRPr="007B0558" w:rsidRDefault="00BB51BF" w:rsidP="002D37B4">
            <w:pPr>
              <w:jc w:val="both"/>
              <w:rPr>
                <w:rFonts w:ascii="Calibri Light" w:hAnsi="Calibri Light" w:cs="Calibri Light"/>
                <w:lang w:val="it-IT"/>
              </w:rPr>
            </w:pPr>
            <w:r w:rsidRPr="007B0558">
              <w:rPr>
                <w:rFonts w:ascii="Calibri Light" w:hAnsi="Calibri Light" w:cs="Calibri Light"/>
                <w:lang w:val="it-IT"/>
              </w:rPr>
              <w:t>tel.:</w:t>
            </w:r>
            <w:r w:rsidR="002D37B4" w:rsidRPr="007B0558">
              <w:rPr>
                <w:rFonts w:ascii="Calibri Light" w:hAnsi="Calibri Light" w:cs="Calibri Light"/>
                <w:lang w:val="it-IT"/>
              </w:rPr>
              <w:t>(+48) 662 092 500</w:t>
            </w:r>
          </w:p>
        </w:tc>
        <w:tc>
          <w:tcPr>
            <w:tcW w:w="5045" w:type="dxa"/>
          </w:tcPr>
          <w:p w14:paraId="4C0D30A3" w14:textId="6B703E26" w:rsidR="00BB51BF" w:rsidRPr="007B0558" w:rsidRDefault="00BB51BF" w:rsidP="00676940">
            <w:pPr>
              <w:jc w:val="both"/>
              <w:rPr>
                <w:rFonts w:ascii="Calibri Light" w:hAnsi="Calibri Light" w:cs="Calibri Light"/>
                <w:b/>
                <w:lang w:val="pt-PT"/>
              </w:rPr>
            </w:pPr>
          </w:p>
        </w:tc>
      </w:tr>
    </w:tbl>
    <w:p w14:paraId="4230AE4B" w14:textId="77777777" w:rsidR="00BB51BF" w:rsidRPr="007B0558" w:rsidRDefault="00BB51BF" w:rsidP="00676940">
      <w:pPr>
        <w:spacing w:after="0" w:line="240" w:lineRule="auto"/>
        <w:jc w:val="both"/>
        <w:rPr>
          <w:rFonts w:ascii="Calibri Light" w:hAnsi="Calibri Light" w:cs="Calibri Light"/>
        </w:rPr>
      </w:pPr>
    </w:p>
    <w:sectPr w:rsidR="00BB51BF" w:rsidRPr="007B0558" w:rsidSect="00694A73">
      <w:pgSz w:w="11906" w:h="16838"/>
      <w:pgMar w:top="1276" w:right="849" w:bottom="567" w:left="85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FE099" w14:textId="77777777" w:rsidR="00855469" w:rsidRDefault="00855469" w:rsidP="009B7FDA">
      <w:pPr>
        <w:spacing w:after="0" w:line="240" w:lineRule="auto"/>
      </w:pPr>
      <w:r>
        <w:separator/>
      </w:r>
    </w:p>
  </w:endnote>
  <w:endnote w:type="continuationSeparator" w:id="0">
    <w:p w14:paraId="3FFBCD7A" w14:textId="77777777" w:rsidR="00855469" w:rsidRDefault="00855469" w:rsidP="009B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ED74A" w14:textId="77777777" w:rsidR="00855469" w:rsidRDefault="00855469" w:rsidP="009B7FDA">
      <w:pPr>
        <w:spacing w:after="0" w:line="240" w:lineRule="auto"/>
      </w:pPr>
      <w:r>
        <w:separator/>
      </w:r>
    </w:p>
  </w:footnote>
  <w:footnote w:type="continuationSeparator" w:id="0">
    <w:p w14:paraId="7E26AAEE" w14:textId="77777777" w:rsidR="00855469" w:rsidRDefault="00855469" w:rsidP="009B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FBF"/>
    <w:multiLevelType w:val="hybridMultilevel"/>
    <w:tmpl w:val="468CC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A6846"/>
    <w:multiLevelType w:val="hybridMultilevel"/>
    <w:tmpl w:val="3BDA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44B23"/>
    <w:multiLevelType w:val="hybridMultilevel"/>
    <w:tmpl w:val="A258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E3439"/>
    <w:multiLevelType w:val="hybridMultilevel"/>
    <w:tmpl w:val="5074EA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83838"/>
    <w:multiLevelType w:val="hybridMultilevel"/>
    <w:tmpl w:val="0D68A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09"/>
    <w:rsid w:val="00004015"/>
    <w:rsid w:val="000109D7"/>
    <w:rsid w:val="0001477B"/>
    <w:rsid w:val="0001584A"/>
    <w:rsid w:val="00015E60"/>
    <w:rsid w:val="00021071"/>
    <w:rsid w:val="000350C7"/>
    <w:rsid w:val="00041B3D"/>
    <w:rsid w:val="00047E46"/>
    <w:rsid w:val="0005628C"/>
    <w:rsid w:val="00057D38"/>
    <w:rsid w:val="00074E6D"/>
    <w:rsid w:val="00082442"/>
    <w:rsid w:val="0008643A"/>
    <w:rsid w:val="000874A2"/>
    <w:rsid w:val="00092612"/>
    <w:rsid w:val="00096F83"/>
    <w:rsid w:val="000A2E61"/>
    <w:rsid w:val="000A6205"/>
    <w:rsid w:val="000B537E"/>
    <w:rsid w:val="000C2CD3"/>
    <w:rsid w:val="000D0D38"/>
    <w:rsid w:val="000D2725"/>
    <w:rsid w:val="000F4C4E"/>
    <w:rsid w:val="000F54D1"/>
    <w:rsid w:val="0010327D"/>
    <w:rsid w:val="00104469"/>
    <w:rsid w:val="00114A18"/>
    <w:rsid w:val="001200BF"/>
    <w:rsid w:val="00131240"/>
    <w:rsid w:val="00134F4A"/>
    <w:rsid w:val="001357B0"/>
    <w:rsid w:val="001460F3"/>
    <w:rsid w:val="0016219D"/>
    <w:rsid w:val="00163DFE"/>
    <w:rsid w:val="00171254"/>
    <w:rsid w:val="001769D6"/>
    <w:rsid w:val="00181A10"/>
    <w:rsid w:val="00184B37"/>
    <w:rsid w:val="00185476"/>
    <w:rsid w:val="00194BB9"/>
    <w:rsid w:val="001A261A"/>
    <w:rsid w:val="001A3CC7"/>
    <w:rsid w:val="001A6E69"/>
    <w:rsid w:val="001B13F2"/>
    <w:rsid w:val="001B59D5"/>
    <w:rsid w:val="001C7621"/>
    <w:rsid w:val="001D66AF"/>
    <w:rsid w:val="001D6EFE"/>
    <w:rsid w:val="001F2ED7"/>
    <w:rsid w:val="001F6E1D"/>
    <w:rsid w:val="0020256B"/>
    <w:rsid w:val="00210935"/>
    <w:rsid w:val="00213CB6"/>
    <w:rsid w:val="002142FE"/>
    <w:rsid w:val="002228AB"/>
    <w:rsid w:val="00231711"/>
    <w:rsid w:val="002351E3"/>
    <w:rsid w:val="00240F53"/>
    <w:rsid w:val="00241711"/>
    <w:rsid w:val="00245C71"/>
    <w:rsid w:val="002509C2"/>
    <w:rsid w:val="002516B2"/>
    <w:rsid w:val="002574CB"/>
    <w:rsid w:val="00265F5D"/>
    <w:rsid w:val="0028355B"/>
    <w:rsid w:val="00293B01"/>
    <w:rsid w:val="00293D3B"/>
    <w:rsid w:val="002952B9"/>
    <w:rsid w:val="00296610"/>
    <w:rsid w:val="002A7138"/>
    <w:rsid w:val="002B1BB8"/>
    <w:rsid w:val="002B4D9F"/>
    <w:rsid w:val="002C11FF"/>
    <w:rsid w:val="002C583A"/>
    <w:rsid w:val="002D37B4"/>
    <w:rsid w:val="002E4742"/>
    <w:rsid w:val="002E7215"/>
    <w:rsid w:val="002F4A48"/>
    <w:rsid w:val="00304998"/>
    <w:rsid w:val="00304ECD"/>
    <w:rsid w:val="0030740E"/>
    <w:rsid w:val="00322964"/>
    <w:rsid w:val="00325966"/>
    <w:rsid w:val="00332B7C"/>
    <w:rsid w:val="00343D85"/>
    <w:rsid w:val="003656CE"/>
    <w:rsid w:val="00372338"/>
    <w:rsid w:val="003805DD"/>
    <w:rsid w:val="003815BC"/>
    <w:rsid w:val="00384F87"/>
    <w:rsid w:val="00395FA3"/>
    <w:rsid w:val="003A3B0E"/>
    <w:rsid w:val="003A605A"/>
    <w:rsid w:val="003B3B9D"/>
    <w:rsid w:val="003B558F"/>
    <w:rsid w:val="003D54C3"/>
    <w:rsid w:val="003E7E70"/>
    <w:rsid w:val="003F6FA7"/>
    <w:rsid w:val="003F79CD"/>
    <w:rsid w:val="00402784"/>
    <w:rsid w:val="004033B0"/>
    <w:rsid w:val="00405874"/>
    <w:rsid w:val="00410437"/>
    <w:rsid w:val="00412541"/>
    <w:rsid w:val="00414AFD"/>
    <w:rsid w:val="00414FC0"/>
    <w:rsid w:val="004201BB"/>
    <w:rsid w:val="00422C7C"/>
    <w:rsid w:val="0042333B"/>
    <w:rsid w:val="0042685D"/>
    <w:rsid w:val="00437203"/>
    <w:rsid w:val="00445D08"/>
    <w:rsid w:val="00451802"/>
    <w:rsid w:val="00454333"/>
    <w:rsid w:val="00474A69"/>
    <w:rsid w:val="004819C1"/>
    <w:rsid w:val="0048467F"/>
    <w:rsid w:val="004862BD"/>
    <w:rsid w:val="0049586F"/>
    <w:rsid w:val="004A399D"/>
    <w:rsid w:val="004A757F"/>
    <w:rsid w:val="004A774C"/>
    <w:rsid w:val="004C15A5"/>
    <w:rsid w:val="004C4CA8"/>
    <w:rsid w:val="004D2162"/>
    <w:rsid w:val="004D525A"/>
    <w:rsid w:val="004E1BEE"/>
    <w:rsid w:val="004E1EE9"/>
    <w:rsid w:val="004E21BA"/>
    <w:rsid w:val="004F103B"/>
    <w:rsid w:val="004F4428"/>
    <w:rsid w:val="00502520"/>
    <w:rsid w:val="00507899"/>
    <w:rsid w:val="00513710"/>
    <w:rsid w:val="00513C35"/>
    <w:rsid w:val="00516856"/>
    <w:rsid w:val="005174C0"/>
    <w:rsid w:val="005217AD"/>
    <w:rsid w:val="00524CCE"/>
    <w:rsid w:val="00536D17"/>
    <w:rsid w:val="0053785A"/>
    <w:rsid w:val="0054088E"/>
    <w:rsid w:val="00545239"/>
    <w:rsid w:val="00545E2C"/>
    <w:rsid w:val="00553EE8"/>
    <w:rsid w:val="00554C22"/>
    <w:rsid w:val="0055587F"/>
    <w:rsid w:val="00562FDB"/>
    <w:rsid w:val="0056363E"/>
    <w:rsid w:val="0057090D"/>
    <w:rsid w:val="00577BB8"/>
    <w:rsid w:val="00582F24"/>
    <w:rsid w:val="00586F26"/>
    <w:rsid w:val="0059056F"/>
    <w:rsid w:val="00593451"/>
    <w:rsid w:val="00596C2F"/>
    <w:rsid w:val="005A3CBF"/>
    <w:rsid w:val="005A3EED"/>
    <w:rsid w:val="005A5E85"/>
    <w:rsid w:val="005B63BF"/>
    <w:rsid w:val="005B7C91"/>
    <w:rsid w:val="005C697C"/>
    <w:rsid w:val="005C7182"/>
    <w:rsid w:val="005D258A"/>
    <w:rsid w:val="005D3C96"/>
    <w:rsid w:val="005E085A"/>
    <w:rsid w:val="005E15B5"/>
    <w:rsid w:val="005E6E2E"/>
    <w:rsid w:val="005E7896"/>
    <w:rsid w:val="00600B4A"/>
    <w:rsid w:val="00602B8F"/>
    <w:rsid w:val="006030B9"/>
    <w:rsid w:val="00610ADC"/>
    <w:rsid w:val="00617456"/>
    <w:rsid w:val="0062140F"/>
    <w:rsid w:val="00625982"/>
    <w:rsid w:val="0063032C"/>
    <w:rsid w:val="00632FB0"/>
    <w:rsid w:val="00653CA2"/>
    <w:rsid w:val="00655E76"/>
    <w:rsid w:val="0066378F"/>
    <w:rsid w:val="00665C51"/>
    <w:rsid w:val="00671F65"/>
    <w:rsid w:val="00672A08"/>
    <w:rsid w:val="00676940"/>
    <w:rsid w:val="00681D96"/>
    <w:rsid w:val="00684D85"/>
    <w:rsid w:val="00690EE0"/>
    <w:rsid w:val="00694324"/>
    <w:rsid w:val="00694A73"/>
    <w:rsid w:val="00695F27"/>
    <w:rsid w:val="006A422E"/>
    <w:rsid w:val="006B22DE"/>
    <w:rsid w:val="006B4271"/>
    <w:rsid w:val="006B6AB4"/>
    <w:rsid w:val="006B7513"/>
    <w:rsid w:val="006C0F83"/>
    <w:rsid w:val="006C1D47"/>
    <w:rsid w:val="006C34CC"/>
    <w:rsid w:val="006C6A56"/>
    <w:rsid w:val="006E690E"/>
    <w:rsid w:val="006E6E32"/>
    <w:rsid w:val="006F12B7"/>
    <w:rsid w:val="006F3E97"/>
    <w:rsid w:val="00701528"/>
    <w:rsid w:val="007041D4"/>
    <w:rsid w:val="00705341"/>
    <w:rsid w:val="00706972"/>
    <w:rsid w:val="007116D2"/>
    <w:rsid w:val="0071190C"/>
    <w:rsid w:val="00713092"/>
    <w:rsid w:val="00717387"/>
    <w:rsid w:val="007469C7"/>
    <w:rsid w:val="00747B77"/>
    <w:rsid w:val="00750978"/>
    <w:rsid w:val="00761DFC"/>
    <w:rsid w:val="00763D67"/>
    <w:rsid w:val="00770AF9"/>
    <w:rsid w:val="0078427C"/>
    <w:rsid w:val="00785E1F"/>
    <w:rsid w:val="007954A1"/>
    <w:rsid w:val="007A1742"/>
    <w:rsid w:val="007A2349"/>
    <w:rsid w:val="007B0558"/>
    <w:rsid w:val="007B237E"/>
    <w:rsid w:val="007C0683"/>
    <w:rsid w:val="007C0AA1"/>
    <w:rsid w:val="007D08D5"/>
    <w:rsid w:val="007D617B"/>
    <w:rsid w:val="007D6908"/>
    <w:rsid w:val="007F0F13"/>
    <w:rsid w:val="007F6806"/>
    <w:rsid w:val="00800510"/>
    <w:rsid w:val="00800B80"/>
    <w:rsid w:val="0080174E"/>
    <w:rsid w:val="008117EC"/>
    <w:rsid w:val="00812A33"/>
    <w:rsid w:val="00815C52"/>
    <w:rsid w:val="008215CE"/>
    <w:rsid w:val="00822CF1"/>
    <w:rsid w:val="00826CB6"/>
    <w:rsid w:val="00827D5F"/>
    <w:rsid w:val="0083183E"/>
    <w:rsid w:val="0084098F"/>
    <w:rsid w:val="00850FEF"/>
    <w:rsid w:val="00855469"/>
    <w:rsid w:val="00855496"/>
    <w:rsid w:val="0086008E"/>
    <w:rsid w:val="0086059D"/>
    <w:rsid w:val="00872A5B"/>
    <w:rsid w:val="00873FFD"/>
    <w:rsid w:val="00874791"/>
    <w:rsid w:val="008776C3"/>
    <w:rsid w:val="0088389A"/>
    <w:rsid w:val="00887C5D"/>
    <w:rsid w:val="008904F5"/>
    <w:rsid w:val="00895A11"/>
    <w:rsid w:val="008A0829"/>
    <w:rsid w:val="008A0D9D"/>
    <w:rsid w:val="008A7BFC"/>
    <w:rsid w:val="008B075F"/>
    <w:rsid w:val="008B2B41"/>
    <w:rsid w:val="008B2D1E"/>
    <w:rsid w:val="008C0C62"/>
    <w:rsid w:val="008C6B25"/>
    <w:rsid w:val="008C7A85"/>
    <w:rsid w:val="008D33DD"/>
    <w:rsid w:val="008D7B42"/>
    <w:rsid w:val="008E56FF"/>
    <w:rsid w:val="008F683E"/>
    <w:rsid w:val="008F7A5F"/>
    <w:rsid w:val="00900519"/>
    <w:rsid w:val="00903D22"/>
    <w:rsid w:val="00905EC8"/>
    <w:rsid w:val="00912C94"/>
    <w:rsid w:val="00920B7B"/>
    <w:rsid w:val="009227C1"/>
    <w:rsid w:val="009273C0"/>
    <w:rsid w:val="00931A9E"/>
    <w:rsid w:val="00933B17"/>
    <w:rsid w:val="0095308E"/>
    <w:rsid w:val="00954547"/>
    <w:rsid w:val="009641A4"/>
    <w:rsid w:val="00972A9F"/>
    <w:rsid w:val="00976EA1"/>
    <w:rsid w:val="0098181D"/>
    <w:rsid w:val="009819F3"/>
    <w:rsid w:val="009831C7"/>
    <w:rsid w:val="00990266"/>
    <w:rsid w:val="00993BB3"/>
    <w:rsid w:val="00994B10"/>
    <w:rsid w:val="009A18BC"/>
    <w:rsid w:val="009A1B02"/>
    <w:rsid w:val="009A1B2C"/>
    <w:rsid w:val="009A6D1D"/>
    <w:rsid w:val="009A7DFD"/>
    <w:rsid w:val="009B7830"/>
    <w:rsid w:val="009B79EB"/>
    <w:rsid w:val="009B7FDA"/>
    <w:rsid w:val="009C5062"/>
    <w:rsid w:val="009C5270"/>
    <w:rsid w:val="009C60B6"/>
    <w:rsid w:val="009D3B5F"/>
    <w:rsid w:val="009D3DCE"/>
    <w:rsid w:val="00A01E54"/>
    <w:rsid w:val="00A306D2"/>
    <w:rsid w:val="00A50039"/>
    <w:rsid w:val="00A628FB"/>
    <w:rsid w:val="00A6508C"/>
    <w:rsid w:val="00A70B29"/>
    <w:rsid w:val="00A76E50"/>
    <w:rsid w:val="00A93078"/>
    <w:rsid w:val="00AA2792"/>
    <w:rsid w:val="00AC2E84"/>
    <w:rsid w:val="00AC534C"/>
    <w:rsid w:val="00AD3327"/>
    <w:rsid w:val="00AD375B"/>
    <w:rsid w:val="00AE0A63"/>
    <w:rsid w:val="00AE0CAA"/>
    <w:rsid w:val="00AE5FBF"/>
    <w:rsid w:val="00AF0281"/>
    <w:rsid w:val="00B01DFF"/>
    <w:rsid w:val="00B02EAC"/>
    <w:rsid w:val="00B112F9"/>
    <w:rsid w:val="00B1615F"/>
    <w:rsid w:val="00B242A2"/>
    <w:rsid w:val="00B26CBF"/>
    <w:rsid w:val="00B309AA"/>
    <w:rsid w:val="00B32A5C"/>
    <w:rsid w:val="00B37069"/>
    <w:rsid w:val="00B45D08"/>
    <w:rsid w:val="00B46AB2"/>
    <w:rsid w:val="00B50185"/>
    <w:rsid w:val="00B50407"/>
    <w:rsid w:val="00B632C9"/>
    <w:rsid w:val="00B71B2E"/>
    <w:rsid w:val="00B83D95"/>
    <w:rsid w:val="00B84B8B"/>
    <w:rsid w:val="00B925B9"/>
    <w:rsid w:val="00B93499"/>
    <w:rsid w:val="00BA346A"/>
    <w:rsid w:val="00BA4D34"/>
    <w:rsid w:val="00BB3C37"/>
    <w:rsid w:val="00BB51BF"/>
    <w:rsid w:val="00BB62CD"/>
    <w:rsid w:val="00BC155A"/>
    <w:rsid w:val="00BC1841"/>
    <w:rsid w:val="00BD0960"/>
    <w:rsid w:val="00BD145E"/>
    <w:rsid w:val="00BD36B3"/>
    <w:rsid w:val="00BF2F73"/>
    <w:rsid w:val="00BF37B5"/>
    <w:rsid w:val="00C04A66"/>
    <w:rsid w:val="00C0710D"/>
    <w:rsid w:val="00C109CE"/>
    <w:rsid w:val="00C14C26"/>
    <w:rsid w:val="00C15536"/>
    <w:rsid w:val="00C228D1"/>
    <w:rsid w:val="00C26024"/>
    <w:rsid w:val="00C2686C"/>
    <w:rsid w:val="00C26A30"/>
    <w:rsid w:val="00C30B65"/>
    <w:rsid w:val="00C310AE"/>
    <w:rsid w:val="00C35ED9"/>
    <w:rsid w:val="00C512FB"/>
    <w:rsid w:val="00C518C5"/>
    <w:rsid w:val="00C60558"/>
    <w:rsid w:val="00C62A47"/>
    <w:rsid w:val="00C64005"/>
    <w:rsid w:val="00C71937"/>
    <w:rsid w:val="00C728FA"/>
    <w:rsid w:val="00C72DA7"/>
    <w:rsid w:val="00C76DE0"/>
    <w:rsid w:val="00C824DD"/>
    <w:rsid w:val="00C842C5"/>
    <w:rsid w:val="00C95946"/>
    <w:rsid w:val="00C96B09"/>
    <w:rsid w:val="00CA2608"/>
    <w:rsid w:val="00CA579A"/>
    <w:rsid w:val="00CB065F"/>
    <w:rsid w:val="00CD0152"/>
    <w:rsid w:val="00CE6E26"/>
    <w:rsid w:val="00CF6BFC"/>
    <w:rsid w:val="00D03B23"/>
    <w:rsid w:val="00D16A29"/>
    <w:rsid w:val="00D2473B"/>
    <w:rsid w:val="00D2678A"/>
    <w:rsid w:val="00D312A4"/>
    <w:rsid w:val="00D5170B"/>
    <w:rsid w:val="00D67392"/>
    <w:rsid w:val="00D701DD"/>
    <w:rsid w:val="00D71D3A"/>
    <w:rsid w:val="00D71F56"/>
    <w:rsid w:val="00D77B4A"/>
    <w:rsid w:val="00D80863"/>
    <w:rsid w:val="00D8231C"/>
    <w:rsid w:val="00D830DB"/>
    <w:rsid w:val="00D85090"/>
    <w:rsid w:val="00DB0818"/>
    <w:rsid w:val="00DB234A"/>
    <w:rsid w:val="00DC2871"/>
    <w:rsid w:val="00DC3CC3"/>
    <w:rsid w:val="00DC56B0"/>
    <w:rsid w:val="00DD435B"/>
    <w:rsid w:val="00E00468"/>
    <w:rsid w:val="00E00FA3"/>
    <w:rsid w:val="00E034F5"/>
    <w:rsid w:val="00E03A9E"/>
    <w:rsid w:val="00E127F3"/>
    <w:rsid w:val="00E148E5"/>
    <w:rsid w:val="00E24509"/>
    <w:rsid w:val="00E31C4B"/>
    <w:rsid w:val="00E35B66"/>
    <w:rsid w:val="00E36E38"/>
    <w:rsid w:val="00E40C7E"/>
    <w:rsid w:val="00E53E3E"/>
    <w:rsid w:val="00E56E43"/>
    <w:rsid w:val="00E5746C"/>
    <w:rsid w:val="00E61DCE"/>
    <w:rsid w:val="00E701A0"/>
    <w:rsid w:val="00E707EF"/>
    <w:rsid w:val="00E74A35"/>
    <w:rsid w:val="00E75C34"/>
    <w:rsid w:val="00E91D4C"/>
    <w:rsid w:val="00E933DE"/>
    <w:rsid w:val="00E9369C"/>
    <w:rsid w:val="00EA5CD1"/>
    <w:rsid w:val="00EA6412"/>
    <w:rsid w:val="00EB1431"/>
    <w:rsid w:val="00EB385C"/>
    <w:rsid w:val="00ED41FF"/>
    <w:rsid w:val="00ED5F32"/>
    <w:rsid w:val="00ED7F97"/>
    <w:rsid w:val="00EE087C"/>
    <w:rsid w:val="00EE1155"/>
    <w:rsid w:val="00EE2C0E"/>
    <w:rsid w:val="00EF3E0F"/>
    <w:rsid w:val="00F154CD"/>
    <w:rsid w:val="00F22E4C"/>
    <w:rsid w:val="00F2783B"/>
    <w:rsid w:val="00F33823"/>
    <w:rsid w:val="00F33FA1"/>
    <w:rsid w:val="00F34448"/>
    <w:rsid w:val="00F35859"/>
    <w:rsid w:val="00F37456"/>
    <w:rsid w:val="00F43AF9"/>
    <w:rsid w:val="00F46160"/>
    <w:rsid w:val="00F502F1"/>
    <w:rsid w:val="00F57F13"/>
    <w:rsid w:val="00F725CC"/>
    <w:rsid w:val="00F94113"/>
    <w:rsid w:val="00F96415"/>
    <w:rsid w:val="00FB0A58"/>
    <w:rsid w:val="00FB3161"/>
    <w:rsid w:val="00FB63B2"/>
    <w:rsid w:val="00FC3CD3"/>
    <w:rsid w:val="00FC684C"/>
    <w:rsid w:val="00FD0D97"/>
    <w:rsid w:val="00FD1C74"/>
    <w:rsid w:val="00FD476D"/>
    <w:rsid w:val="00FF409F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D5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7F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7F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FDA"/>
  </w:style>
  <w:style w:type="paragraph" w:styleId="Stopka">
    <w:name w:val="footer"/>
    <w:basedOn w:val="Normalny"/>
    <w:link w:val="StopkaZnak"/>
    <w:uiPriority w:val="99"/>
    <w:unhideWhenUsed/>
    <w:rsid w:val="009B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DA"/>
  </w:style>
  <w:style w:type="paragraph" w:styleId="Tekstdymka">
    <w:name w:val="Balloon Text"/>
    <w:basedOn w:val="Normalny"/>
    <w:link w:val="TekstdymkaZnak"/>
    <w:uiPriority w:val="99"/>
    <w:semiHidden/>
    <w:unhideWhenUsed/>
    <w:rsid w:val="009B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345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C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C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960"/>
    <w:rPr>
      <w:b/>
      <w:bCs/>
      <w:sz w:val="20"/>
      <w:szCs w:val="20"/>
    </w:rPr>
  </w:style>
  <w:style w:type="paragraph" w:customStyle="1" w:styleId="Default">
    <w:name w:val="Default"/>
    <w:rsid w:val="00BD0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D09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69D6"/>
    <w:pPr>
      <w:ind w:left="720"/>
      <w:contextualSpacing/>
    </w:pPr>
  </w:style>
  <w:style w:type="table" w:styleId="Tabela-Siatka">
    <w:name w:val="Table Grid"/>
    <w:basedOn w:val="Standardowy"/>
    <w:uiPriority w:val="59"/>
    <w:rsid w:val="00BB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B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B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B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9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orange">
    <w:name w:val="text-orange"/>
    <w:basedOn w:val="Domylnaczcionkaakapitu"/>
    <w:rsid w:val="00096F83"/>
  </w:style>
  <w:style w:type="character" w:styleId="UyteHipercze">
    <w:name w:val="FollowedHyperlink"/>
    <w:basedOn w:val="Domylnaczcionkaakapitu"/>
    <w:uiPriority w:val="99"/>
    <w:semiHidden/>
    <w:unhideWhenUsed/>
    <w:rsid w:val="00240F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7F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7F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FDA"/>
  </w:style>
  <w:style w:type="paragraph" w:styleId="Stopka">
    <w:name w:val="footer"/>
    <w:basedOn w:val="Normalny"/>
    <w:link w:val="StopkaZnak"/>
    <w:uiPriority w:val="99"/>
    <w:unhideWhenUsed/>
    <w:rsid w:val="009B7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DA"/>
  </w:style>
  <w:style w:type="paragraph" w:styleId="Tekstdymka">
    <w:name w:val="Balloon Text"/>
    <w:basedOn w:val="Normalny"/>
    <w:link w:val="TekstdymkaZnak"/>
    <w:uiPriority w:val="99"/>
    <w:semiHidden/>
    <w:unhideWhenUsed/>
    <w:rsid w:val="009B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345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C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C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960"/>
    <w:rPr>
      <w:b/>
      <w:bCs/>
      <w:sz w:val="20"/>
      <w:szCs w:val="20"/>
    </w:rPr>
  </w:style>
  <w:style w:type="paragraph" w:customStyle="1" w:styleId="Default">
    <w:name w:val="Default"/>
    <w:rsid w:val="00BD0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D09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69D6"/>
    <w:pPr>
      <w:ind w:left="720"/>
      <w:contextualSpacing/>
    </w:pPr>
  </w:style>
  <w:style w:type="table" w:styleId="Tabela-Siatka">
    <w:name w:val="Table Grid"/>
    <w:basedOn w:val="Standardowy"/>
    <w:uiPriority w:val="59"/>
    <w:rsid w:val="00BB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B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B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B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9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orange">
    <w:name w:val="text-orange"/>
    <w:basedOn w:val="Domylnaczcionkaakapitu"/>
    <w:rsid w:val="00096F83"/>
  </w:style>
  <w:style w:type="character" w:styleId="UyteHipercze">
    <w:name w:val="FollowedHyperlink"/>
    <w:basedOn w:val="Domylnaczcionkaakapitu"/>
    <w:uiPriority w:val="99"/>
    <w:semiHidden/>
    <w:unhideWhenUsed/>
    <w:rsid w:val="00240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006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eligowska@mcconsultant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ykoncepcjanamiar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ntykoncepcjanamiar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8B69-414E-4EC9-A1A2-C77E9052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mcconsultants</cp:lastModifiedBy>
  <cp:revision>18</cp:revision>
  <cp:lastPrinted>2017-08-21T11:37:00Z</cp:lastPrinted>
  <dcterms:created xsi:type="dcterms:W3CDTF">2018-05-25T10:15:00Z</dcterms:created>
  <dcterms:modified xsi:type="dcterms:W3CDTF">2018-06-04T10:33:00Z</dcterms:modified>
</cp:coreProperties>
</file>