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8C79522" w14:textId="77777777" w:rsidR="00283040" w:rsidRDefault="00283040">
      <w:pPr>
        <w:pStyle w:val="Bezodstpw"/>
        <w:rPr>
          <w:rFonts w:ascii="Gotham Book" w:hAnsi="Gotham Book"/>
          <w:sz w:val="23"/>
          <w:szCs w:val="23"/>
          <w:lang w:val="pl-PL"/>
        </w:rPr>
      </w:pPr>
      <w:bookmarkStart w:id="0" w:name="_GoBack"/>
      <w:bookmarkEnd w:id="0"/>
    </w:p>
    <w:p w14:paraId="2BB12733" w14:textId="77777777" w:rsidR="00283040" w:rsidRDefault="00283040">
      <w:pPr>
        <w:spacing w:line="360" w:lineRule="auto"/>
        <w:jc w:val="both"/>
        <w:rPr>
          <w:rFonts w:ascii="Gotham Book" w:hAnsi="Gotham Book"/>
          <w:b/>
          <w:sz w:val="23"/>
          <w:szCs w:val="23"/>
          <w:lang w:val="pl-PL"/>
        </w:rPr>
      </w:pPr>
    </w:p>
    <w:p w14:paraId="46398DF1" w14:textId="59BADE42" w:rsidR="00283040" w:rsidRDefault="00AA3B63">
      <w:pPr>
        <w:spacing w:line="360" w:lineRule="auto"/>
        <w:jc w:val="center"/>
      </w:pPr>
      <w:r>
        <w:rPr>
          <w:rFonts w:ascii="Gotham Bold" w:hAnsi="Gotham Bold"/>
          <w:sz w:val="28"/>
          <w:szCs w:val="28"/>
          <w:lang w:val="pl-PL"/>
        </w:rPr>
        <w:t>„</w:t>
      </w:r>
      <w:r>
        <w:rPr>
          <w:rFonts w:ascii="Gotham Bold" w:hAnsi="Gotham Bold"/>
          <w:i/>
          <w:iCs/>
          <w:sz w:val="28"/>
          <w:szCs w:val="28"/>
          <w:lang w:val="pl-PL"/>
        </w:rPr>
        <w:t>Geniusz: Picasso</w:t>
      </w:r>
      <w:r>
        <w:rPr>
          <w:rFonts w:ascii="Gotham Bold" w:hAnsi="Gotham Bold"/>
          <w:sz w:val="28"/>
          <w:szCs w:val="28"/>
          <w:lang w:val="pl-PL"/>
        </w:rPr>
        <w:t xml:space="preserve">” z </w:t>
      </w:r>
      <w:r w:rsidR="00FD6025">
        <w:rPr>
          <w:rFonts w:ascii="Gotham Bold" w:hAnsi="Gotham Bold"/>
          <w:sz w:val="28"/>
          <w:szCs w:val="28"/>
          <w:lang w:val="pl-PL"/>
        </w:rPr>
        <w:t>dwiema głównymi</w:t>
      </w:r>
      <w:r w:rsidR="00BB6FB8">
        <w:rPr>
          <w:rFonts w:ascii="Gotham Bold" w:hAnsi="Gotham Bold"/>
          <w:sz w:val="28"/>
          <w:szCs w:val="28"/>
          <w:lang w:val="pl-PL"/>
        </w:rPr>
        <w:t xml:space="preserve"> </w:t>
      </w:r>
      <w:r>
        <w:rPr>
          <w:rFonts w:ascii="Gotham Bold" w:hAnsi="Gotham Bold"/>
          <w:sz w:val="28"/>
          <w:szCs w:val="28"/>
          <w:lang w:val="pl-PL"/>
        </w:rPr>
        <w:t>nominacjami do Nagród Emmy 2018, w tym  za najlepszy serial limitowany!</w:t>
      </w:r>
      <w:r w:rsidR="00FD6025">
        <w:rPr>
          <w:rFonts w:ascii="Gotham Bold" w:hAnsi="Gotham Bold"/>
          <w:sz w:val="28"/>
          <w:szCs w:val="28"/>
          <w:lang w:val="pl-PL"/>
        </w:rPr>
        <w:t xml:space="preserve"> </w:t>
      </w:r>
      <w:r w:rsidR="00FD6025" w:rsidRPr="00FD6025">
        <w:rPr>
          <w:rFonts w:ascii="Gotham Bold" w:hAnsi="Gotham Bold"/>
          <w:sz w:val="28"/>
          <w:szCs w:val="28"/>
          <w:lang w:val="pl-PL"/>
        </w:rPr>
        <w:t>W sumie seria zgarnęła aż 7 nominacji!</w:t>
      </w:r>
    </w:p>
    <w:p w14:paraId="29073C28" w14:textId="77777777" w:rsidR="00283040" w:rsidRDefault="00283040">
      <w:pPr>
        <w:spacing w:line="360" w:lineRule="auto"/>
        <w:jc w:val="both"/>
        <w:rPr>
          <w:rFonts w:ascii="Gotham Bold" w:hAnsi="Gotham Bold"/>
          <w:sz w:val="23"/>
          <w:szCs w:val="23"/>
          <w:lang w:val="pl-PL"/>
        </w:rPr>
      </w:pPr>
    </w:p>
    <w:p w14:paraId="159B89B3" w14:textId="70ED829C" w:rsidR="00283040" w:rsidRDefault="00AA3B63">
      <w:pPr>
        <w:spacing w:line="360" w:lineRule="auto"/>
        <w:jc w:val="both"/>
        <w:rPr>
          <w:rFonts w:ascii="Merriweather;serif" w:hAnsi="Merriweather;serif"/>
          <w:b/>
          <w:bCs/>
          <w:i/>
          <w:iCs/>
          <w:color w:val="242A33"/>
          <w:sz w:val="27"/>
          <w:szCs w:val="23"/>
          <w:highlight w:val="white"/>
          <w:lang w:val="pl-PL"/>
        </w:rPr>
      </w:pPr>
      <w:r>
        <w:rPr>
          <w:rFonts w:ascii="Merriweather;serif" w:hAnsi="Merriweather;serif"/>
          <w:b/>
          <w:bCs/>
          <w:iCs/>
          <w:color w:val="242A33"/>
          <w:sz w:val="27"/>
          <w:szCs w:val="23"/>
          <w:shd w:val="clear" w:color="auto" w:fill="FFFFFF"/>
          <w:lang w:val="pl-PL"/>
        </w:rPr>
        <w:t>„</w:t>
      </w:r>
      <w:r>
        <w:rPr>
          <w:rFonts w:ascii="Merriweather;serif" w:hAnsi="Merriweather;serif"/>
          <w:b/>
          <w:bCs/>
          <w:i/>
          <w:iCs/>
          <w:color w:val="242A33"/>
          <w:sz w:val="27"/>
          <w:szCs w:val="23"/>
          <w:shd w:val="clear" w:color="auto" w:fill="FFFFFF"/>
          <w:lang w:val="pl-PL"/>
        </w:rPr>
        <w:t>Geniusz: Picasso</w:t>
      </w:r>
      <w:r>
        <w:rPr>
          <w:rFonts w:ascii="Merriweather;serif" w:hAnsi="Merriweather;serif"/>
          <w:b/>
          <w:bCs/>
          <w:iCs/>
          <w:color w:val="242A33"/>
          <w:sz w:val="27"/>
          <w:szCs w:val="23"/>
          <w:shd w:val="clear" w:color="auto" w:fill="FFFFFF"/>
          <w:lang w:val="pl-PL"/>
        </w:rPr>
        <w:t xml:space="preserve">” </w:t>
      </w:r>
      <w:r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>został nominowany do Nagrody Emmy 2018 jako</w:t>
      </w:r>
      <w:r>
        <w:rPr>
          <w:rFonts w:ascii="Merriweather;serif" w:hAnsi="Merriweather;serif"/>
          <w:b/>
          <w:bCs/>
          <w:iCs/>
          <w:color w:val="242A33"/>
          <w:sz w:val="27"/>
          <w:szCs w:val="23"/>
          <w:shd w:val="clear" w:color="auto" w:fill="FFFFFF"/>
          <w:lang w:val="pl-PL"/>
        </w:rPr>
        <w:t xml:space="preserve"> </w:t>
      </w:r>
      <w:r>
        <w:rPr>
          <w:rFonts w:ascii="Merriweather;serif" w:hAnsi="Merriweather;serif"/>
          <w:b/>
          <w:bCs/>
          <w:i/>
          <w:iCs/>
          <w:color w:val="242A33"/>
          <w:sz w:val="27"/>
          <w:szCs w:val="23"/>
          <w:shd w:val="clear" w:color="auto" w:fill="FFFFFF"/>
          <w:lang w:val="pl-PL"/>
        </w:rPr>
        <w:t>najlepszy serial limitowany</w:t>
      </w:r>
      <w:r>
        <w:rPr>
          <w:rFonts w:ascii="Merriweather;serif" w:hAnsi="Merriweather;serif"/>
          <w:b/>
          <w:bCs/>
          <w:iCs/>
          <w:color w:val="242A33"/>
          <w:sz w:val="27"/>
          <w:szCs w:val="23"/>
          <w:shd w:val="clear" w:color="auto" w:fill="FFFFFF"/>
          <w:lang w:val="pl-PL"/>
        </w:rPr>
        <w:t xml:space="preserve">, </w:t>
      </w:r>
      <w:r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 xml:space="preserve">ale to nie jedyna kategoria, w której pojawiła się ta produkcja kanału </w:t>
      </w:r>
      <w:proofErr w:type="spellStart"/>
      <w:r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>National</w:t>
      </w:r>
      <w:proofErr w:type="spellEnd"/>
      <w:r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 xml:space="preserve"> </w:t>
      </w:r>
      <w:proofErr w:type="spellStart"/>
      <w:r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>Geographic</w:t>
      </w:r>
      <w:proofErr w:type="spellEnd"/>
      <w:r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 xml:space="preserve">. </w:t>
      </w:r>
      <w:r w:rsidR="00BB6FB8"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>Między innymi d</w:t>
      </w:r>
      <w:r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 xml:space="preserve">o nagrody w kategorii </w:t>
      </w:r>
      <w:r>
        <w:rPr>
          <w:rFonts w:ascii="Merriweather;serif" w:hAnsi="Merriweather;serif"/>
          <w:b/>
          <w:bCs/>
          <w:i/>
          <w:iCs/>
          <w:color w:val="242A33"/>
          <w:sz w:val="27"/>
          <w:szCs w:val="23"/>
          <w:shd w:val="clear" w:color="auto" w:fill="FFFFFF"/>
          <w:lang w:val="pl-PL"/>
        </w:rPr>
        <w:t>najlepszy aktor pierwszoplanowy w serialu limitowanym</w:t>
      </w:r>
      <w:r>
        <w:rPr>
          <w:rFonts w:ascii="Merriweather;serif" w:hAnsi="Merriweather;serif"/>
          <w:b/>
          <w:bCs/>
          <w:iCs/>
          <w:color w:val="242A33"/>
          <w:sz w:val="27"/>
          <w:szCs w:val="23"/>
          <w:shd w:val="clear" w:color="auto" w:fill="FFFFFF"/>
          <w:lang w:val="pl-PL"/>
        </w:rPr>
        <w:t xml:space="preserve"> </w:t>
      </w:r>
      <w:r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>nominowany został również</w:t>
      </w:r>
      <w:r>
        <w:rPr>
          <w:rFonts w:ascii="Merriweather;serif" w:hAnsi="Merriweather;serif"/>
          <w:b/>
          <w:bCs/>
          <w:iCs/>
          <w:color w:val="242A33"/>
          <w:sz w:val="27"/>
          <w:szCs w:val="23"/>
          <w:shd w:val="clear" w:color="auto" w:fill="FFFFFF"/>
          <w:lang w:val="pl-PL"/>
        </w:rPr>
        <w:t xml:space="preserve"> </w:t>
      </w:r>
      <w:r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 xml:space="preserve">Antonio Banderas za główną rolę ekscentrycznego artysty. </w:t>
      </w:r>
      <w:r w:rsidR="00EF35FB" w:rsidRPr="00EF35FB"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 xml:space="preserve">W sumie seria "Geniusz: Picasso" otrzymała nominacje aż w siedmiu kategoriach! </w:t>
      </w:r>
      <w:r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 xml:space="preserve">Gala 70. edycji Nagród Emmy odbędzie się 17 września. </w:t>
      </w:r>
    </w:p>
    <w:p w14:paraId="0AFE503A" w14:textId="77777777" w:rsidR="00283040" w:rsidRDefault="00283040">
      <w:pPr>
        <w:spacing w:line="360" w:lineRule="auto"/>
        <w:jc w:val="both"/>
        <w:rPr>
          <w:rFonts w:ascii="Gotham Bold" w:hAnsi="Gotham Bold"/>
          <w:sz w:val="23"/>
          <w:szCs w:val="23"/>
          <w:lang w:val="pl-PL"/>
        </w:rPr>
      </w:pPr>
    </w:p>
    <w:p w14:paraId="59587D63" w14:textId="77777777" w:rsidR="00283040" w:rsidRDefault="00AA3B63">
      <w:pPr>
        <w:spacing w:line="360" w:lineRule="auto"/>
        <w:jc w:val="both"/>
        <w:rPr>
          <w:rFonts w:ascii="Gotham Bold" w:hAnsi="Gotham Bold"/>
          <w:sz w:val="23"/>
          <w:szCs w:val="23"/>
          <w:lang w:val="pl-PL"/>
        </w:rPr>
      </w:pPr>
      <w:r>
        <w:rPr>
          <w:rFonts w:ascii="Gotham Bold" w:hAnsi="Gotham Bold"/>
          <w:noProof/>
          <w:sz w:val="23"/>
          <w:szCs w:val="23"/>
          <w:lang w:val="pl-PL"/>
        </w:rPr>
        <w:drawing>
          <wp:anchor distT="0" distB="0" distL="0" distR="0" simplePos="0" relativeHeight="5" behindDoc="0" locked="0" layoutInCell="1" allowOverlap="1" wp14:anchorId="34CC8A8D" wp14:editId="25EC0A5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034665" cy="4495800"/>
            <wp:effectExtent l="0" t="0" r="0" b="0"/>
            <wp:wrapTopAndBottom/>
            <wp:docPr id="1" name="Obraz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66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CF2146" w14:textId="77777777" w:rsidR="00283040" w:rsidRDefault="00AA3B63">
      <w:pPr>
        <w:spacing w:line="360" w:lineRule="auto"/>
        <w:jc w:val="both"/>
      </w:pPr>
      <w:r>
        <w:rPr>
          <w:rFonts w:ascii="Gotham Bold" w:hAnsi="Gotham Bold"/>
          <w:sz w:val="23"/>
          <w:szCs w:val="23"/>
          <w:lang w:val="pl-PL"/>
        </w:rPr>
        <w:t xml:space="preserve"> </w:t>
      </w:r>
    </w:p>
    <w:p w14:paraId="4F3C39E5" w14:textId="77777777" w:rsidR="00283040" w:rsidRDefault="00AA3B63">
      <w:pPr>
        <w:spacing w:line="360" w:lineRule="auto"/>
        <w:jc w:val="both"/>
      </w:pPr>
      <w:r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lastRenderedPageBreak/>
        <w:t>„</w:t>
      </w:r>
      <w:r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>Geniusz: Picasso</w:t>
      </w:r>
      <w:r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>” to druga część antologii telewizyjnej „Geniusz”.  Tym razem twórcy nakreślili niezwykły portret jednego z najsłynniejszych i najbardziej wpływowych artystów XX wieku, którego kariera trwała nieprzerwanie przez 80 lat.  „</w:t>
      </w:r>
      <w:r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>Geniusz: Picasso</w:t>
      </w:r>
      <w:r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 xml:space="preserve">” pokazuje porywczy temperament i niezwykłą wenę twórczą, które były nierozerwalnie związane z pełnym zawirowań życiem prywatnym malarza - burzliwymi małżeństwami, licznymi romansami, zmieniającymi się sympatiami politycznymi i przelotnymi fascynacjami.  W serii pojawia się również wątek polski związany z wizytą artysty na </w:t>
      </w:r>
      <w:bookmarkStart w:id="1" w:name="__DdeLink__190_1171043103"/>
      <w:r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>Światowym Kongresie Intelektualistów w Obronie Pokoju</w:t>
      </w:r>
      <w:bookmarkEnd w:id="1"/>
      <w:r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 xml:space="preserve">, który w 1948 roku odbył się we Wrocławiu. </w:t>
      </w:r>
    </w:p>
    <w:p w14:paraId="5485DA43" w14:textId="77777777" w:rsidR="00283040" w:rsidRDefault="00AA3B63">
      <w:pPr>
        <w:spacing w:line="360" w:lineRule="auto"/>
        <w:jc w:val="both"/>
      </w:pPr>
      <w:r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>Antonio Banderas, który wcielił się w tytułową rolę „</w:t>
      </w:r>
      <w:r>
        <w:rPr>
          <w:rFonts w:ascii="Merriweather;serif" w:hAnsi="Merriweather;serif"/>
          <w:b/>
          <w:bCs/>
          <w:color w:val="242A33"/>
          <w:sz w:val="27"/>
          <w:szCs w:val="23"/>
          <w:shd w:val="clear" w:color="auto" w:fill="FFFFFF"/>
          <w:lang w:val="pl-PL"/>
        </w:rPr>
        <w:t>Geniusza: Picasso</w:t>
      </w:r>
      <w:r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>” przeszedł ogromną metamorfozę, a rola którą stworzył nie pozostawia wątpliwości, że ojciec kubizmu i geniusz malarstwa to niezwykle złożona i zaskakująca postać.</w:t>
      </w:r>
    </w:p>
    <w:p w14:paraId="2E130E8A" w14:textId="77777777" w:rsidR="00283040" w:rsidRDefault="00283040">
      <w:pPr>
        <w:spacing w:line="360" w:lineRule="auto"/>
        <w:jc w:val="both"/>
        <w:rPr>
          <w:rFonts w:ascii="Merriweather;serif" w:hAnsi="Merriweather;serif"/>
          <w:color w:val="242A33"/>
          <w:sz w:val="27"/>
          <w:szCs w:val="23"/>
          <w:highlight w:val="white"/>
          <w:lang w:val="pl-PL"/>
        </w:rPr>
      </w:pPr>
    </w:p>
    <w:p w14:paraId="2C218193" w14:textId="77777777" w:rsidR="00283040" w:rsidRDefault="00AA3B63">
      <w:pPr>
        <w:spacing w:line="360" w:lineRule="auto"/>
        <w:jc w:val="both"/>
        <w:rPr>
          <w:rFonts w:ascii="Merriweather;serif" w:hAnsi="Merriweather;serif"/>
          <w:color w:val="242A33"/>
          <w:sz w:val="27"/>
          <w:szCs w:val="23"/>
          <w:highlight w:val="white"/>
          <w:lang w:val="pl-PL"/>
        </w:rPr>
      </w:pPr>
      <w:r>
        <w:rPr>
          <w:rFonts w:ascii="Merriweather;serif" w:hAnsi="Merriweather;serif"/>
          <w:noProof/>
          <w:color w:val="242A33"/>
          <w:sz w:val="27"/>
          <w:szCs w:val="23"/>
          <w:highlight w:val="white"/>
          <w:lang w:val="pl-PL"/>
        </w:rPr>
        <w:drawing>
          <wp:anchor distT="0" distB="0" distL="0" distR="0" simplePos="0" relativeHeight="6" behindDoc="0" locked="0" layoutInCell="1" allowOverlap="1" wp14:anchorId="6B5520D0" wp14:editId="3BD8C5C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060825" cy="2707005"/>
            <wp:effectExtent l="0" t="0" r="0" b="0"/>
            <wp:wrapTopAndBottom/>
            <wp:docPr id="2" name="Obraz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825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74BC25" w14:textId="429C7455" w:rsidR="00BB6FB8" w:rsidRDefault="00BB6FB8">
      <w:pPr>
        <w:spacing w:line="360" w:lineRule="auto"/>
        <w:jc w:val="both"/>
        <w:rPr>
          <w:rFonts w:ascii="Merriweather;serif" w:hAnsi="Merriweather;serif"/>
          <w:color w:val="242A33"/>
          <w:sz w:val="27"/>
        </w:rPr>
      </w:pPr>
      <w:r>
        <w:rPr>
          <w:rFonts w:ascii="Merriweather;serif" w:hAnsi="Merriweather;serif"/>
          <w:color w:val="242A33"/>
          <w:sz w:val="27"/>
        </w:rPr>
        <w:t>“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Jestem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wdzi</w:t>
      </w:r>
      <w:r w:rsidRPr="00EF35FB">
        <w:rPr>
          <w:rFonts w:ascii="Merriweather;serif" w:hAnsi="Merriweather;serif" w:hint="eastAsia"/>
          <w:i/>
          <w:color w:val="242A33"/>
          <w:sz w:val="27"/>
        </w:rPr>
        <w:t>ę</w:t>
      </w:r>
      <w:r w:rsidRPr="00EF35FB">
        <w:rPr>
          <w:rFonts w:ascii="Merriweather;serif" w:hAnsi="Merriweather;serif"/>
          <w:i/>
          <w:color w:val="242A33"/>
          <w:sz w:val="27"/>
        </w:rPr>
        <w:t>czny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Akademii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Telewizyjnej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za to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niezwyk</w:t>
      </w:r>
      <w:r w:rsidRPr="00EF35FB">
        <w:rPr>
          <w:rFonts w:ascii="Merriweather;serif" w:hAnsi="Merriweather;serif" w:hint="eastAsia"/>
          <w:i/>
          <w:color w:val="242A33"/>
          <w:sz w:val="27"/>
        </w:rPr>
        <w:t>ł</w:t>
      </w:r>
      <w:r w:rsidRPr="00EF35FB">
        <w:rPr>
          <w:rFonts w:ascii="Merriweather;serif" w:hAnsi="Merriweather;serif"/>
          <w:i/>
          <w:color w:val="242A33"/>
          <w:sz w:val="27"/>
        </w:rPr>
        <w:t>e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wyr</w:t>
      </w:r>
      <w:r w:rsidRPr="00EF35FB">
        <w:rPr>
          <w:rFonts w:ascii="Merriweather;serif" w:hAnsi="Merriweather;serif" w:hint="eastAsia"/>
          <w:i/>
          <w:color w:val="242A33"/>
          <w:sz w:val="27"/>
        </w:rPr>
        <w:t>óż</w:t>
      </w:r>
      <w:r w:rsidRPr="00EF35FB">
        <w:rPr>
          <w:rFonts w:ascii="Merriweather;serif" w:hAnsi="Merriweather;serif"/>
          <w:i/>
          <w:color w:val="242A33"/>
          <w:sz w:val="27"/>
        </w:rPr>
        <w:t>nienie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.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Kiedy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dorasta</w:t>
      </w:r>
      <w:r w:rsidRPr="00EF35FB">
        <w:rPr>
          <w:rFonts w:ascii="Merriweather;serif" w:hAnsi="Merriweather;serif" w:hint="eastAsia"/>
          <w:i/>
          <w:color w:val="242A33"/>
          <w:sz w:val="27"/>
        </w:rPr>
        <w:t>ł</w:t>
      </w:r>
      <w:r w:rsidRPr="00EF35FB">
        <w:rPr>
          <w:rFonts w:ascii="Merriweather;serif" w:hAnsi="Merriweather;serif"/>
          <w:i/>
          <w:color w:val="242A33"/>
          <w:sz w:val="27"/>
        </w:rPr>
        <w:t>em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w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Maladze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,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przechodzi</w:t>
      </w:r>
      <w:r w:rsidRPr="00EF35FB">
        <w:rPr>
          <w:rFonts w:ascii="Merriweather;serif" w:hAnsi="Merriweather;serif" w:hint="eastAsia"/>
          <w:i/>
          <w:color w:val="242A33"/>
          <w:sz w:val="27"/>
        </w:rPr>
        <w:t>ł</w:t>
      </w:r>
      <w:r w:rsidRPr="00EF35FB">
        <w:rPr>
          <w:rFonts w:ascii="Merriweather;serif" w:hAnsi="Merriweather;serif"/>
          <w:i/>
          <w:color w:val="242A33"/>
          <w:sz w:val="27"/>
        </w:rPr>
        <w:t>em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codziennie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pod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domem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Pabl</w:t>
      </w:r>
      <w:r w:rsidR="004849D7">
        <w:rPr>
          <w:rFonts w:ascii="Merriweather;serif" w:hAnsi="Merriweather;serif"/>
          <w:i/>
          <w:color w:val="242A33"/>
          <w:sz w:val="27"/>
        </w:rPr>
        <w:t>a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Picassa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w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drodze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do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szko</w:t>
      </w:r>
      <w:r w:rsidRPr="00EF35FB">
        <w:rPr>
          <w:rFonts w:ascii="Merriweather;serif" w:hAnsi="Merriweather;serif" w:hint="eastAsia"/>
          <w:i/>
          <w:color w:val="242A33"/>
          <w:sz w:val="27"/>
        </w:rPr>
        <w:t>ł</w:t>
      </w:r>
      <w:r w:rsidRPr="00EF35FB">
        <w:rPr>
          <w:rFonts w:ascii="Merriweather;serif" w:hAnsi="Merriweather;serif"/>
          <w:i/>
          <w:color w:val="242A33"/>
          <w:sz w:val="27"/>
        </w:rPr>
        <w:t>y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.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Trudno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mi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wyrazi</w:t>
      </w:r>
      <w:r w:rsidRPr="00EF35FB">
        <w:rPr>
          <w:rFonts w:ascii="Merriweather;serif" w:hAnsi="Merriweather;serif" w:hint="eastAsia"/>
          <w:i/>
          <w:color w:val="242A33"/>
          <w:sz w:val="27"/>
        </w:rPr>
        <w:t>ć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w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s</w:t>
      </w:r>
      <w:r w:rsidRPr="00EF35FB">
        <w:rPr>
          <w:rFonts w:ascii="Merriweather;serif" w:hAnsi="Merriweather;serif" w:hint="eastAsia"/>
          <w:i/>
          <w:color w:val="242A33"/>
          <w:sz w:val="27"/>
        </w:rPr>
        <w:t>ł</w:t>
      </w:r>
      <w:r w:rsidRPr="00EF35FB">
        <w:rPr>
          <w:rFonts w:ascii="Merriweather;serif" w:hAnsi="Merriweather;serif"/>
          <w:i/>
          <w:color w:val="242A33"/>
          <w:sz w:val="27"/>
        </w:rPr>
        <w:t>owach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to, co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teraz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czuj</w:t>
      </w:r>
      <w:r w:rsidRPr="00EF35FB">
        <w:rPr>
          <w:rFonts w:ascii="Merriweather;serif" w:hAnsi="Merriweather;serif" w:hint="eastAsia"/>
          <w:i/>
          <w:color w:val="242A33"/>
          <w:sz w:val="27"/>
        </w:rPr>
        <w:t>ę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jako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a</w:t>
      </w:r>
      <w:r w:rsidR="004849D7">
        <w:rPr>
          <w:rFonts w:ascii="Merriweather;serif" w:hAnsi="Merriweather;serif"/>
          <w:i/>
          <w:color w:val="242A33"/>
          <w:sz w:val="27"/>
        </w:rPr>
        <w:t>k</w:t>
      </w:r>
      <w:r w:rsidRPr="00EF35FB">
        <w:rPr>
          <w:rFonts w:ascii="Merriweather;serif" w:hAnsi="Merriweather;serif"/>
          <w:i/>
          <w:color w:val="242A33"/>
          <w:sz w:val="27"/>
        </w:rPr>
        <w:t>tor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,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kt</w:t>
      </w:r>
      <w:r w:rsidRPr="00EF35FB">
        <w:rPr>
          <w:rFonts w:ascii="Merriweather;serif" w:hAnsi="Merriweather;serif" w:hint="eastAsia"/>
          <w:i/>
          <w:color w:val="242A33"/>
          <w:sz w:val="27"/>
        </w:rPr>
        <w:t>ó</w:t>
      </w:r>
      <w:r w:rsidRPr="00EF35FB">
        <w:rPr>
          <w:rFonts w:ascii="Merriweather;serif" w:hAnsi="Merriweather;serif"/>
          <w:i/>
          <w:color w:val="242A33"/>
          <w:sz w:val="27"/>
        </w:rPr>
        <w:t>ry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zagra</w:t>
      </w:r>
      <w:r w:rsidRPr="00EF35FB">
        <w:rPr>
          <w:rFonts w:ascii="Merriweather;serif" w:hAnsi="Merriweather;serif" w:hint="eastAsia"/>
          <w:i/>
          <w:color w:val="242A33"/>
          <w:sz w:val="27"/>
        </w:rPr>
        <w:t>ł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tak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istotn</w:t>
      </w:r>
      <w:r w:rsidRPr="00EF35FB">
        <w:rPr>
          <w:rFonts w:ascii="Merriweather;serif" w:hAnsi="Merriweather;serif" w:hint="eastAsia"/>
          <w:i/>
          <w:color w:val="242A33"/>
          <w:sz w:val="27"/>
        </w:rPr>
        <w:t>ą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dla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mnie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posta</w:t>
      </w:r>
      <w:r w:rsidRPr="00EF35FB">
        <w:rPr>
          <w:rFonts w:ascii="Merriweather;serif" w:hAnsi="Merriweather;serif" w:hint="eastAsia"/>
          <w:i/>
          <w:color w:val="242A33"/>
          <w:sz w:val="27"/>
        </w:rPr>
        <w:t>ć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.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T</w:t>
      </w:r>
      <w:r w:rsidRPr="00EF35FB">
        <w:rPr>
          <w:rFonts w:ascii="Merriweather;serif" w:hAnsi="Merriweather;serif" w:hint="eastAsia"/>
          <w:i/>
          <w:color w:val="242A33"/>
          <w:sz w:val="27"/>
        </w:rPr>
        <w:t>ę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nominacj</w:t>
      </w:r>
      <w:r w:rsidRPr="00EF35FB">
        <w:rPr>
          <w:rFonts w:ascii="Merriweather;serif" w:hAnsi="Merriweather;serif" w:hint="eastAsia"/>
          <w:i/>
          <w:color w:val="242A33"/>
          <w:sz w:val="27"/>
        </w:rPr>
        <w:t>ę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dedykuj</w:t>
      </w:r>
      <w:r w:rsidRPr="00EF35FB">
        <w:rPr>
          <w:rFonts w:ascii="Merriweather;serif" w:hAnsi="Merriweather;serif" w:hint="eastAsia"/>
          <w:i/>
          <w:color w:val="242A33"/>
          <w:sz w:val="27"/>
        </w:rPr>
        <w:t>ę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mieszka</w:t>
      </w:r>
      <w:r w:rsidRPr="00EF35FB">
        <w:rPr>
          <w:rFonts w:ascii="Merriweather;serif" w:hAnsi="Merriweather;serif" w:hint="eastAsia"/>
          <w:i/>
          <w:color w:val="242A33"/>
          <w:sz w:val="27"/>
        </w:rPr>
        <w:t>ń</w:t>
      </w:r>
      <w:r w:rsidRPr="00EF35FB">
        <w:rPr>
          <w:rFonts w:ascii="Merriweather;serif" w:hAnsi="Merriweather;serif"/>
          <w:i/>
          <w:color w:val="242A33"/>
          <w:sz w:val="27"/>
        </w:rPr>
        <w:t>com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mojej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rodzinnej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Malagi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4849D7">
        <w:rPr>
          <w:rFonts w:ascii="Merriweather;serif" w:hAnsi="Merriweather;serif"/>
          <w:i/>
          <w:color w:val="242A33"/>
          <w:sz w:val="27"/>
        </w:rPr>
        <w:t>i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samemu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Pablowi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.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Musz</w:t>
      </w:r>
      <w:r w:rsidRPr="00EF35FB">
        <w:rPr>
          <w:rFonts w:ascii="Merriweather;serif" w:hAnsi="Merriweather;serif" w:hint="eastAsia"/>
          <w:i/>
          <w:color w:val="242A33"/>
          <w:sz w:val="27"/>
        </w:rPr>
        <w:t>ę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r</w:t>
      </w:r>
      <w:r w:rsidRPr="00EF35FB">
        <w:rPr>
          <w:rFonts w:ascii="Merriweather;serif" w:hAnsi="Merriweather;serif" w:hint="eastAsia"/>
          <w:i/>
          <w:color w:val="242A33"/>
          <w:sz w:val="27"/>
        </w:rPr>
        <w:t>ó</w:t>
      </w:r>
      <w:r w:rsidRPr="00EF35FB">
        <w:rPr>
          <w:rFonts w:ascii="Merriweather;serif" w:hAnsi="Merriweather;serif"/>
          <w:i/>
          <w:color w:val="242A33"/>
          <w:sz w:val="27"/>
        </w:rPr>
        <w:t>wnie</w:t>
      </w:r>
      <w:r w:rsidRPr="00EF35FB">
        <w:rPr>
          <w:rFonts w:ascii="Merriweather;serif" w:hAnsi="Merriweather;serif" w:hint="eastAsia"/>
          <w:i/>
          <w:color w:val="242A33"/>
          <w:sz w:val="27"/>
        </w:rPr>
        <w:t>ż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podzi</w:t>
      </w:r>
      <w:r w:rsidRPr="00EF35FB">
        <w:rPr>
          <w:rFonts w:ascii="Merriweather;serif" w:hAnsi="Merriweather;serif" w:hint="eastAsia"/>
          <w:i/>
          <w:color w:val="242A33"/>
          <w:sz w:val="27"/>
        </w:rPr>
        <w:t>ę</w:t>
      </w:r>
      <w:r w:rsidRPr="00EF35FB">
        <w:rPr>
          <w:rFonts w:ascii="Merriweather;serif" w:hAnsi="Merriweather;serif"/>
          <w:i/>
          <w:color w:val="242A33"/>
          <w:sz w:val="27"/>
        </w:rPr>
        <w:t>kowa</w:t>
      </w:r>
      <w:r w:rsidRPr="00EF35FB">
        <w:rPr>
          <w:rFonts w:ascii="Merriweather;serif" w:hAnsi="Merriweather;serif" w:hint="eastAsia"/>
          <w:i/>
          <w:color w:val="242A33"/>
          <w:sz w:val="27"/>
        </w:rPr>
        <w:t>ć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kana</w:t>
      </w:r>
      <w:r w:rsidRPr="00EF35FB">
        <w:rPr>
          <w:rFonts w:ascii="Merriweather;serif" w:hAnsi="Merriweather;serif" w:hint="eastAsia"/>
          <w:i/>
          <w:color w:val="242A33"/>
          <w:sz w:val="27"/>
        </w:rPr>
        <w:t>ł</w:t>
      </w:r>
      <w:r w:rsidRPr="00EF35FB">
        <w:rPr>
          <w:rFonts w:ascii="Merriweather;serif" w:hAnsi="Merriweather;serif"/>
          <w:i/>
          <w:color w:val="242A33"/>
          <w:sz w:val="27"/>
        </w:rPr>
        <w:t>owi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National Geographic, Fox 21 </w:t>
      </w:r>
      <w:r w:rsidR="00E323C0">
        <w:rPr>
          <w:rFonts w:ascii="Merriweather;serif" w:hAnsi="Merriweather;serif"/>
          <w:i/>
          <w:color w:val="242A33"/>
          <w:sz w:val="27"/>
        </w:rPr>
        <w:t>T</w:t>
      </w:r>
      <w:r w:rsidRPr="00EF35FB">
        <w:rPr>
          <w:rFonts w:ascii="Merriweather;serif" w:hAnsi="Merriweather;serif"/>
          <w:i/>
          <w:color w:val="242A33"/>
          <w:sz w:val="27"/>
        </w:rPr>
        <w:t xml:space="preserve">elevision Studios, Imagine </w:t>
      </w:r>
      <w:r w:rsidRPr="00EF35FB">
        <w:rPr>
          <w:rFonts w:ascii="Merriweather;serif" w:hAnsi="Merriweather;serif"/>
          <w:i/>
          <w:color w:val="242A33"/>
          <w:sz w:val="27"/>
        </w:rPr>
        <w:lastRenderedPageBreak/>
        <w:t xml:space="preserve">Entertainment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i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producentowi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wykonawczemu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4849D7">
        <w:rPr>
          <w:rFonts w:ascii="Merriweather;serif" w:hAnsi="Merriweather;serif"/>
          <w:i/>
          <w:color w:val="242A33"/>
          <w:sz w:val="27"/>
        </w:rPr>
        <w:t>oraz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re</w:t>
      </w:r>
      <w:r w:rsidRPr="00EF35FB">
        <w:rPr>
          <w:rFonts w:ascii="Merriweather;serif" w:hAnsi="Merriweather;serif" w:hint="eastAsia"/>
          <w:i/>
          <w:color w:val="242A33"/>
          <w:sz w:val="27"/>
        </w:rPr>
        <w:t>ż</w:t>
      </w:r>
      <w:r w:rsidRPr="00EF35FB">
        <w:rPr>
          <w:rFonts w:ascii="Merriweather;serif" w:hAnsi="Merriweather;serif"/>
          <w:i/>
          <w:color w:val="242A33"/>
          <w:sz w:val="27"/>
        </w:rPr>
        <w:t>yserowi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Kenowi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Billerowi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za ich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ogromny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wysi</w:t>
      </w:r>
      <w:r w:rsidRPr="00EF35FB">
        <w:rPr>
          <w:rFonts w:ascii="Merriweather;serif" w:hAnsi="Merriweather;serif" w:hint="eastAsia"/>
          <w:i/>
          <w:color w:val="242A33"/>
          <w:sz w:val="27"/>
        </w:rPr>
        <w:t>ł</w:t>
      </w:r>
      <w:r w:rsidRPr="00EF35FB">
        <w:rPr>
          <w:rFonts w:ascii="Merriweather;serif" w:hAnsi="Merriweather;serif"/>
          <w:i/>
          <w:color w:val="242A33"/>
          <w:sz w:val="27"/>
        </w:rPr>
        <w:t>ek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, by serial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by</w:t>
      </w:r>
      <w:r w:rsidRPr="00EF35FB">
        <w:rPr>
          <w:rFonts w:ascii="Merriweather;serif" w:hAnsi="Merriweather;serif" w:hint="eastAsia"/>
          <w:i/>
          <w:color w:val="242A33"/>
          <w:sz w:val="27"/>
        </w:rPr>
        <w:t>ł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dost</w:t>
      </w:r>
      <w:r w:rsidRPr="00EF35FB">
        <w:rPr>
          <w:rFonts w:ascii="Merriweather;serif" w:hAnsi="Merriweather;serif" w:hint="eastAsia"/>
          <w:i/>
          <w:color w:val="242A33"/>
          <w:sz w:val="27"/>
        </w:rPr>
        <w:t>ę</w:t>
      </w:r>
      <w:r w:rsidRPr="00EF35FB">
        <w:rPr>
          <w:rFonts w:ascii="Merriweather;serif" w:hAnsi="Merriweather;serif"/>
          <w:i/>
          <w:color w:val="242A33"/>
          <w:sz w:val="27"/>
        </w:rPr>
        <w:t>pny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dla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widz</w:t>
      </w:r>
      <w:r w:rsidRPr="00EF35FB">
        <w:rPr>
          <w:rFonts w:ascii="Merriweather;serif" w:hAnsi="Merriweather;serif" w:hint="eastAsia"/>
          <w:i/>
          <w:color w:val="242A33"/>
          <w:sz w:val="27"/>
        </w:rPr>
        <w:t>ó</w:t>
      </w:r>
      <w:r w:rsidRPr="00EF35FB">
        <w:rPr>
          <w:rFonts w:ascii="Merriweather;serif" w:hAnsi="Merriweather;serif"/>
          <w:i/>
          <w:color w:val="242A33"/>
          <w:sz w:val="27"/>
        </w:rPr>
        <w:t>w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na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ca</w:t>
      </w:r>
      <w:r w:rsidRPr="00EF35FB">
        <w:rPr>
          <w:rFonts w:ascii="Merriweather;serif" w:hAnsi="Merriweather;serif" w:hint="eastAsia"/>
          <w:i/>
          <w:color w:val="242A33"/>
          <w:sz w:val="27"/>
        </w:rPr>
        <w:t>ł</w:t>
      </w:r>
      <w:r w:rsidRPr="00EF35FB">
        <w:rPr>
          <w:rFonts w:ascii="Merriweather;serif" w:hAnsi="Merriweather;serif"/>
          <w:i/>
          <w:color w:val="242A33"/>
          <w:sz w:val="27"/>
        </w:rPr>
        <w:t>ym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 w:hint="eastAsia"/>
          <w:i/>
          <w:color w:val="242A33"/>
          <w:sz w:val="27"/>
        </w:rPr>
        <w:t>ś</w:t>
      </w:r>
      <w:r w:rsidRPr="00EF35FB">
        <w:rPr>
          <w:rFonts w:ascii="Merriweather;serif" w:hAnsi="Merriweather;serif"/>
          <w:i/>
          <w:color w:val="242A33"/>
          <w:sz w:val="27"/>
        </w:rPr>
        <w:t>wiecie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” – </w:t>
      </w:r>
      <w:proofErr w:type="spellStart"/>
      <w:r>
        <w:rPr>
          <w:rFonts w:ascii="Merriweather;serif" w:hAnsi="Merriweather;serif"/>
          <w:color w:val="242A33"/>
          <w:sz w:val="27"/>
        </w:rPr>
        <w:t>mówi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</w:t>
      </w:r>
      <w:proofErr w:type="spellStart"/>
      <w:r>
        <w:rPr>
          <w:rFonts w:ascii="Merriweather;serif" w:hAnsi="Merriweather;serif"/>
          <w:color w:val="242A33"/>
          <w:sz w:val="27"/>
        </w:rPr>
        <w:t>nominowany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do </w:t>
      </w:r>
      <w:proofErr w:type="spellStart"/>
      <w:r>
        <w:rPr>
          <w:rFonts w:ascii="Merriweather;serif" w:hAnsi="Merriweather;serif"/>
          <w:color w:val="242A33"/>
          <w:sz w:val="27"/>
        </w:rPr>
        <w:t>Nagrody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Antonio Banderas.</w:t>
      </w:r>
    </w:p>
    <w:p w14:paraId="4562A5D1" w14:textId="77777777" w:rsidR="00BB6FB8" w:rsidRDefault="00BB6FB8">
      <w:pPr>
        <w:spacing w:line="360" w:lineRule="auto"/>
        <w:jc w:val="both"/>
        <w:rPr>
          <w:rFonts w:ascii="Merriweather;serif" w:hAnsi="Merriweather;serif"/>
          <w:color w:val="242A33"/>
          <w:sz w:val="27"/>
        </w:rPr>
      </w:pPr>
    </w:p>
    <w:p w14:paraId="74801C9D" w14:textId="62B88571" w:rsidR="00283040" w:rsidRDefault="00AA3B63">
      <w:pPr>
        <w:spacing w:line="360" w:lineRule="auto"/>
        <w:jc w:val="both"/>
      </w:pPr>
      <w:r>
        <w:rPr>
          <w:rFonts w:ascii="Merriweather;serif" w:hAnsi="Merriweather;serif"/>
          <w:color w:val="242A33"/>
          <w:sz w:val="27"/>
        </w:rPr>
        <w:t>10-odcinkowy serial “</w:t>
      </w:r>
      <w:proofErr w:type="spellStart"/>
      <w:r>
        <w:rPr>
          <w:rFonts w:ascii="Merriweather;serif" w:hAnsi="Merriweather;serif"/>
          <w:b/>
          <w:bCs/>
          <w:color w:val="242A33"/>
          <w:sz w:val="27"/>
        </w:rPr>
        <w:t>Geniusz</w:t>
      </w:r>
      <w:proofErr w:type="spellEnd"/>
      <w:r>
        <w:rPr>
          <w:rFonts w:ascii="Merriweather;serif" w:hAnsi="Merriweather;serif"/>
          <w:b/>
          <w:bCs/>
          <w:color w:val="242A33"/>
          <w:sz w:val="27"/>
        </w:rPr>
        <w:t>: Picasso</w:t>
      </w:r>
      <w:r>
        <w:rPr>
          <w:rFonts w:ascii="Merriweather;serif" w:hAnsi="Merriweather;serif"/>
          <w:color w:val="242A33"/>
          <w:sz w:val="27"/>
        </w:rPr>
        <w:t xml:space="preserve">” </w:t>
      </w:r>
      <w:proofErr w:type="spellStart"/>
      <w:r>
        <w:rPr>
          <w:rFonts w:ascii="Merriweather;serif" w:hAnsi="Merriweather;serif"/>
          <w:color w:val="242A33"/>
          <w:sz w:val="27"/>
        </w:rPr>
        <w:t>został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</w:t>
      </w:r>
      <w:proofErr w:type="spellStart"/>
      <w:r>
        <w:rPr>
          <w:rFonts w:ascii="Merriweather;serif" w:hAnsi="Merriweather;serif"/>
          <w:color w:val="242A33"/>
          <w:sz w:val="27"/>
        </w:rPr>
        <w:t>wyprodukowany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</w:t>
      </w:r>
      <w:proofErr w:type="spellStart"/>
      <w:r>
        <w:rPr>
          <w:rFonts w:ascii="Merriweather;serif" w:hAnsi="Merriweather;serif"/>
          <w:color w:val="242A33"/>
          <w:sz w:val="27"/>
        </w:rPr>
        <w:t>przez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</w:t>
      </w:r>
      <w:proofErr w:type="spellStart"/>
      <w:r>
        <w:rPr>
          <w:rFonts w:ascii="Merriweather;serif" w:hAnsi="Merriweather;serif"/>
          <w:color w:val="242A33"/>
          <w:sz w:val="27"/>
        </w:rPr>
        <w:t>wytwórnię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21 Television Studios </w:t>
      </w:r>
      <w:proofErr w:type="spellStart"/>
      <w:r>
        <w:rPr>
          <w:rFonts w:ascii="Merriweather;serif" w:hAnsi="Merriweather;serif"/>
          <w:color w:val="242A33"/>
          <w:sz w:val="27"/>
        </w:rPr>
        <w:t>i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Imagine Television. </w:t>
      </w:r>
      <w:proofErr w:type="spellStart"/>
      <w:r>
        <w:rPr>
          <w:rFonts w:ascii="Merriweather;serif" w:hAnsi="Merriweather;serif"/>
          <w:color w:val="242A33"/>
          <w:sz w:val="27"/>
        </w:rPr>
        <w:t>Producentami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</w:t>
      </w:r>
      <w:proofErr w:type="spellStart"/>
      <w:r>
        <w:rPr>
          <w:rFonts w:ascii="Merriweather;serif" w:hAnsi="Merriweather;serif"/>
          <w:color w:val="242A33"/>
          <w:sz w:val="27"/>
        </w:rPr>
        <w:t>wykonawczymi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</w:t>
      </w:r>
      <w:proofErr w:type="spellStart"/>
      <w:r>
        <w:rPr>
          <w:rFonts w:ascii="Merriweather;serif" w:hAnsi="Merriweather;serif"/>
          <w:color w:val="242A33"/>
          <w:sz w:val="27"/>
        </w:rPr>
        <w:t>byli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</w:t>
      </w:r>
      <w:proofErr w:type="spellStart"/>
      <w:r>
        <w:rPr>
          <w:rFonts w:ascii="Merriweather;serif" w:hAnsi="Merriweather;serif"/>
          <w:color w:val="242A33"/>
          <w:sz w:val="27"/>
        </w:rPr>
        <w:t>zdobywcy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</w:t>
      </w:r>
      <w:proofErr w:type="spellStart"/>
      <w:r>
        <w:rPr>
          <w:rFonts w:ascii="Merriweather;serif" w:hAnsi="Merriweather;serif"/>
          <w:color w:val="242A33"/>
          <w:sz w:val="27"/>
        </w:rPr>
        <w:t>Nagród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</w:t>
      </w:r>
      <w:proofErr w:type="spellStart"/>
      <w:r>
        <w:rPr>
          <w:rFonts w:ascii="Merriweather;serif" w:hAnsi="Merriweather;serif"/>
          <w:color w:val="242A33"/>
          <w:sz w:val="27"/>
        </w:rPr>
        <w:t>Akademii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</w:t>
      </w:r>
      <w:proofErr w:type="spellStart"/>
      <w:r>
        <w:rPr>
          <w:rFonts w:ascii="Merriweather;serif" w:hAnsi="Merriweather;serif"/>
          <w:color w:val="242A33"/>
          <w:sz w:val="27"/>
        </w:rPr>
        <w:t>Filmowej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, Brian Grazer </w:t>
      </w:r>
      <w:proofErr w:type="spellStart"/>
      <w:r>
        <w:rPr>
          <w:rFonts w:ascii="Merriweather;serif" w:hAnsi="Merriweather;serif"/>
          <w:color w:val="242A33"/>
          <w:sz w:val="27"/>
        </w:rPr>
        <w:t>i</w:t>
      </w:r>
      <w:proofErr w:type="spellEnd"/>
      <w:r>
        <w:rPr>
          <w:rFonts w:ascii="Merriweather;serif" w:hAnsi="Merriweather;serif"/>
          <w:color w:val="242A33"/>
          <w:sz w:val="27"/>
        </w:rPr>
        <w:t xml:space="preserve"> Ron Howard</w:t>
      </w:r>
      <w:r w:rsidR="00BB6FB8">
        <w:rPr>
          <w:rFonts w:ascii="Merriweather;serif" w:hAnsi="Merriweather;serif"/>
          <w:color w:val="242A33"/>
          <w:sz w:val="27"/>
        </w:rPr>
        <w:t xml:space="preserve">, </w:t>
      </w:r>
      <w:proofErr w:type="spellStart"/>
      <w:r w:rsidR="00BB6FB8">
        <w:rPr>
          <w:rFonts w:ascii="Merriweather;serif" w:hAnsi="Merriweather;serif"/>
          <w:color w:val="242A33"/>
          <w:sz w:val="27"/>
        </w:rPr>
        <w:t>którzy</w:t>
      </w:r>
      <w:proofErr w:type="spellEnd"/>
      <w:r w:rsidR="00BB6FB8">
        <w:rPr>
          <w:rFonts w:ascii="Merriweather;serif" w:hAnsi="Merriweather;serif"/>
          <w:color w:val="242A33"/>
          <w:sz w:val="27"/>
        </w:rPr>
        <w:t xml:space="preserve"> </w:t>
      </w:r>
      <w:proofErr w:type="spellStart"/>
      <w:r w:rsidR="00BB6FB8">
        <w:rPr>
          <w:rFonts w:ascii="Merriweather;serif" w:hAnsi="Merriweather;serif"/>
          <w:color w:val="242A33"/>
          <w:sz w:val="27"/>
        </w:rPr>
        <w:t>tak</w:t>
      </w:r>
      <w:proofErr w:type="spellEnd"/>
      <w:r w:rsidR="00BB6FB8">
        <w:rPr>
          <w:rFonts w:ascii="Merriweather;serif" w:hAnsi="Merriweather;serif"/>
          <w:color w:val="242A33"/>
          <w:sz w:val="27"/>
        </w:rPr>
        <w:t xml:space="preserve"> </w:t>
      </w:r>
      <w:proofErr w:type="spellStart"/>
      <w:r w:rsidR="00BB6FB8">
        <w:rPr>
          <w:rFonts w:ascii="Merriweather;serif" w:hAnsi="Merriweather;serif"/>
          <w:color w:val="242A33"/>
          <w:sz w:val="27"/>
        </w:rPr>
        <w:t>skomentowali</w:t>
      </w:r>
      <w:proofErr w:type="spellEnd"/>
      <w:r w:rsidR="00BB6FB8">
        <w:rPr>
          <w:rFonts w:ascii="Merriweather;serif" w:hAnsi="Merriweather;serif"/>
          <w:color w:val="242A33"/>
          <w:sz w:val="27"/>
        </w:rPr>
        <w:t xml:space="preserve"> </w:t>
      </w:r>
      <w:proofErr w:type="spellStart"/>
      <w:r w:rsidR="00BB6FB8">
        <w:rPr>
          <w:rFonts w:ascii="Merriweather;serif" w:hAnsi="Merriweather;serif"/>
          <w:color w:val="242A33"/>
          <w:sz w:val="27"/>
        </w:rPr>
        <w:t>nominacje</w:t>
      </w:r>
      <w:proofErr w:type="spellEnd"/>
      <w:r w:rsidR="00BB6FB8">
        <w:rPr>
          <w:rFonts w:ascii="Merriweather;serif" w:hAnsi="Merriweather;serif"/>
          <w:color w:val="242A33"/>
          <w:sz w:val="27"/>
        </w:rPr>
        <w:t>:</w:t>
      </w:r>
      <w:r>
        <w:t xml:space="preserve"> </w:t>
      </w:r>
    </w:p>
    <w:p w14:paraId="71D69D22" w14:textId="77777777" w:rsidR="00BB6FB8" w:rsidRDefault="00BB6FB8">
      <w:pPr>
        <w:spacing w:line="360" w:lineRule="auto"/>
        <w:jc w:val="both"/>
      </w:pPr>
    </w:p>
    <w:p w14:paraId="515702FB" w14:textId="77777777" w:rsidR="00BB6FB8" w:rsidRDefault="00BB6FB8">
      <w:pPr>
        <w:spacing w:line="360" w:lineRule="auto"/>
        <w:jc w:val="both"/>
        <w:rPr>
          <w:rFonts w:ascii="Merriweather;serif" w:hAnsi="Merriweather;serif"/>
          <w:color w:val="242A33"/>
          <w:sz w:val="27"/>
        </w:rPr>
      </w:pPr>
      <w:r>
        <w:t>“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Jesteśmy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niezwykle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wdzięczni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Akademii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Telewizyjnej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za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docenienie</w:t>
      </w:r>
      <w:proofErr w:type="spellEnd"/>
      <w:r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Pr="00EF35FB">
        <w:rPr>
          <w:rFonts w:ascii="Merriweather;serif" w:hAnsi="Merriweather;serif"/>
          <w:i/>
          <w:color w:val="242A33"/>
          <w:sz w:val="27"/>
        </w:rPr>
        <w:t>drugie</w:t>
      </w:r>
      <w:r w:rsidR="00F51999" w:rsidRPr="00EF35FB">
        <w:rPr>
          <w:rFonts w:ascii="Merriweather;serif" w:hAnsi="Merriweather;serif"/>
          <w:i/>
          <w:color w:val="242A33"/>
          <w:sz w:val="27"/>
        </w:rPr>
        <w:t>j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części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se</w:t>
      </w:r>
      <w:r w:rsidR="004849D7">
        <w:rPr>
          <w:rFonts w:ascii="Merriweather;serif" w:hAnsi="Merriweather;serif"/>
          <w:i/>
          <w:color w:val="242A33"/>
          <w:sz w:val="27"/>
        </w:rPr>
        <w:t>r</w:t>
      </w:r>
      <w:r w:rsidR="00F51999" w:rsidRPr="00EF35FB">
        <w:rPr>
          <w:rFonts w:ascii="Merriweather;serif" w:hAnsi="Merriweather;serif"/>
          <w:i/>
          <w:color w:val="242A33"/>
          <w:sz w:val="27"/>
        </w:rPr>
        <w:t>ii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r w:rsidR="004849D7">
        <w:rPr>
          <w:rFonts w:ascii="Merriweather;serif" w:hAnsi="Merriweather;serif"/>
          <w:i/>
          <w:color w:val="242A33"/>
          <w:sz w:val="27"/>
        </w:rPr>
        <w:t>“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Geniusz</w:t>
      </w:r>
      <w:proofErr w:type="spellEnd"/>
      <w:r w:rsidR="004849D7">
        <w:rPr>
          <w:rFonts w:ascii="Merriweather;serif" w:hAnsi="Merriweather;serif"/>
          <w:i/>
          <w:color w:val="242A33"/>
          <w:sz w:val="27"/>
        </w:rPr>
        <w:t xml:space="preserve">”, </w:t>
      </w:r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z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której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wszyscy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w Imagine Entertainment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jesteśmy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bardzo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dumni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.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Chcemy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również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pogratulować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Antonio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Banderasowi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za to,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że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4849D7">
        <w:rPr>
          <w:rFonts w:ascii="Merriweather;serif" w:hAnsi="Merriweather;serif"/>
          <w:i/>
          <w:color w:val="242A33"/>
          <w:sz w:val="27"/>
        </w:rPr>
        <w:t>z</w:t>
      </w:r>
      <w:r w:rsidR="00F51999" w:rsidRPr="00EF35FB">
        <w:rPr>
          <w:rFonts w:ascii="Merriweather;serif" w:hAnsi="Merriweather;serif"/>
          <w:i/>
          <w:color w:val="242A33"/>
          <w:sz w:val="27"/>
        </w:rPr>
        <w:t>ostał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doceniony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za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niezwykłą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przemian</w:t>
      </w:r>
      <w:r w:rsidR="004849D7">
        <w:rPr>
          <w:rFonts w:ascii="Merriweather;serif" w:hAnsi="Merriweather;serif"/>
          <w:i/>
          <w:color w:val="242A33"/>
          <w:sz w:val="27"/>
        </w:rPr>
        <w:t>ę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w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Pabla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Picassa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–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jego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bohatera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z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rodzinnego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miasta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. Antonio Banderas </w:t>
      </w:r>
      <w:proofErr w:type="spellStart"/>
      <w:r w:rsidR="004849D7">
        <w:rPr>
          <w:rFonts w:ascii="Merriweather;serif" w:hAnsi="Merriweather;serif"/>
          <w:i/>
          <w:color w:val="242A33"/>
          <w:sz w:val="27"/>
        </w:rPr>
        <w:t>był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4849D7">
        <w:rPr>
          <w:rFonts w:ascii="Merriweather;serif" w:hAnsi="Merriweather;serif"/>
          <w:i/>
          <w:color w:val="242A33"/>
          <w:sz w:val="27"/>
        </w:rPr>
        <w:t>stworzony</w:t>
      </w:r>
      <w:proofErr w:type="spellEnd"/>
      <w:r w:rsidR="004849D7">
        <w:rPr>
          <w:rFonts w:ascii="Merriweather;serif" w:hAnsi="Merriweather;serif"/>
          <w:i/>
          <w:color w:val="242A33"/>
          <w:sz w:val="27"/>
        </w:rPr>
        <w:t xml:space="preserve"> </w:t>
      </w:r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do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zagrania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tej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roli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. To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też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wspaniały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moment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dla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setek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osób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pracujących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na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planie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i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za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kulisami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produkcji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–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niektórzy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z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nich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4849D7">
        <w:rPr>
          <w:rFonts w:ascii="Merriweather;serif" w:hAnsi="Merriweather;serif"/>
          <w:i/>
          <w:color w:val="242A33"/>
          <w:sz w:val="27"/>
        </w:rPr>
        <w:t>również</w:t>
      </w:r>
      <w:proofErr w:type="spellEnd"/>
      <w:r w:rsidR="004849D7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dostali</w:t>
      </w:r>
      <w:proofErr w:type="spellEnd"/>
      <w:r w:rsidR="004849D7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4849D7">
        <w:rPr>
          <w:rFonts w:ascii="Merriweather;serif" w:hAnsi="Merriweather;serif"/>
          <w:i/>
          <w:color w:val="242A33"/>
          <w:sz w:val="27"/>
        </w:rPr>
        <w:t>dziś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nominacje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.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Chcemy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podziękować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naszym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partnerom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z Geographic, Fox 21 Television Studios, Madison Wells Media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i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EUE/Sokolow za ich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niezłomny</w:t>
      </w:r>
      <w:proofErr w:type="spellEnd"/>
      <w:r w:rsidR="00F51999" w:rsidRPr="00EF35FB">
        <w:rPr>
          <w:rFonts w:ascii="Merriweather;serif" w:hAnsi="Merriweather;serif"/>
          <w:i/>
          <w:color w:val="242A33"/>
          <w:sz w:val="27"/>
        </w:rPr>
        <w:t xml:space="preserve"> </w:t>
      </w:r>
      <w:proofErr w:type="spellStart"/>
      <w:r w:rsidR="00F51999" w:rsidRPr="00EF35FB">
        <w:rPr>
          <w:rFonts w:ascii="Merriweather;serif" w:hAnsi="Merriweather;serif"/>
          <w:i/>
          <w:color w:val="242A33"/>
          <w:sz w:val="27"/>
        </w:rPr>
        <w:t>wysiłek</w:t>
      </w:r>
      <w:proofErr w:type="spellEnd"/>
      <w:r w:rsidR="00F51999" w:rsidRPr="00EF35FB">
        <w:rPr>
          <w:rFonts w:ascii="Merriweather;serif" w:hAnsi="Merriweather;serif"/>
          <w:color w:val="242A33"/>
          <w:sz w:val="27"/>
        </w:rPr>
        <w:t>.”</w:t>
      </w:r>
    </w:p>
    <w:p w14:paraId="121A4B1A" w14:textId="77777777" w:rsidR="00D90B08" w:rsidRDefault="00D90B08">
      <w:pPr>
        <w:spacing w:line="360" w:lineRule="auto"/>
        <w:jc w:val="both"/>
      </w:pPr>
    </w:p>
    <w:p w14:paraId="15BFD7D9" w14:textId="77777777" w:rsidR="00D90B08" w:rsidRPr="00EF35FB" w:rsidRDefault="00D90B08">
      <w:pPr>
        <w:spacing w:line="360" w:lineRule="auto"/>
        <w:jc w:val="both"/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</w:pPr>
      <w:r w:rsidRPr="00EF35FB"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>Pozostałe nominacje dla serii “</w:t>
      </w:r>
      <w:r w:rsidRPr="00EF35FB">
        <w:rPr>
          <w:rFonts w:ascii="Merriweather;serif" w:hAnsi="Merriweather;serif"/>
          <w:b/>
          <w:color w:val="242A33"/>
          <w:sz w:val="27"/>
          <w:szCs w:val="23"/>
          <w:shd w:val="clear" w:color="auto" w:fill="FFFFFF"/>
          <w:lang w:val="pl-PL"/>
        </w:rPr>
        <w:t>Geniusz: Picasso</w:t>
      </w:r>
      <w:r w:rsidRPr="00EF35FB"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>”:</w:t>
      </w:r>
    </w:p>
    <w:p w14:paraId="7BC86A88" w14:textId="77777777" w:rsidR="00D90B08" w:rsidRDefault="00D90B08">
      <w:pPr>
        <w:spacing w:line="360" w:lineRule="auto"/>
        <w:jc w:val="both"/>
      </w:pPr>
    </w:p>
    <w:p w14:paraId="52ABE747" w14:textId="77777777" w:rsidR="004849D7" w:rsidRPr="00EF35FB" w:rsidRDefault="00FA4F7C" w:rsidP="00FA4F7C">
      <w:pPr>
        <w:autoSpaceDE w:val="0"/>
        <w:autoSpaceDN w:val="0"/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</w:pPr>
      <w:r w:rsidRPr="00EF35FB"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 xml:space="preserve">1. </w:t>
      </w:r>
      <w:r w:rsidR="004849D7" w:rsidRPr="00EF35FB"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>Najlepsze zdjęcia do serialu limitowanego bądź filmu telewizyjnego</w:t>
      </w:r>
    </w:p>
    <w:p w14:paraId="27D48302" w14:textId="77777777" w:rsidR="00FA4F7C" w:rsidRPr="00EF35FB" w:rsidRDefault="004849D7" w:rsidP="00FA4F7C">
      <w:pPr>
        <w:autoSpaceDE w:val="0"/>
        <w:autoSpaceDN w:val="0"/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</w:pPr>
      <w:r w:rsidRPr="00EF35FB"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 xml:space="preserve">2. </w:t>
      </w:r>
      <w:r w:rsidR="00FA4F7C" w:rsidRPr="00EF35FB"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 xml:space="preserve">Najlepsze kostiumy z epoki </w:t>
      </w:r>
    </w:p>
    <w:p w14:paraId="1EB2B301" w14:textId="77777777" w:rsidR="00FA4F7C" w:rsidRPr="00EF35FB" w:rsidRDefault="00FA4F7C" w:rsidP="00FA4F7C">
      <w:pPr>
        <w:autoSpaceDE w:val="0"/>
        <w:autoSpaceDN w:val="0"/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</w:pPr>
      <w:r w:rsidRPr="00EF35FB"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>3. Najlepsze fryzury w serialu limitowanym bądź filmie telewizyjnym</w:t>
      </w:r>
    </w:p>
    <w:p w14:paraId="4889E795" w14:textId="77777777" w:rsidR="00FA4F7C" w:rsidRPr="00EF35FB" w:rsidRDefault="00FA4F7C" w:rsidP="00FA4F7C">
      <w:pPr>
        <w:autoSpaceDE w:val="0"/>
        <w:autoSpaceDN w:val="0"/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</w:pPr>
      <w:r w:rsidRPr="00EF35FB"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>4. Najlepsza charakteryzacja w serialu limitowanym bądź filmie telewizyjnym (naturalna)</w:t>
      </w:r>
    </w:p>
    <w:p w14:paraId="6D861E23" w14:textId="77777777" w:rsidR="00FA4F7C" w:rsidRPr="00EF35FB" w:rsidRDefault="004849D7" w:rsidP="00FA4F7C">
      <w:pPr>
        <w:autoSpaceDE w:val="0"/>
        <w:autoSpaceDN w:val="0"/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</w:pPr>
      <w:r w:rsidRPr="00EF35FB"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>5</w:t>
      </w:r>
      <w:r w:rsidR="00FA4F7C" w:rsidRPr="00EF35FB"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 xml:space="preserve">. Najlepszy </w:t>
      </w:r>
      <w:proofErr w:type="spellStart"/>
      <w:r w:rsidR="00FA4F7C" w:rsidRPr="00EF35FB"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>miks</w:t>
      </w:r>
      <w:proofErr w:type="spellEnd"/>
      <w:r w:rsidR="00FA4F7C" w:rsidRPr="00EF35FB"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 xml:space="preserve"> dźwięku w serialu limitowanym, filmie telewizyjnym lub programie specjalnym</w:t>
      </w:r>
    </w:p>
    <w:p w14:paraId="4D3F0AD7" w14:textId="77777777" w:rsidR="00FA4F7C" w:rsidRPr="00EF35FB" w:rsidRDefault="00FA4F7C" w:rsidP="00FA4F7C">
      <w:pPr>
        <w:autoSpaceDE w:val="0"/>
        <w:autoSpaceDN w:val="0"/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</w:pPr>
      <w:r w:rsidRPr="00EF35FB">
        <w:rPr>
          <w:rFonts w:ascii="Merriweather;serif" w:hAnsi="Merriweather;serif"/>
          <w:color w:val="242A33"/>
          <w:sz w:val="27"/>
          <w:szCs w:val="23"/>
          <w:shd w:val="clear" w:color="auto" w:fill="FFFFFF"/>
          <w:lang w:val="pl-PL"/>
        </w:rPr>
        <w:t> </w:t>
      </w:r>
    </w:p>
    <w:p w14:paraId="068FCA21" w14:textId="77777777" w:rsidR="00FA4F7C" w:rsidRDefault="00FA4F7C">
      <w:pPr>
        <w:spacing w:line="360" w:lineRule="auto"/>
        <w:jc w:val="both"/>
      </w:pPr>
    </w:p>
    <w:p w14:paraId="5549F64E" w14:textId="77777777" w:rsidR="00F51999" w:rsidRDefault="00F51999">
      <w:pPr>
        <w:spacing w:line="360" w:lineRule="auto"/>
        <w:jc w:val="both"/>
      </w:pPr>
    </w:p>
    <w:p w14:paraId="117AEF85" w14:textId="77777777" w:rsidR="00BB6FB8" w:rsidRDefault="00BB6FB8">
      <w:pPr>
        <w:spacing w:line="360" w:lineRule="auto"/>
        <w:jc w:val="both"/>
      </w:pPr>
    </w:p>
    <w:p w14:paraId="34438B59" w14:textId="77777777" w:rsidR="00283040" w:rsidRDefault="00283040">
      <w:pPr>
        <w:spacing w:line="360" w:lineRule="auto"/>
        <w:jc w:val="both"/>
        <w:rPr>
          <w:rFonts w:ascii="Gotham Book" w:hAnsi="Gotham Book"/>
          <w:sz w:val="23"/>
          <w:szCs w:val="23"/>
          <w:shd w:val="clear" w:color="auto" w:fill="FFFFFF"/>
          <w:lang w:val="pl-PL"/>
        </w:rPr>
      </w:pPr>
    </w:p>
    <w:p w14:paraId="1E459A7E" w14:textId="77777777" w:rsidR="00283040" w:rsidRDefault="00283040">
      <w:pPr>
        <w:spacing w:line="360" w:lineRule="auto"/>
        <w:jc w:val="both"/>
        <w:rPr>
          <w:rFonts w:ascii="Gotham Book" w:hAnsi="Gotham Book"/>
          <w:sz w:val="23"/>
          <w:szCs w:val="23"/>
          <w:highlight w:val="white"/>
          <w:lang w:val="pl-PL"/>
        </w:rPr>
      </w:pPr>
    </w:p>
    <w:p w14:paraId="6F44A059" w14:textId="77777777" w:rsidR="00283040" w:rsidRDefault="00283040">
      <w:pPr>
        <w:spacing w:line="360" w:lineRule="auto"/>
        <w:jc w:val="both"/>
        <w:rPr>
          <w:rFonts w:ascii="Gotham Book" w:hAnsi="Gotham Book"/>
          <w:sz w:val="23"/>
          <w:szCs w:val="23"/>
          <w:lang w:val="pl-PL"/>
        </w:rPr>
      </w:pPr>
    </w:p>
    <w:p w14:paraId="36C86899" w14:textId="77777777" w:rsidR="00283040" w:rsidRDefault="00283040">
      <w:pPr>
        <w:spacing w:line="360" w:lineRule="auto"/>
        <w:jc w:val="both"/>
        <w:rPr>
          <w:rFonts w:ascii="Gotham Book" w:hAnsi="Gotham Book"/>
          <w:sz w:val="23"/>
          <w:szCs w:val="23"/>
          <w:lang w:val="pl-PL"/>
        </w:rPr>
      </w:pPr>
    </w:p>
    <w:p w14:paraId="41618F92" w14:textId="77777777" w:rsidR="00283040" w:rsidRDefault="00283040">
      <w:pPr>
        <w:spacing w:line="360" w:lineRule="auto"/>
        <w:jc w:val="both"/>
        <w:rPr>
          <w:rFonts w:ascii="Gotham Book" w:hAnsi="Gotham Book"/>
          <w:sz w:val="23"/>
          <w:szCs w:val="23"/>
          <w:lang w:val="pl-PL"/>
        </w:rPr>
      </w:pPr>
    </w:p>
    <w:p w14:paraId="56CDB3A6" w14:textId="77777777" w:rsidR="00283040" w:rsidRDefault="00AA3B63">
      <w:pPr>
        <w:spacing w:line="360" w:lineRule="auto"/>
        <w:jc w:val="center"/>
      </w:pPr>
      <w:r>
        <w:rPr>
          <w:rFonts w:ascii="Gotham Book" w:hAnsi="Gotham Book" w:cs="Arial"/>
          <w:b/>
          <w:sz w:val="18"/>
          <w:szCs w:val="18"/>
          <w:lang w:val="pl-PL"/>
        </w:rPr>
        <w:t>###</w:t>
      </w:r>
    </w:p>
    <w:p w14:paraId="2C71B874" w14:textId="77777777" w:rsidR="00283040" w:rsidRDefault="00283040">
      <w:pPr>
        <w:spacing w:line="360" w:lineRule="auto"/>
        <w:jc w:val="both"/>
        <w:rPr>
          <w:rFonts w:ascii="Gotham Light" w:hAnsi="Gotham Light" w:cs="Arial"/>
          <w:sz w:val="18"/>
          <w:szCs w:val="18"/>
          <w:lang w:val="pl-PL"/>
        </w:rPr>
      </w:pPr>
    </w:p>
    <w:p w14:paraId="21BE091E" w14:textId="77777777" w:rsidR="00283040" w:rsidRDefault="00AA3B63">
      <w:pPr>
        <w:spacing w:line="360" w:lineRule="auto"/>
        <w:jc w:val="both"/>
      </w:pPr>
      <w:proofErr w:type="spellStart"/>
      <w:r>
        <w:rPr>
          <w:rFonts w:ascii="Gotham Light" w:hAnsi="Gotham Light" w:cs="Arial"/>
          <w:sz w:val="18"/>
          <w:szCs w:val="18"/>
          <w:lang w:val="pl-PL"/>
        </w:rPr>
        <w:t>National</w:t>
      </w:r>
      <w:proofErr w:type="spellEnd"/>
      <w:r>
        <w:rPr>
          <w:rFonts w:ascii="Gotham Light" w:hAnsi="Gotham Light" w:cs="Arial"/>
          <w:sz w:val="18"/>
          <w:szCs w:val="18"/>
          <w:lang w:val="pl-PL"/>
        </w:rPr>
        <w:t xml:space="preserve"> </w:t>
      </w:r>
      <w:proofErr w:type="spellStart"/>
      <w:r>
        <w:rPr>
          <w:rFonts w:ascii="Gotham Light" w:hAnsi="Gotham Light" w:cs="Arial"/>
          <w:sz w:val="18"/>
          <w:szCs w:val="18"/>
          <w:lang w:val="pl-PL"/>
        </w:rPr>
        <w:t>Geographic</w:t>
      </w:r>
      <w:proofErr w:type="spellEnd"/>
      <w:r>
        <w:rPr>
          <w:rFonts w:ascii="Gotham Light" w:hAnsi="Gotham Light" w:cs="Arial"/>
          <w:sz w:val="18"/>
          <w:szCs w:val="18"/>
          <w:lang w:val="pl-PL"/>
        </w:rPr>
        <w:t xml:space="preserve"> skłania widzów, by dowiedzieli się więcej. Poprzez pasjonujące dokumenty i reportaże oraz programy rozrywkowe wzbogaca naszą wiedzę o otaczającym świecie.  </w:t>
      </w:r>
      <w:proofErr w:type="spellStart"/>
      <w:r>
        <w:rPr>
          <w:rFonts w:ascii="Gotham Light" w:hAnsi="Gotham Light" w:cs="Arial"/>
          <w:sz w:val="18"/>
          <w:szCs w:val="18"/>
          <w:lang w:val="pl-PL"/>
        </w:rPr>
        <w:t>National</w:t>
      </w:r>
      <w:proofErr w:type="spellEnd"/>
      <w:r>
        <w:rPr>
          <w:rFonts w:ascii="Gotham Light" w:hAnsi="Gotham Light" w:cs="Arial"/>
          <w:sz w:val="18"/>
          <w:szCs w:val="18"/>
          <w:lang w:val="pl-PL"/>
        </w:rPr>
        <w:t xml:space="preserve"> </w:t>
      </w:r>
      <w:proofErr w:type="spellStart"/>
      <w:r>
        <w:rPr>
          <w:rFonts w:ascii="Gotham Light" w:hAnsi="Gotham Light" w:cs="Arial"/>
          <w:sz w:val="18"/>
          <w:szCs w:val="18"/>
          <w:lang w:val="pl-PL"/>
        </w:rPr>
        <w:t>Geographic</w:t>
      </w:r>
      <w:proofErr w:type="spellEnd"/>
      <w:r>
        <w:rPr>
          <w:rFonts w:ascii="Gotham Light" w:hAnsi="Gotham Light" w:cs="Arial"/>
          <w:sz w:val="18"/>
          <w:szCs w:val="18"/>
          <w:lang w:val="pl-PL"/>
        </w:rPr>
        <w:t xml:space="preserve"> angażuje i stawia wyzwania, by poznać głębiej, na nowo. Dzięki współpracy z Towarzystwem </w:t>
      </w:r>
      <w:proofErr w:type="spellStart"/>
      <w:r>
        <w:rPr>
          <w:rFonts w:ascii="Gotham Light" w:hAnsi="Gotham Light" w:cs="Arial"/>
          <w:sz w:val="18"/>
          <w:szCs w:val="18"/>
          <w:lang w:val="pl-PL"/>
        </w:rPr>
        <w:t>National</w:t>
      </w:r>
      <w:proofErr w:type="spellEnd"/>
      <w:r>
        <w:rPr>
          <w:rFonts w:ascii="Gotham Light" w:hAnsi="Gotham Light" w:cs="Arial"/>
          <w:sz w:val="18"/>
          <w:szCs w:val="18"/>
          <w:lang w:val="pl-PL"/>
        </w:rPr>
        <w:t xml:space="preserve"> </w:t>
      </w:r>
      <w:proofErr w:type="spellStart"/>
      <w:r>
        <w:rPr>
          <w:rFonts w:ascii="Gotham Light" w:hAnsi="Gotham Light" w:cs="Arial"/>
          <w:sz w:val="18"/>
          <w:szCs w:val="18"/>
          <w:lang w:val="pl-PL"/>
        </w:rPr>
        <w:t>Geographic</w:t>
      </w:r>
      <w:proofErr w:type="spellEnd"/>
      <w:r>
        <w:rPr>
          <w:rFonts w:ascii="Gotham Light" w:hAnsi="Gotham Light" w:cs="Arial"/>
          <w:sz w:val="18"/>
          <w:szCs w:val="18"/>
          <w:lang w:val="pl-PL"/>
        </w:rPr>
        <w:t xml:space="preserve">, znanymi na całym świecie badaczami oraz fotografowani, nasze programy są interesujące, wiarygodne, pokazują zapierające dech w piersiach ujęcia i pozostają na długo w pamięci. </w:t>
      </w:r>
      <w:proofErr w:type="spellStart"/>
      <w:r>
        <w:rPr>
          <w:rFonts w:ascii="Gotham Light" w:hAnsi="Gotham Light" w:cs="Arial"/>
          <w:sz w:val="18"/>
          <w:szCs w:val="18"/>
          <w:lang w:val="pl-PL"/>
        </w:rPr>
        <w:t>National</w:t>
      </w:r>
      <w:proofErr w:type="spellEnd"/>
      <w:r>
        <w:rPr>
          <w:rFonts w:ascii="Gotham Light" w:hAnsi="Gotham Light" w:cs="Arial"/>
          <w:sz w:val="18"/>
          <w:szCs w:val="18"/>
          <w:lang w:val="pl-PL"/>
        </w:rPr>
        <w:t xml:space="preserve"> </w:t>
      </w:r>
      <w:proofErr w:type="spellStart"/>
      <w:r>
        <w:rPr>
          <w:rFonts w:ascii="Gotham Light" w:hAnsi="Gotham Light" w:cs="Arial"/>
          <w:sz w:val="18"/>
          <w:szCs w:val="18"/>
          <w:lang w:val="pl-PL"/>
        </w:rPr>
        <w:t>Geographic</w:t>
      </w:r>
      <w:proofErr w:type="spellEnd"/>
      <w:r>
        <w:rPr>
          <w:rFonts w:ascii="Gotham Light" w:hAnsi="Gotham Light" w:cs="Arial"/>
          <w:sz w:val="18"/>
          <w:szCs w:val="18"/>
          <w:lang w:val="pl-PL"/>
        </w:rPr>
        <w:t xml:space="preserve"> oferuje dostęp do unikalnych ludzi, miejsc i zdarzeń na całym świecie. Pokazuje i przybliża świat poprzez programy dotyczące różnych dziedzin naszego życia: naukę i technikę, historię oraz psychologię. Programy na antenie </w:t>
      </w:r>
      <w:proofErr w:type="spellStart"/>
      <w:r>
        <w:rPr>
          <w:rFonts w:ascii="Gotham Light" w:hAnsi="Gotham Light" w:cs="Arial"/>
          <w:sz w:val="18"/>
          <w:szCs w:val="18"/>
          <w:lang w:val="pl-PL"/>
        </w:rPr>
        <w:t>National</w:t>
      </w:r>
      <w:proofErr w:type="spellEnd"/>
      <w:r>
        <w:rPr>
          <w:rFonts w:ascii="Gotham Light" w:hAnsi="Gotham Light" w:cs="Arial"/>
          <w:sz w:val="18"/>
          <w:szCs w:val="18"/>
          <w:lang w:val="pl-PL"/>
        </w:rPr>
        <w:t xml:space="preserve"> </w:t>
      </w:r>
      <w:proofErr w:type="spellStart"/>
      <w:r>
        <w:rPr>
          <w:rFonts w:ascii="Gotham Light" w:hAnsi="Gotham Light" w:cs="Arial"/>
          <w:sz w:val="18"/>
          <w:szCs w:val="18"/>
          <w:lang w:val="pl-PL"/>
        </w:rPr>
        <w:t>Geographic</w:t>
      </w:r>
      <w:proofErr w:type="spellEnd"/>
      <w:r>
        <w:rPr>
          <w:rFonts w:ascii="Gotham Light" w:hAnsi="Gotham Light" w:cs="Arial"/>
          <w:sz w:val="18"/>
          <w:szCs w:val="18"/>
          <w:lang w:val="pl-PL"/>
        </w:rPr>
        <w:t xml:space="preserve"> to mądra, oparta na faktach rozrywka. Pokazujemy prawdziwe historie, wielkie przedsięwzięcia i wyjątkowe odkrycia. Więcej informacji na witrynie: </w:t>
      </w:r>
      <w:hyperlink r:id="rId8">
        <w:r>
          <w:rPr>
            <w:rStyle w:val="czeinternetowe"/>
            <w:rFonts w:ascii="Gotham Light" w:hAnsi="Gotham Light" w:cs="Arial"/>
            <w:color w:val="00000A"/>
            <w:sz w:val="18"/>
            <w:szCs w:val="18"/>
            <w:lang w:val="pl-PL"/>
          </w:rPr>
          <w:t>www.natgeotv.com/pl</w:t>
        </w:r>
      </w:hyperlink>
      <w:r>
        <w:rPr>
          <w:rFonts w:ascii="Gotham Light" w:hAnsi="Gotham Light" w:cs="Arial"/>
          <w:sz w:val="18"/>
          <w:szCs w:val="18"/>
          <w:lang w:val="pl-PL"/>
        </w:rPr>
        <w:t xml:space="preserve">. </w:t>
      </w:r>
    </w:p>
    <w:p w14:paraId="1270889C" w14:textId="77777777" w:rsidR="00283040" w:rsidRDefault="00283040">
      <w:pPr>
        <w:spacing w:line="360" w:lineRule="auto"/>
        <w:jc w:val="both"/>
        <w:rPr>
          <w:rFonts w:ascii="Gotham Light" w:hAnsi="Gotham Light" w:cs="Arial"/>
          <w:sz w:val="18"/>
          <w:szCs w:val="18"/>
          <w:lang w:val="pl-PL"/>
        </w:rPr>
      </w:pPr>
    </w:p>
    <w:p w14:paraId="023591CE" w14:textId="77777777" w:rsidR="00283040" w:rsidRDefault="00AA3B63">
      <w:pPr>
        <w:pStyle w:val="Bezodstpw"/>
        <w:spacing w:line="360" w:lineRule="auto"/>
        <w:jc w:val="both"/>
        <w:rPr>
          <w:rFonts w:ascii="Gotham Light" w:hAnsi="Gotham Light"/>
          <w:b/>
          <w:sz w:val="18"/>
          <w:szCs w:val="18"/>
          <w:lang w:val="pl-PL"/>
        </w:rPr>
      </w:pPr>
      <w:r>
        <w:rPr>
          <w:rFonts w:ascii="Gotham Light" w:hAnsi="Gotham Light"/>
          <w:b/>
          <w:sz w:val="18"/>
          <w:szCs w:val="18"/>
          <w:lang w:val="pl-PL"/>
        </w:rPr>
        <w:t xml:space="preserve">KONTAKT: </w:t>
      </w:r>
    </w:p>
    <w:tbl>
      <w:tblPr>
        <w:tblW w:w="9499" w:type="dxa"/>
        <w:tblLook w:val="04A0" w:firstRow="1" w:lastRow="0" w:firstColumn="1" w:lastColumn="0" w:noHBand="0" w:noVBand="1"/>
      </w:tblPr>
      <w:tblGrid>
        <w:gridCol w:w="4749"/>
        <w:gridCol w:w="4750"/>
      </w:tblGrid>
      <w:tr w:rsidR="00283040" w14:paraId="7725657E" w14:textId="77777777">
        <w:tc>
          <w:tcPr>
            <w:tcW w:w="4749" w:type="dxa"/>
            <w:shd w:val="clear" w:color="auto" w:fill="auto"/>
          </w:tcPr>
          <w:p w14:paraId="5C274A1A" w14:textId="77777777" w:rsidR="00283040" w:rsidRDefault="00AA3B63">
            <w:pPr>
              <w:pStyle w:val="Bezodstpw"/>
              <w:spacing w:line="360" w:lineRule="auto"/>
              <w:jc w:val="both"/>
              <w:rPr>
                <w:rFonts w:ascii="Gotham Light" w:eastAsia="Times New Roman" w:hAnsi="Gotham Light"/>
                <w:b/>
                <w:sz w:val="18"/>
                <w:szCs w:val="18"/>
              </w:rPr>
            </w:pPr>
            <w:r>
              <w:rPr>
                <w:rFonts w:ascii="Gotham Light" w:hAnsi="Gotham Light"/>
                <w:b/>
                <w:sz w:val="18"/>
                <w:szCs w:val="18"/>
              </w:rPr>
              <w:t>Izabella Siurdyna</w:t>
            </w:r>
          </w:p>
          <w:p w14:paraId="6A529F1D" w14:textId="77777777" w:rsidR="00283040" w:rsidRDefault="00AA3B63">
            <w:pPr>
              <w:pStyle w:val="Bezodstpw"/>
              <w:spacing w:line="360" w:lineRule="auto"/>
              <w:jc w:val="both"/>
              <w:rPr>
                <w:rFonts w:ascii="Gotham Light" w:hAnsi="Gotham Light"/>
                <w:sz w:val="18"/>
                <w:szCs w:val="18"/>
              </w:rPr>
            </w:pPr>
            <w:r>
              <w:rPr>
                <w:rFonts w:ascii="Gotham Light" w:hAnsi="Gotham Light"/>
                <w:sz w:val="18"/>
                <w:szCs w:val="18"/>
              </w:rPr>
              <w:t>PR Manager</w:t>
            </w:r>
          </w:p>
          <w:p w14:paraId="7EAEF9F1" w14:textId="77777777" w:rsidR="00283040" w:rsidRDefault="00AA3B63">
            <w:pPr>
              <w:pStyle w:val="Bezodstpw"/>
              <w:spacing w:line="360" w:lineRule="auto"/>
              <w:jc w:val="both"/>
              <w:rPr>
                <w:rFonts w:ascii="Gotham Light" w:hAnsi="Gotham Light"/>
                <w:sz w:val="18"/>
                <w:szCs w:val="18"/>
              </w:rPr>
            </w:pPr>
            <w:r>
              <w:rPr>
                <w:rFonts w:ascii="Gotham Light" w:hAnsi="Gotham Light"/>
                <w:sz w:val="18"/>
                <w:szCs w:val="18"/>
              </w:rPr>
              <w:t>FOX Networks Group</w:t>
            </w:r>
          </w:p>
          <w:p w14:paraId="19B78DA9" w14:textId="77777777" w:rsidR="00283040" w:rsidRDefault="00AA3B63">
            <w:pPr>
              <w:pStyle w:val="Bezodstpw"/>
              <w:spacing w:line="360" w:lineRule="auto"/>
              <w:jc w:val="both"/>
              <w:rPr>
                <w:rFonts w:ascii="Gotham Light" w:hAnsi="Gotham Light"/>
                <w:sz w:val="18"/>
                <w:szCs w:val="18"/>
              </w:rPr>
            </w:pPr>
            <w:r>
              <w:rPr>
                <w:rFonts w:ascii="Gotham Light" w:hAnsi="Gotham Light"/>
                <w:sz w:val="18"/>
                <w:szCs w:val="18"/>
              </w:rPr>
              <w:t xml:space="preserve">tel.(+48 22) 378 27 94, tel. </w:t>
            </w:r>
            <w:proofErr w:type="spellStart"/>
            <w:r>
              <w:rPr>
                <w:rFonts w:ascii="Gotham Light" w:hAnsi="Gotham Light"/>
                <w:sz w:val="18"/>
                <w:szCs w:val="18"/>
              </w:rPr>
              <w:t>kom</w:t>
            </w:r>
            <w:proofErr w:type="spellEnd"/>
            <w:r>
              <w:rPr>
                <w:rFonts w:ascii="Gotham Light" w:hAnsi="Gotham Light"/>
                <w:sz w:val="18"/>
                <w:szCs w:val="18"/>
              </w:rPr>
              <w:t>. +48 697 222 296</w:t>
            </w:r>
          </w:p>
          <w:p w14:paraId="31C250A8" w14:textId="77777777" w:rsidR="00283040" w:rsidRDefault="00AA3B63">
            <w:pPr>
              <w:pStyle w:val="Bezodstpw"/>
              <w:spacing w:line="360" w:lineRule="auto"/>
              <w:jc w:val="both"/>
            </w:pPr>
            <w:r>
              <w:rPr>
                <w:rFonts w:ascii="Gotham Light" w:hAnsi="Gotham Light"/>
                <w:sz w:val="18"/>
                <w:szCs w:val="18"/>
              </w:rPr>
              <w:t xml:space="preserve">email: </w:t>
            </w:r>
            <w:hyperlink r:id="rId9">
              <w:r>
                <w:rPr>
                  <w:rStyle w:val="czeinternetowe"/>
                  <w:rFonts w:ascii="Gotham Light" w:hAnsi="Gotham Light"/>
                  <w:color w:val="00000A"/>
                  <w:sz w:val="18"/>
                  <w:szCs w:val="18"/>
                </w:rPr>
                <w:t>izabella.siurdyna@fox.com</w:t>
              </w:r>
            </w:hyperlink>
          </w:p>
        </w:tc>
        <w:tc>
          <w:tcPr>
            <w:tcW w:w="4749" w:type="dxa"/>
            <w:shd w:val="clear" w:color="auto" w:fill="auto"/>
          </w:tcPr>
          <w:p w14:paraId="069D02B8" w14:textId="77777777" w:rsidR="00283040" w:rsidRDefault="00AA3B63">
            <w:pPr>
              <w:pStyle w:val="Bezodstpw"/>
              <w:spacing w:line="360" w:lineRule="auto"/>
              <w:jc w:val="both"/>
            </w:pPr>
            <w:r>
              <w:rPr>
                <w:rFonts w:ascii="Gotham Light" w:hAnsi="Gotham Light"/>
                <w:b/>
                <w:sz w:val="18"/>
                <w:szCs w:val="18"/>
                <w:lang w:val="pl-PL"/>
              </w:rPr>
              <w:t>Olga Kobus</w:t>
            </w:r>
          </w:p>
          <w:p w14:paraId="507DFD79" w14:textId="77777777" w:rsidR="00283040" w:rsidRDefault="00AA3B63">
            <w:pPr>
              <w:pStyle w:val="Bezodstpw"/>
              <w:spacing w:line="360" w:lineRule="auto"/>
              <w:jc w:val="both"/>
            </w:pPr>
            <w:r>
              <w:rPr>
                <w:rFonts w:ascii="Gotham Light" w:hAnsi="Gotham Light"/>
                <w:sz w:val="18"/>
                <w:szCs w:val="18"/>
                <w:lang w:val="pl-PL"/>
              </w:rPr>
              <w:t>NBS Communications</w:t>
            </w:r>
          </w:p>
          <w:p w14:paraId="0C71E061" w14:textId="77777777" w:rsidR="00283040" w:rsidRDefault="00AA3B63">
            <w:pPr>
              <w:pStyle w:val="Bezodstpw"/>
              <w:spacing w:line="360" w:lineRule="auto"/>
              <w:jc w:val="both"/>
            </w:pPr>
            <w:r>
              <w:rPr>
                <w:rFonts w:ascii="Gotham Light" w:hAnsi="Gotham Light"/>
                <w:sz w:val="18"/>
                <w:szCs w:val="18"/>
              </w:rPr>
              <w:t xml:space="preserve">tel. </w:t>
            </w:r>
            <w:proofErr w:type="spellStart"/>
            <w:r>
              <w:rPr>
                <w:rFonts w:ascii="Gotham Light" w:hAnsi="Gotham Light"/>
                <w:sz w:val="18"/>
                <w:szCs w:val="18"/>
              </w:rPr>
              <w:t>Kom</w:t>
            </w:r>
            <w:proofErr w:type="spellEnd"/>
            <w:r>
              <w:rPr>
                <w:rFonts w:ascii="Gotham Light" w:hAnsi="Gotham Light"/>
                <w:sz w:val="18"/>
                <w:szCs w:val="18"/>
              </w:rPr>
              <w:t xml:space="preserve">. </w:t>
            </w:r>
            <w:r>
              <w:rPr>
                <w:rFonts w:ascii="Gotham Light" w:eastAsia="MS Mincho" w:hAnsi="Gotham Light"/>
                <w:sz w:val="18"/>
                <w:szCs w:val="18"/>
                <w:lang w:eastAsia="pl-PL"/>
              </w:rPr>
              <w:t>+48 519 856 375</w:t>
            </w:r>
          </w:p>
          <w:p w14:paraId="07B99F6A" w14:textId="77777777" w:rsidR="00283040" w:rsidRDefault="00AA3B63">
            <w:pPr>
              <w:pStyle w:val="Bezodstpw"/>
              <w:spacing w:line="360" w:lineRule="auto"/>
              <w:jc w:val="both"/>
            </w:pPr>
            <w:r>
              <w:rPr>
                <w:rFonts w:ascii="Gotham Light" w:hAnsi="Gotham Light"/>
                <w:sz w:val="18"/>
                <w:szCs w:val="18"/>
              </w:rPr>
              <w:t xml:space="preserve">email: </w:t>
            </w:r>
            <w:hyperlink r:id="rId10">
              <w:r>
                <w:rPr>
                  <w:rStyle w:val="czeinternetowe"/>
                  <w:rFonts w:ascii="Gotham Light" w:hAnsi="Gotham Light" w:cs="Arial"/>
                  <w:color w:val="00000A"/>
                  <w:sz w:val="18"/>
                  <w:szCs w:val="18"/>
                </w:rPr>
                <w:t>o</w:t>
              </w:r>
            </w:hyperlink>
            <w:r>
              <w:rPr>
                <w:rFonts w:ascii="Gotham Light" w:hAnsi="Gotham Light" w:cs="Arial"/>
                <w:sz w:val="18"/>
                <w:szCs w:val="18"/>
              </w:rPr>
              <w:t>kobus@nbs.com.pl</w:t>
            </w:r>
          </w:p>
        </w:tc>
      </w:tr>
    </w:tbl>
    <w:p w14:paraId="70B3979E" w14:textId="77777777" w:rsidR="00283040" w:rsidRDefault="00AA3B63">
      <w:pPr>
        <w:spacing w:line="360" w:lineRule="auto"/>
        <w:jc w:val="both"/>
      </w:pPr>
      <w:r>
        <w:t xml:space="preserve"> </w:t>
      </w:r>
    </w:p>
    <w:sectPr w:rsidR="00283040">
      <w:headerReference w:type="default" r:id="rId11"/>
      <w:pgSz w:w="12240" w:h="15840"/>
      <w:pgMar w:top="777" w:right="1008" w:bottom="720" w:left="1008" w:header="720" w:footer="0" w:gutter="0"/>
      <w:cols w:space="708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64D5FE" w14:textId="77777777" w:rsidR="00A10B47" w:rsidRDefault="00A10B47">
      <w:r>
        <w:separator/>
      </w:r>
    </w:p>
  </w:endnote>
  <w:endnote w:type="continuationSeparator" w:id="0">
    <w:p w14:paraId="65031156" w14:textId="77777777" w:rsidR="00A10B47" w:rsidRDefault="00A10B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Gotham Book">
    <w:altName w:val="Cambria"/>
    <w:charset w:val="EE"/>
    <w:family w:val="roman"/>
    <w:pitch w:val="variable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Helvetica">
    <w:panose1 w:val="020B0604020202020204"/>
    <w:charset w:val="EE"/>
    <w:family w:val="roman"/>
    <w:pitch w:val="variable"/>
  </w:font>
  <w:font w:name="?????? Pro W3">
    <w:panose1 w:val="00000000000000000000"/>
    <w:charset w:val="00"/>
    <w:family w:val="roman"/>
    <w:notTrueType/>
    <w:pitch w:val="default"/>
  </w:font>
  <w:font w:name="Times">
    <w:altName w:val="Times New Roman"/>
    <w:panose1 w:val="02020603050405020304"/>
    <w:charset w:val="EE"/>
    <w:family w:val="roman"/>
    <w:pitch w:val="variable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Gotham Bold">
    <w:altName w:val="Cambria"/>
    <w:charset w:val="EE"/>
    <w:family w:val="roman"/>
    <w:pitch w:val="variable"/>
  </w:font>
  <w:font w:name="Merriweather;serif">
    <w:altName w:val="Cambria"/>
    <w:panose1 w:val="00000000000000000000"/>
    <w:charset w:val="00"/>
    <w:family w:val="roman"/>
    <w:notTrueType/>
    <w:pitch w:val="default"/>
  </w:font>
  <w:font w:name="Gotham Light">
    <w:altName w:val="Cambria"/>
    <w:charset w:val="EE"/>
    <w:family w:val="roman"/>
    <w:pitch w:val="variable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A7191ED" w14:textId="77777777" w:rsidR="00A10B47" w:rsidRDefault="00A10B47">
      <w:r>
        <w:separator/>
      </w:r>
    </w:p>
  </w:footnote>
  <w:footnote w:type="continuationSeparator" w:id="0">
    <w:p w14:paraId="36A569E2" w14:textId="77777777" w:rsidR="00A10B47" w:rsidRDefault="00A10B4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3D7446" w14:textId="77777777" w:rsidR="00283040" w:rsidRDefault="00AA3B63">
    <w:pPr>
      <w:pStyle w:val="Nagwek"/>
    </w:pPr>
    <w:r>
      <w:rPr>
        <w:noProof/>
      </w:rPr>
      <w:drawing>
        <wp:anchor distT="0" distB="0" distL="114300" distR="114300" simplePos="0" relativeHeight="4" behindDoc="0" locked="0" layoutInCell="1" allowOverlap="1" wp14:anchorId="0DC9AE0B" wp14:editId="0D26A43B">
          <wp:simplePos x="0" y="0"/>
          <wp:positionH relativeFrom="column">
            <wp:posOffset>2273300</wp:posOffset>
          </wp:positionH>
          <wp:positionV relativeFrom="paragraph">
            <wp:posOffset>-135255</wp:posOffset>
          </wp:positionV>
          <wp:extent cx="1967230" cy="553085"/>
          <wp:effectExtent l="0" t="0" r="0" b="0"/>
          <wp:wrapTight wrapText="bothSides">
            <wp:wrapPolygon edited="0">
              <wp:start x="-36" y="0"/>
              <wp:lineTo x="-36" y="20766"/>
              <wp:lineTo x="21311" y="20766"/>
              <wp:lineTo x="21311" y="0"/>
              <wp:lineTo x="-36" y="0"/>
            </wp:wrapPolygon>
          </wp:wrapTight>
          <wp:docPr id="3" name="Picture 1" descr="C:\Users\StephanieMo\AppData\Local\Microsoft\Windows\Temporary Internet Files\Content.Outlook\15AQ0TNZ\NG_LOGO_BLACK (2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1" descr="C:\Users\StephanieMo\AppData\Local\Microsoft\Windows\Temporary Internet Files\Content.Outlook\15AQ0TNZ\NG_LOGO_BLACK (2)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10400" t="31738" r="8000" b="37605"/>
                  <a:stretch>
                    <a:fillRect/>
                  </a:stretch>
                </pic:blipFill>
                <pic:spPr bwMode="auto">
                  <a:xfrm>
                    <a:off x="0" y="0"/>
                    <a:ext cx="1967230" cy="553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5DA2A407" w14:textId="77777777" w:rsidR="00283040" w:rsidRDefault="00283040">
    <w:pPr>
      <w:pStyle w:val="Nagwek"/>
    </w:pPr>
  </w:p>
  <w:p w14:paraId="437B9176" w14:textId="77777777" w:rsidR="00283040" w:rsidRDefault="00283040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trackRevision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3040"/>
    <w:rsid w:val="00283040"/>
    <w:rsid w:val="002E4CD9"/>
    <w:rsid w:val="004849D7"/>
    <w:rsid w:val="007E1A67"/>
    <w:rsid w:val="00A10B47"/>
    <w:rsid w:val="00AA3B63"/>
    <w:rsid w:val="00BB6FB8"/>
    <w:rsid w:val="00D90B08"/>
    <w:rsid w:val="00E323C0"/>
    <w:rsid w:val="00EF35FB"/>
    <w:rsid w:val="00F51999"/>
    <w:rsid w:val="00FA4F7C"/>
    <w:rsid w:val="00FD60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7F1B97"/>
  <w15:docId w15:val="{115750FC-25A1-472B-9679-ABC13959F1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16706D"/>
    <w:rPr>
      <w:rFonts w:ascii="Times New Roman" w:eastAsia="Times New Roman" w:hAnsi="Times New Roman" w:cs="Times New Roman"/>
      <w:color w:val="00000A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czeinternetowe">
    <w:name w:val="Łącze internetowe"/>
    <w:rsid w:val="0016706D"/>
    <w:rPr>
      <w:color w:val="0000FF"/>
      <w:u w:val="single"/>
    </w:rPr>
  </w:style>
  <w:style w:type="character" w:customStyle="1" w:styleId="NagwekZnak">
    <w:name w:val="Nagłówek Znak"/>
    <w:basedOn w:val="Domylnaczcionkaakapitu"/>
    <w:link w:val="Nagwek"/>
    <w:qFormat/>
    <w:rsid w:val="0016706D"/>
    <w:rPr>
      <w:rFonts w:ascii="Times New Roman" w:eastAsia="Times New Roman" w:hAnsi="Times New Roman" w:cs="Times New Roman"/>
      <w:sz w:val="24"/>
      <w:szCs w:val="24"/>
    </w:rPr>
  </w:style>
  <w:style w:type="character" w:customStyle="1" w:styleId="ZwykytekstZnak">
    <w:name w:val="Zwykły tekst Znak"/>
    <w:basedOn w:val="Domylnaczcionkaakapitu"/>
    <w:link w:val="Zwykytekst"/>
    <w:uiPriority w:val="99"/>
    <w:qFormat/>
    <w:rsid w:val="0016706D"/>
    <w:rPr>
      <w:rFonts w:ascii="Calibri" w:eastAsia="Calibri" w:hAnsi="Calibri" w:cs="Times New Roman"/>
      <w:szCs w:val="21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qFormat/>
    <w:rsid w:val="00CC59B6"/>
    <w:rPr>
      <w:rFonts w:ascii="Tahoma" w:eastAsia="Times New Roman" w:hAnsi="Tahoma" w:cs="Tahoma"/>
      <w:sz w:val="16"/>
      <w:szCs w:val="16"/>
    </w:rPr>
  </w:style>
  <w:style w:type="character" w:customStyle="1" w:styleId="StopkaZnak">
    <w:name w:val="Stopka Znak"/>
    <w:basedOn w:val="Domylnaczcionkaakapitu"/>
    <w:link w:val="Stopka"/>
    <w:uiPriority w:val="99"/>
    <w:qFormat/>
    <w:rsid w:val="00C7396E"/>
    <w:rPr>
      <w:rFonts w:ascii="Times New Roman" w:eastAsia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Domylnaczcionkaakapitu"/>
    <w:qFormat/>
    <w:rsid w:val="00115195"/>
  </w:style>
  <w:style w:type="character" w:styleId="Odwoaniedokomentarza">
    <w:name w:val="annotation reference"/>
    <w:basedOn w:val="Domylnaczcionkaakapitu"/>
    <w:uiPriority w:val="99"/>
    <w:semiHidden/>
    <w:unhideWhenUsed/>
    <w:qFormat/>
    <w:rsid w:val="00527785"/>
    <w:rPr>
      <w:sz w:val="16"/>
      <w:szCs w:val="16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qFormat/>
    <w:rsid w:val="00527785"/>
    <w:rPr>
      <w:rFonts w:ascii="Times New Roman" w:eastAsia="Times New Roman" w:hAnsi="Times New Roman" w:cs="Times New Roman"/>
      <w:sz w:val="20"/>
      <w:szCs w:val="20"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qFormat/>
    <w:rsid w:val="00527785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Pogrubienie">
    <w:name w:val="Strong"/>
    <w:basedOn w:val="Domylnaczcionkaakapitu"/>
    <w:uiPriority w:val="22"/>
    <w:qFormat/>
    <w:rsid w:val="0023439C"/>
    <w:rPr>
      <w:b/>
      <w:bCs/>
    </w:rPr>
  </w:style>
  <w:style w:type="character" w:customStyle="1" w:styleId="apple-converted-space">
    <w:name w:val="apple-converted-space"/>
    <w:basedOn w:val="Domylnaczcionkaakapitu"/>
    <w:qFormat/>
    <w:rsid w:val="0023439C"/>
  </w:style>
  <w:style w:type="character" w:customStyle="1" w:styleId="TytuZnak">
    <w:name w:val="Tytuł Znak"/>
    <w:basedOn w:val="Domylnaczcionkaakapitu"/>
    <w:link w:val="Tytu"/>
    <w:uiPriority w:val="99"/>
    <w:qFormat/>
    <w:rsid w:val="00E367AB"/>
    <w:rPr>
      <w:rFonts w:ascii="Arial" w:eastAsia="Times New Roman" w:hAnsi="Arial" w:cs="Arial"/>
      <w:b/>
      <w:bCs/>
      <w:sz w:val="16"/>
      <w:szCs w:val="16"/>
    </w:rPr>
  </w:style>
  <w:style w:type="character" w:customStyle="1" w:styleId="Premiere">
    <w:name w:val="Premiere"/>
    <w:uiPriority w:val="99"/>
    <w:qFormat/>
    <w:rsid w:val="00E367AB"/>
    <w:rPr>
      <w:caps/>
      <w:color w:val="FFFFFF"/>
      <w:shd w:val="clear" w:color="auto" w:fill="000000"/>
    </w:rPr>
  </w:style>
  <w:style w:type="character" w:customStyle="1" w:styleId="HTML-wstpniesformatowanyZnak">
    <w:name w:val="HTML - wstępnie sformatowany Znak"/>
    <w:basedOn w:val="Domylnaczcionkaakapitu"/>
    <w:uiPriority w:val="99"/>
    <w:semiHidden/>
    <w:qFormat/>
    <w:rsid w:val="001C1C6D"/>
    <w:rPr>
      <w:rFonts w:ascii="Courier New" w:eastAsia="Times New Roman" w:hAnsi="Courier New" w:cs="Courier New"/>
      <w:sz w:val="20"/>
      <w:szCs w:val="20"/>
      <w:lang w:val="pl-PL" w:eastAsia="pl-PL"/>
    </w:rPr>
  </w:style>
  <w:style w:type="character" w:customStyle="1" w:styleId="PageNumber1">
    <w:name w:val="Page Number1"/>
    <w:qFormat/>
    <w:rsid w:val="008E64BA"/>
    <w:rPr>
      <w:lang w:val="fr-FR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ascii="Gotham Book" w:hAnsi="Gotham Book"/>
      <w:b/>
      <w:sz w:val="23"/>
    </w:rPr>
  </w:style>
  <w:style w:type="paragraph" w:styleId="Nagwek">
    <w:name w:val="header"/>
    <w:basedOn w:val="Normalny"/>
    <w:next w:val="Tekstpodstawowy"/>
    <w:link w:val="NagwekZnak"/>
    <w:rsid w:val="0016706D"/>
    <w:pPr>
      <w:tabs>
        <w:tab w:val="center" w:pos="4680"/>
        <w:tab w:val="right" w:pos="9360"/>
      </w:tabs>
    </w:pPr>
  </w:style>
  <w:style w:type="paragraph" w:styleId="Tekstpodstawowy">
    <w:name w:val="Body Text"/>
    <w:basedOn w:val="Normalny"/>
    <w:pPr>
      <w:spacing w:after="140" w:line="288" w:lineRule="auto"/>
    </w:pPr>
  </w:style>
  <w:style w:type="paragraph" w:styleId="Lista">
    <w:name w:val="List"/>
    <w:basedOn w:val="Tekstpodstawowy"/>
    <w:rPr>
      <w:rFonts w:cs="Mangal"/>
    </w:rPr>
  </w:style>
  <w:style w:type="paragraph" w:styleId="Legenda">
    <w:name w:val="caption"/>
    <w:basedOn w:val="Normalny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Indeks">
    <w:name w:val="Indeks"/>
    <w:basedOn w:val="Normalny"/>
    <w:qFormat/>
    <w:pPr>
      <w:suppressLineNumbers/>
    </w:pPr>
    <w:rPr>
      <w:rFonts w:cs="Mangal"/>
    </w:rPr>
  </w:style>
  <w:style w:type="paragraph" w:customStyle="1" w:styleId="Body">
    <w:name w:val="Body"/>
    <w:uiPriority w:val="99"/>
    <w:qFormat/>
    <w:rsid w:val="0016706D"/>
    <w:rPr>
      <w:rFonts w:ascii="Helvetica" w:eastAsia="?????? Pro W3" w:hAnsi="Helvetica" w:cs="Times New Roman"/>
      <w:color w:val="000000"/>
      <w:sz w:val="24"/>
      <w:szCs w:val="20"/>
    </w:rPr>
  </w:style>
  <w:style w:type="paragraph" w:styleId="Zwykytekst">
    <w:name w:val="Plain Text"/>
    <w:basedOn w:val="Normalny"/>
    <w:link w:val="ZwykytekstZnak"/>
    <w:uiPriority w:val="99"/>
    <w:unhideWhenUsed/>
    <w:qFormat/>
    <w:rsid w:val="0016706D"/>
    <w:rPr>
      <w:rFonts w:ascii="Calibri" w:eastAsia="Calibri" w:hAnsi="Calibri"/>
      <w:sz w:val="22"/>
      <w:szCs w:val="21"/>
    </w:rPr>
  </w:style>
  <w:style w:type="paragraph" w:styleId="Tekstdymka">
    <w:name w:val="Balloon Text"/>
    <w:basedOn w:val="Normalny"/>
    <w:link w:val="TekstdymkaZnak"/>
    <w:uiPriority w:val="99"/>
    <w:semiHidden/>
    <w:unhideWhenUsed/>
    <w:qFormat/>
    <w:rsid w:val="00CC59B6"/>
    <w:rPr>
      <w:rFonts w:ascii="Tahoma" w:hAnsi="Tahoma" w:cs="Tahoma"/>
      <w:sz w:val="16"/>
      <w:szCs w:val="16"/>
    </w:rPr>
  </w:style>
  <w:style w:type="paragraph" w:styleId="Stopka">
    <w:name w:val="footer"/>
    <w:basedOn w:val="Normalny"/>
    <w:link w:val="StopkaZnak"/>
    <w:uiPriority w:val="99"/>
    <w:unhideWhenUsed/>
    <w:rsid w:val="00C7396E"/>
    <w:pPr>
      <w:tabs>
        <w:tab w:val="center" w:pos="4680"/>
        <w:tab w:val="right" w:pos="9360"/>
      </w:tabs>
    </w:pPr>
  </w:style>
  <w:style w:type="paragraph" w:styleId="Bezodstpw">
    <w:name w:val="No Spacing"/>
    <w:uiPriority w:val="1"/>
    <w:qFormat/>
    <w:rsid w:val="00B95B44"/>
    <w:rPr>
      <w:rFonts w:cs="Times New Roman"/>
      <w:color w:val="00000A"/>
      <w:sz w:val="24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qFormat/>
    <w:rsid w:val="00527785"/>
    <w:rPr>
      <w:sz w:val="20"/>
      <w:szCs w:val="20"/>
    </w:rPr>
  </w:style>
  <w:style w:type="paragraph" w:styleId="Tematkomentarza">
    <w:name w:val="annotation subject"/>
    <w:basedOn w:val="Tekstkomentarza"/>
    <w:link w:val="TematkomentarzaZnak"/>
    <w:uiPriority w:val="99"/>
    <w:semiHidden/>
    <w:unhideWhenUsed/>
    <w:qFormat/>
    <w:rsid w:val="00527785"/>
    <w:rPr>
      <w:b/>
      <w:bCs/>
    </w:rPr>
  </w:style>
  <w:style w:type="paragraph" w:styleId="Akapitzlist">
    <w:name w:val="List Paragraph"/>
    <w:basedOn w:val="Normalny"/>
    <w:uiPriority w:val="34"/>
    <w:qFormat/>
    <w:rsid w:val="00A92028"/>
    <w:pPr>
      <w:ind w:left="720"/>
      <w:contextualSpacing/>
    </w:pPr>
  </w:style>
  <w:style w:type="paragraph" w:styleId="Tytu">
    <w:name w:val="Title"/>
    <w:basedOn w:val="Normalny"/>
    <w:link w:val="TytuZnak"/>
    <w:uiPriority w:val="99"/>
    <w:qFormat/>
    <w:rsid w:val="00E367AB"/>
    <w:pPr>
      <w:keepNext/>
      <w:spacing w:line="180" w:lineRule="exact"/>
      <w:ind w:left="500" w:hanging="500"/>
    </w:pPr>
    <w:rPr>
      <w:rFonts w:ascii="Arial" w:hAnsi="Arial" w:cs="Arial"/>
      <w:b/>
      <w:bCs/>
      <w:sz w:val="16"/>
      <w:szCs w:val="16"/>
    </w:rPr>
  </w:style>
  <w:style w:type="paragraph" w:styleId="NormalnyWeb">
    <w:name w:val="Normal (Web)"/>
    <w:basedOn w:val="Normalny"/>
    <w:uiPriority w:val="99"/>
    <w:semiHidden/>
    <w:unhideWhenUsed/>
    <w:qFormat/>
    <w:rsid w:val="00CB0E91"/>
    <w:pPr>
      <w:spacing w:beforeAutospacing="1" w:afterAutospacing="1"/>
    </w:pPr>
    <w:rPr>
      <w:rFonts w:ascii="Times" w:eastAsiaTheme="minorHAnsi" w:hAnsi="Times"/>
      <w:sz w:val="20"/>
      <w:szCs w:val="20"/>
      <w:lang w:val="pl-PL" w:eastAsia="pl-PL"/>
    </w:rPr>
  </w:style>
  <w:style w:type="paragraph" w:styleId="HTML-wstpniesformatowany">
    <w:name w:val="HTML Preformatted"/>
    <w:basedOn w:val="Normalny"/>
    <w:uiPriority w:val="99"/>
    <w:semiHidden/>
    <w:unhideWhenUsed/>
    <w:qFormat/>
    <w:rsid w:val="001C1C6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pl-PL" w:eastAsia="pl-PL"/>
    </w:rPr>
  </w:style>
  <w:style w:type="paragraph" w:customStyle="1" w:styleId="p1">
    <w:name w:val="p1"/>
    <w:basedOn w:val="Normalny"/>
    <w:qFormat/>
    <w:rsid w:val="005E3CCC"/>
    <w:rPr>
      <w:sz w:val="18"/>
      <w:szCs w:val="18"/>
      <w:lang w:val="fr-FR" w:eastAsia="fr-FR"/>
    </w:rPr>
  </w:style>
  <w:style w:type="paragraph" w:customStyle="1" w:styleId="CorpsA">
    <w:name w:val="Corps A"/>
    <w:qFormat/>
    <w:rsid w:val="008E64BA"/>
    <w:rPr>
      <w:rFonts w:ascii="Cambria" w:eastAsia="Cambria" w:hAnsi="Cambria" w:cs="Cambria"/>
      <w:color w:val="000000"/>
      <w:sz w:val="24"/>
      <w:szCs w:val="24"/>
      <w:u w:color="000000"/>
      <w:lang w:val="fr-FR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6144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7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natgeotv.com/pl" TargetMode="Externa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hyperlink" Target="mailto:a.pienczykowska@twojacharyzma.pl" TargetMode="External"/><Relationship Id="rId4" Type="http://schemas.openxmlformats.org/officeDocument/2006/relationships/footnotes" Target="footnotes.xml"/><Relationship Id="rId9" Type="http://schemas.openxmlformats.org/officeDocument/2006/relationships/hyperlink" Target="mailto:izabella.siurdyna@fox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</Pages>
  <Words>685</Words>
  <Characters>4114</Characters>
  <Application>Microsoft Office Word</Application>
  <DocSecurity>0</DocSecurity>
  <Lines>34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Fox Networks Group</Company>
  <LinksUpToDate>false</LinksUpToDate>
  <CharactersWithSpaces>4790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FNG</dc:creator>
  <dc:description/>
  <cp:lastModifiedBy>Olga Kobus</cp:lastModifiedBy>
  <cp:revision>7</cp:revision>
  <cp:lastPrinted>2013-11-11T17:32:00Z</cp:lastPrinted>
  <dcterms:created xsi:type="dcterms:W3CDTF">2018-07-13T07:34:00Z</dcterms:created>
  <dcterms:modified xsi:type="dcterms:W3CDTF">2018-07-13T08:18:00Z</dcterms:modified>
  <dc:language>pl-PL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Fox Networks Group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