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34A4" w:rsidRPr="00C45003" w:rsidRDefault="006B43F6">
      <w:pPr>
        <w:jc w:val="center"/>
        <w:rPr>
          <w:b/>
          <w:bCs/>
          <w:sz w:val="28"/>
          <w:szCs w:val="28"/>
        </w:rPr>
      </w:pPr>
      <w:r w:rsidRPr="006B43F6">
        <w:rPr>
          <w:b/>
          <w:bCs/>
          <w:sz w:val="28"/>
          <w:szCs w:val="28"/>
        </w:rPr>
        <w:t xml:space="preserve">Polska firma depcze po piętach gigantom branży </w:t>
      </w:r>
      <w:proofErr w:type="spellStart"/>
      <w:r w:rsidRPr="006B43F6">
        <w:rPr>
          <w:b/>
          <w:bCs/>
          <w:sz w:val="28"/>
          <w:szCs w:val="28"/>
        </w:rPr>
        <w:t>gamingowej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B43F6" w:rsidRPr="006B43F6" w:rsidRDefault="006B43F6" w:rsidP="006B43F6">
      <w:pPr>
        <w:jc w:val="both"/>
        <w:rPr>
          <w:b/>
        </w:rPr>
      </w:pPr>
      <w:r w:rsidRPr="006B43F6">
        <w:rPr>
          <w:b/>
        </w:rPr>
        <w:t xml:space="preserve">Aplikacje na smartfony ściągamy na potęgę. Jak wynika z najnowszych badań firmy analitycznej Sensor Tower, tylko w pierwszej połowie bieżącego roku wartość rynku aplikacji mobilnych na świecie sięgnęła blisko 35 mld dolarów.  Za tę kwotę Polska mogłaby kupić 500 samolotów F-16 lub 15 tys. sztuk najdroższego seryjnego samochodu świata - Bugatti </w:t>
      </w:r>
      <w:proofErr w:type="spellStart"/>
      <w:r w:rsidRPr="006B43F6">
        <w:rPr>
          <w:b/>
        </w:rPr>
        <w:t>Veyron</w:t>
      </w:r>
      <w:proofErr w:type="spellEnd"/>
      <w:r w:rsidRPr="006B43F6">
        <w:rPr>
          <w:b/>
        </w:rPr>
        <w:t xml:space="preserve">. Z tego trendu postanowiło skorzystać wrocławskie studio developerskie </w:t>
      </w:r>
      <w:proofErr w:type="spellStart"/>
      <w:r w:rsidRPr="006B43F6">
        <w:rPr>
          <w:b/>
        </w:rPr>
        <w:t>RinoApps</w:t>
      </w:r>
      <w:proofErr w:type="spellEnd"/>
      <w:r w:rsidRPr="006B43F6">
        <w:rPr>
          <w:b/>
        </w:rPr>
        <w:t>. Znalazło się ono wśród największych firm, których gry ściągają na smartfony Polacy.</w:t>
      </w:r>
    </w:p>
    <w:p w:rsidR="006B43F6" w:rsidRDefault="006B43F6" w:rsidP="006B43F6">
      <w:pPr>
        <w:jc w:val="both"/>
      </w:pPr>
      <w:r>
        <w:t xml:space="preserve">Według najnowszych danych firmy analitycznej Sensor Tower rynek aplikacji mobilnych rozwija się w tempie dwucyfrowym. Tylko w ciągu ostatnich 6 miesięcy przychody ze wszystkich płatnych programów na urządzenia mobilne wyniosły 34,4 mld USD. To o blisko 30 proc. więcej niż w pierwszej połowie 2017 roku, kiedy to wynik zbliżył się „jedynie” do 27 mld USD. Co ciekawe, aż 80 proc. to przychody z płatnych gier (26,6 mld USD). W tym segmencie w wynikach za pierwsze półrocze 2018 roku zdecydowanie króluje </w:t>
      </w:r>
      <w:proofErr w:type="spellStart"/>
      <w:r>
        <w:t>AppStore</w:t>
      </w:r>
      <w:proofErr w:type="spellEnd"/>
      <w:r>
        <w:t xml:space="preserve">, którego klienci pobrali  gry za ponad 16 mld USD. Dla porównania wynik Google Play, dostępnego na wszystkie telefony z Androidem to „tylko” 10,3 mld USD. </w:t>
      </w:r>
    </w:p>
    <w:p w:rsidR="006B43F6" w:rsidRDefault="006B43F6" w:rsidP="006B43F6">
      <w:pPr>
        <w:jc w:val="center"/>
      </w:pPr>
      <w:r>
        <w:rPr>
          <w:noProof/>
        </w:rPr>
        <w:drawing>
          <wp:inline distT="0" distB="0" distL="0" distR="0">
            <wp:extent cx="4314825" cy="3616839"/>
            <wp:effectExtent l="0" t="0" r="0" b="3175"/>
            <wp:docPr id="3" name="Obraz 3" descr="https://lh3.googleusercontent.com/1H53yu5PLo7Z2_EULHDC1mnItUcGn_H9On1HDwh0OurKB8TX23gBWxnemgTbYVzTrYqhbbEHQcVMcAjtSdxdtD_TpU6v7uWbmeEZS4M_ULc94do7l6o-FHy-y7Q6_Gn0nFB_RB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1H53yu5PLo7Z2_EULHDC1mnItUcGn_H9On1HDwh0OurKB8TX23gBWxnemgTbYVzTrYqhbbEHQcVMcAjtSdxdtD_TpU6v7uWbmeEZS4M_ULc94do7l6o-FHy-y7Q6_Gn0nFB_RB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12" cy="362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F6" w:rsidRPr="006B43F6" w:rsidRDefault="006B43F6" w:rsidP="006B43F6">
      <w:pPr>
        <w:jc w:val="both"/>
        <w:rPr>
          <w:b/>
        </w:rPr>
      </w:pPr>
      <w:r w:rsidRPr="006B43F6">
        <w:rPr>
          <w:b/>
        </w:rPr>
        <w:t>Polacy gonią czołówkę</w:t>
      </w:r>
    </w:p>
    <w:p w:rsidR="006B43F6" w:rsidRDefault="006B43F6" w:rsidP="006B43F6">
      <w:pPr>
        <w:jc w:val="both"/>
      </w:pPr>
      <w:r>
        <w:t xml:space="preserve">Choć polski rynek stanowi zaledwie ułamek światowych wyników, a dominującą pozycję mają na nim najwięksi globalni gracze, to rękawicę chce im rzucić </w:t>
      </w:r>
      <w:proofErr w:type="spellStart"/>
      <w:r>
        <w:t>RinoApps</w:t>
      </w:r>
      <w:proofErr w:type="spellEnd"/>
      <w:r>
        <w:t xml:space="preserve"> – wrocławskie studio developerskie należące do Grupy </w:t>
      </w:r>
      <w:proofErr w:type="spellStart"/>
      <w:r>
        <w:t>Datarino</w:t>
      </w:r>
      <w:proofErr w:type="spellEnd"/>
      <w:r>
        <w:t xml:space="preserve">, specjalizującej się w tworzeniu autorskich rozwiązań technologicznych bazujących na dużych zbiorach danych. Studio w zestawieniu </w:t>
      </w:r>
      <w:proofErr w:type="spellStart"/>
      <w:r>
        <w:t>AppAnnie</w:t>
      </w:r>
      <w:proofErr w:type="spellEnd"/>
      <w:r>
        <w:t xml:space="preserve">, organizacji dostarczającej dane o rynku aplikacji mobilnych, zajęło 7 miejsce w rankingu  na największą liczbę pobrań gier na platformy Android i iOS w Polsce. Wyprzedziły ją jedynie światowe potęgi takie jak </w:t>
      </w:r>
      <w:proofErr w:type="spellStart"/>
      <w:r>
        <w:t>Ubisoft</w:t>
      </w:r>
      <w:proofErr w:type="spellEnd"/>
      <w:r>
        <w:t xml:space="preserve"> czy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Arts</w:t>
      </w:r>
      <w:proofErr w:type="spellEnd"/>
      <w:r>
        <w:t>.</w:t>
      </w:r>
    </w:p>
    <w:p w:rsidR="006B43F6" w:rsidRDefault="006B43F6" w:rsidP="006B43F6">
      <w:pPr>
        <w:jc w:val="both"/>
      </w:pPr>
    </w:p>
    <w:p w:rsidR="006B43F6" w:rsidRDefault="006B43F6" w:rsidP="006B43F6">
      <w:pPr>
        <w:jc w:val="center"/>
      </w:pPr>
      <w:r>
        <w:rPr>
          <w:noProof/>
        </w:rPr>
        <w:lastRenderedPageBreak/>
        <w:drawing>
          <wp:inline distT="0" distB="0" distL="0" distR="0">
            <wp:extent cx="4876800" cy="4091024"/>
            <wp:effectExtent l="0" t="0" r="0" b="5080"/>
            <wp:docPr id="4" name="Obraz 4" descr="https://lh3.googleusercontent.com/Dii3hA9JxVJoFyehW9T4RIMPjRddE0N7LKr1EQ8aBC4KKirEZdRdz5WYnNqtszx9RRKY0fj7gGkUkLrZaUN7XliuUuINBABM050lbA2UH44vVYJ8-C7Am2cmQlXdovBJGDe2CD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Dii3hA9JxVJoFyehW9T4RIMPjRddE0N7LKr1EQ8aBC4KKirEZdRdz5WYnNqtszx9RRKY0fj7gGkUkLrZaUN7XliuUuINBABM050lbA2UH44vVYJ8-C7Am2cmQlXdovBJGDe2CDx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19" cy="40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F6" w:rsidRDefault="006B43F6" w:rsidP="006B43F6">
      <w:pPr>
        <w:jc w:val="both"/>
      </w:pPr>
      <w:r>
        <w:t>- Nie boję się powiedzieć, że polski rynek gier na smartfony rozwija się w błyskawicznym tempie. Według dostępnych danych w 2017 roku gry mobilne stanowiły 20 proc. całego rynku gier wideo. Jednak jak szacują eksperci, na koniec 2019 roku udział tego segmentu w całym “</w:t>
      </w:r>
      <w:proofErr w:type="spellStart"/>
      <w:r>
        <w:t>gamingowym</w:t>
      </w:r>
      <w:proofErr w:type="spellEnd"/>
      <w:r>
        <w:t xml:space="preserve"> torcie” wyniesie 29 proc.  – mówi Edward Mężyk, założyciel Grupy </w:t>
      </w:r>
      <w:proofErr w:type="spellStart"/>
      <w:r>
        <w:t>Datarino</w:t>
      </w:r>
      <w:proofErr w:type="spellEnd"/>
      <w:r>
        <w:t xml:space="preserve"> i studia </w:t>
      </w:r>
      <w:proofErr w:type="spellStart"/>
      <w:r>
        <w:t>RinoApps</w:t>
      </w:r>
      <w:proofErr w:type="spellEnd"/>
      <w:r>
        <w:t>.</w:t>
      </w:r>
    </w:p>
    <w:p w:rsidR="006B43F6" w:rsidRPr="006B43F6" w:rsidRDefault="006B43F6" w:rsidP="006B43F6">
      <w:pPr>
        <w:jc w:val="both"/>
        <w:rPr>
          <w:b/>
        </w:rPr>
      </w:pPr>
      <w:proofErr w:type="spellStart"/>
      <w:r w:rsidRPr="006B43F6">
        <w:rPr>
          <w:b/>
        </w:rPr>
        <w:t>Spejson</w:t>
      </w:r>
      <w:proofErr w:type="spellEnd"/>
      <w:r w:rsidRPr="006B43F6">
        <w:rPr>
          <w:b/>
        </w:rPr>
        <w:t xml:space="preserve"> i hejt </w:t>
      </w:r>
    </w:p>
    <w:p w:rsidR="006B43F6" w:rsidRDefault="006B43F6" w:rsidP="006B43F6">
      <w:pPr>
        <w:jc w:val="both"/>
      </w:pPr>
      <w:r>
        <w:t xml:space="preserve">Co miało największy wpływ na tak duży sukces zaledwie 4 letniej firmy? – Naszym hitem są gry produkowane na licencji serialu animowanego Blok Ekipa. W 2016 roku kupiliśmy prawa do posługiwania się tym </w:t>
      </w:r>
      <w:proofErr w:type="spellStart"/>
      <w:r>
        <w:t>brandem</w:t>
      </w:r>
      <w:proofErr w:type="spellEnd"/>
      <w:r>
        <w:t xml:space="preserve"> i od tego czasu stworzyliśmy 9 gier opartych na przygodach </w:t>
      </w:r>
      <w:proofErr w:type="spellStart"/>
      <w:r>
        <w:t>Spejsona</w:t>
      </w:r>
      <w:proofErr w:type="spellEnd"/>
      <w:r>
        <w:t xml:space="preserve">, Wojtasa i </w:t>
      </w:r>
      <w:proofErr w:type="spellStart"/>
      <w:r>
        <w:t>Walo</w:t>
      </w:r>
      <w:proofErr w:type="spellEnd"/>
      <w:r>
        <w:t xml:space="preserve"> – bohaterów serialu – dodaje Edward Mężyk.</w:t>
      </w:r>
    </w:p>
    <w:p w:rsidR="006B43F6" w:rsidRDefault="006B43F6" w:rsidP="006B43F6">
      <w:pPr>
        <w:jc w:val="both"/>
      </w:pPr>
      <w:r>
        <w:t>O sukcesie projektu mówią liczby. Gry z tej serii zostały pobrane przez ponad milion użytkowników. Jak mówi</w:t>
      </w:r>
      <w:r w:rsidR="006F7ACA">
        <w:t xml:space="preserve"> Woj</w:t>
      </w:r>
      <w:r w:rsidR="009158A2">
        <w:t>tek</w:t>
      </w:r>
      <w:r w:rsidR="006F7ACA">
        <w:t xml:space="preserve"> Michalak, dyrektor kreatywny w </w:t>
      </w:r>
      <w:proofErr w:type="spellStart"/>
      <w:r w:rsidR="006F7ACA">
        <w:t>RinoApps</w:t>
      </w:r>
      <w:proofErr w:type="spellEnd"/>
      <w:r w:rsidR="006F7ACA">
        <w:t>,</w:t>
      </w:r>
      <w:r>
        <w:t xml:space="preserve"> tak dobry wynik </w:t>
      </w:r>
      <w:r w:rsidR="001C4AA1">
        <w:t xml:space="preserve">wrocławskiego studia </w:t>
      </w:r>
      <w:r>
        <w:t>to nie tylko zasługa jednej serii gier. – W 2016  roku, wykorzystuj</w:t>
      </w:r>
      <w:bookmarkStart w:id="0" w:name="_GoBack"/>
      <w:bookmarkEnd w:id="0"/>
      <w:r>
        <w:t xml:space="preserve">ąc popularność tematu hejtu w </w:t>
      </w:r>
      <w:proofErr w:type="spellStart"/>
      <w:r>
        <w:t>internecie</w:t>
      </w:r>
      <w:proofErr w:type="spellEnd"/>
      <w:r>
        <w:t xml:space="preserve"> stworzyliśmy aplikację </w:t>
      </w:r>
      <w:proofErr w:type="spellStart"/>
      <w:r>
        <w:t>Haterick</w:t>
      </w:r>
      <w:proofErr w:type="spellEnd"/>
      <w:r>
        <w:t xml:space="preserve">, która umożliwia „kontrolowany” hejt – użytkownicy mogą bowiem wylewać swoje żale w miejscu do tego przeznaczonym – podkreśla. I zapowiada, że to nie koniec. </w:t>
      </w:r>
      <w:r w:rsidR="009158A2">
        <w:t>–</w:t>
      </w:r>
      <w:r>
        <w:t xml:space="preserve"> Nasze plany są bardzo ambitne. Chcemy zakończyć bieżący rok z jeszcze lepszym wynikiem. Myślę, że mamy na to duże szanse, zwłaszcza, że  w najbliższym czasie gracze będą mogli usłyszeć o całkiem nowej grze, z którą wiążemy bardzo duże nadzieje </w:t>
      </w:r>
      <w:r w:rsidR="006F7ACA">
        <w:t>–</w:t>
      </w:r>
      <w:r>
        <w:t xml:space="preserve"> </w:t>
      </w:r>
      <w:r w:rsidR="006F7ACA">
        <w:t>podsumowuje.</w:t>
      </w:r>
    </w:p>
    <w:p w:rsidR="006B43F6" w:rsidRDefault="006B43F6" w:rsidP="006B43F6">
      <w:r>
        <w:t xml:space="preserve">Produkcje wrocławskiego studia znajdziecie w sklepie Google Play - </w:t>
      </w:r>
      <w:hyperlink r:id="rId8" w:history="1">
        <w:r w:rsidRPr="00077552">
          <w:rPr>
            <w:rStyle w:val="Hipercze"/>
          </w:rPr>
          <w:t>https://play.google.com/store/search?q=rinoapps&amp;hl=pl</w:t>
        </w:r>
      </w:hyperlink>
      <w:r>
        <w:t xml:space="preserve"> oraz </w:t>
      </w:r>
      <w:proofErr w:type="spellStart"/>
      <w:r>
        <w:t>AppStore</w:t>
      </w:r>
      <w:proofErr w:type="spellEnd"/>
      <w:r>
        <w:t xml:space="preserve"> - </w:t>
      </w:r>
      <w:hyperlink r:id="rId9" w:history="1">
        <w:r w:rsidRPr="00077552">
          <w:rPr>
            <w:rStyle w:val="Hipercze"/>
          </w:rPr>
          <w:t xml:space="preserve"> https://itunes.apple.com/pl/developer/datarino-sp-z-o-o/id1204809957?l=pl&amp;mt=8</w:t>
        </w:r>
      </w:hyperlink>
    </w:p>
    <w:p w:rsidR="005C34A4" w:rsidRPr="00C45003" w:rsidRDefault="00372F08">
      <w:pPr>
        <w:jc w:val="both"/>
        <w:rPr>
          <w:rStyle w:val="Brak"/>
          <w:u w:val="single"/>
        </w:rPr>
      </w:pPr>
      <w:r w:rsidRPr="00C45003">
        <w:rPr>
          <w:rStyle w:val="Brak"/>
          <w:u w:val="single"/>
        </w:rPr>
        <w:lastRenderedPageBreak/>
        <w:t xml:space="preserve">O </w:t>
      </w:r>
      <w:proofErr w:type="spellStart"/>
      <w:r w:rsidRPr="00C45003">
        <w:rPr>
          <w:rStyle w:val="Brak"/>
          <w:u w:val="single"/>
        </w:rPr>
        <w:t>Datarino</w:t>
      </w:r>
      <w:proofErr w:type="spellEnd"/>
    </w:p>
    <w:p w:rsidR="006B43F6" w:rsidRDefault="00372F08" w:rsidP="006B43F6">
      <w:pPr>
        <w:jc w:val="both"/>
      </w:pPr>
      <w:proofErr w:type="spellStart"/>
      <w:r w:rsidRPr="00C45003">
        <w:rPr>
          <w:rStyle w:val="Brak"/>
        </w:rPr>
        <w:t>Datarino</w:t>
      </w:r>
      <w:proofErr w:type="spellEnd"/>
      <w:r w:rsidRPr="00C45003">
        <w:rPr>
          <w:rStyle w:val="Brak"/>
        </w:rPr>
        <w:t xml:space="preserve"> to m</w:t>
      </w:r>
      <w:r w:rsidRPr="00C45003">
        <w:t>łoda firma technologiczna, powstała we Wrocławiu w 2013 roku. Specjalizuje się w analizie i</w:t>
      </w:r>
      <w:r w:rsidR="006B43F6">
        <w:t> </w:t>
      </w:r>
      <w:proofErr w:type="spellStart"/>
      <w:r w:rsidRPr="00C45003">
        <w:t>monetyzacji</w:t>
      </w:r>
      <w:proofErr w:type="spellEnd"/>
      <w:r w:rsidRPr="00C45003">
        <w:t xml:space="preserve"> danych z rozproszonych źr</w:t>
      </w:r>
      <w:r w:rsidRPr="00C45003">
        <w:rPr>
          <w:rStyle w:val="Brak"/>
        </w:rPr>
        <w:t>ó</w:t>
      </w:r>
      <w:r w:rsidRPr="00C45003">
        <w:t>deł informacji. Została założona przez ekspert</w:t>
      </w:r>
      <w:r w:rsidRPr="00C45003">
        <w:rPr>
          <w:rStyle w:val="Brak"/>
        </w:rPr>
        <w:t>ó</w:t>
      </w:r>
      <w:r w:rsidRPr="00C45003">
        <w:t xml:space="preserve">w, posiadających wieloletnie doświadczenie w tworzeniu i obsłudze największych w skali kraju hurtowni danych. </w:t>
      </w:r>
      <w:proofErr w:type="spellStart"/>
      <w:r w:rsidRPr="00C45003">
        <w:t>Datarino</w:t>
      </w:r>
      <w:proofErr w:type="spellEnd"/>
      <w:r w:rsidRPr="00C45003">
        <w:t xml:space="preserve"> oferuje autorskie rozwiązania wspierające gromadzenie, integrowanie, zarządzanie dużymi zbiorami danych. Wśr</w:t>
      </w:r>
      <w:r w:rsidRPr="00C45003">
        <w:rPr>
          <w:rStyle w:val="Brak"/>
        </w:rPr>
        <w:t>ó</w:t>
      </w:r>
      <w:r w:rsidRPr="00C45003">
        <w:t xml:space="preserve">d nich jest </w:t>
      </w:r>
      <w:proofErr w:type="spellStart"/>
      <w:r w:rsidRPr="00C45003">
        <w:t>Cluify</w:t>
      </w:r>
      <w:proofErr w:type="spellEnd"/>
      <w:r w:rsidRPr="00C45003">
        <w:t xml:space="preserve"> – narzędzie umożliwiające dotarcie z reklamą internetową do potencjalnych klient</w:t>
      </w:r>
      <w:r w:rsidRPr="00C45003">
        <w:rPr>
          <w:rStyle w:val="Brak"/>
        </w:rPr>
        <w:t>ó</w:t>
      </w:r>
      <w:r w:rsidRPr="00C45003">
        <w:t xml:space="preserve">w wybranych na podstawie miejsc, jakie odwiedzają w świecie rzeczywistym – </w:t>
      </w:r>
      <w:r w:rsidRPr="00C45003">
        <w:rPr>
          <w:rStyle w:val="Brak"/>
        </w:rPr>
        <w:t xml:space="preserve">oraz </w:t>
      </w:r>
      <w:proofErr w:type="spellStart"/>
      <w:r w:rsidRPr="00C45003">
        <w:rPr>
          <w:rStyle w:val="Brak"/>
        </w:rPr>
        <w:t>Datarino</w:t>
      </w:r>
      <w:proofErr w:type="spellEnd"/>
      <w:r w:rsidRPr="00C45003">
        <w:rPr>
          <w:rStyle w:val="Brak"/>
        </w:rPr>
        <w:t xml:space="preserve"> Financial  </w:t>
      </w:r>
      <w:r w:rsidRPr="00C45003">
        <w:t>–  zespół ekspert</w:t>
      </w:r>
      <w:r w:rsidRPr="00C45003">
        <w:rPr>
          <w:rStyle w:val="Brak"/>
        </w:rPr>
        <w:t>ó</w:t>
      </w:r>
      <w:r w:rsidRPr="00C45003">
        <w:t>w, wspierających firmy i</w:t>
      </w:r>
      <w:r w:rsidR="006B43F6">
        <w:t> </w:t>
      </w:r>
      <w:r w:rsidRPr="00C45003">
        <w:t>instytucje rynku finansowego w zakresie analizy danych. Firma posiada r</w:t>
      </w:r>
      <w:r w:rsidRPr="00C45003">
        <w:rPr>
          <w:rStyle w:val="Brak"/>
        </w:rPr>
        <w:t>ó</w:t>
      </w:r>
      <w:r w:rsidRPr="00C45003">
        <w:t xml:space="preserve">wnież </w:t>
      </w:r>
      <w:r w:rsidRPr="00C45003">
        <w:rPr>
          <w:rStyle w:val="Brak"/>
        </w:rPr>
        <w:t>w</w:t>
      </w:r>
      <w:r w:rsidRPr="00C45003">
        <w:t>łasny zespół programist</w:t>
      </w:r>
      <w:r w:rsidRPr="00C45003">
        <w:rPr>
          <w:rStyle w:val="Brak"/>
        </w:rPr>
        <w:t>ó</w:t>
      </w:r>
      <w:r w:rsidRPr="00C45003">
        <w:t xml:space="preserve">w, tworzących gry i aplikacje mobilne pod marką </w:t>
      </w:r>
      <w:proofErr w:type="spellStart"/>
      <w:r w:rsidRPr="00C45003">
        <w:rPr>
          <w:rStyle w:val="Brak"/>
        </w:rPr>
        <w:t>RinoApps</w:t>
      </w:r>
      <w:proofErr w:type="spellEnd"/>
      <w:r w:rsidRPr="00C45003">
        <w:rPr>
          <w:rStyle w:val="Brak"/>
        </w:rPr>
        <w:t xml:space="preserve">. </w:t>
      </w:r>
      <w:r w:rsidRPr="00C45003">
        <w:t xml:space="preserve">Z usług </w:t>
      </w:r>
      <w:proofErr w:type="spellStart"/>
      <w:r w:rsidRPr="00C45003">
        <w:t>Datarino</w:t>
      </w:r>
      <w:proofErr w:type="spellEnd"/>
      <w:r w:rsidRPr="00C45003">
        <w:t xml:space="preserve"> korzystają największe firmy sektora bankowego i </w:t>
      </w:r>
      <w:proofErr w:type="spellStart"/>
      <w:r w:rsidRPr="00C45003">
        <w:t>retail</w:t>
      </w:r>
      <w:proofErr w:type="spellEnd"/>
      <w:r w:rsidRPr="00C45003">
        <w:t xml:space="preserve"> w kraju – m.in. ING, Netto, </w:t>
      </w:r>
      <w:proofErr w:type="spellStart"/>
      <w:r w:rsidRPr="00C45003">
        <w:t>Dectahlon</w:t>
      </w:r>
      <w:proofErr w:type="spellEnd"/>
      <w:r w:rsidRPr="00C45003">
        <w:t>.</w:t>
      </w:r>
    </w:p>
    <w:p w:rsidR="005C34A4" w:rsidRPr="00C45003" w:rsidRDefault="00372F08" w:rsidP="006B43F6">
      <w:pPr>
        <w:jc w:val="both"/>
      </w:pPr>
      <w:r w:rsidRPr="00C45003">
        <w:br/>
      </w:r>
    </w:p>
    <w:p w:rsidR="006B43F6" w:rsidRDefault="00372F08" w:rsidP="006B43F6">
      <w:r w:rsidRPr="00C45003">
        <w:br/>
      </w:r>
    </w:p>
    <w:p w:rsidR="005C34A4" w:rsidRPr="00C45003" w:rsidRDefault="006B43F6" w:rsidP="006B43F6">
      <w:pPr>
        <w:jc w:val="both"/>
      </w:pPr>
      <w:r>
        <w:br/>
      </w:r>
    </w:p>
    <w:p w:rsidR="005C34A4" w:rsidRPr="00C45003" w:rsidRDefault="00372F08">
      <w:pPr>
        <w:jc w:val="both"/>
      </w:pPr>
      <w:r w:rsidRPr="00C45003">
        <w:t xml:space="preserve"> </w:t>
      </w:r>
    </w:p>
    <w:sectPr w:rsidR="005C34A4" w:rsidRPr="00C45003">
      <w:headerReference w:type="default" r:id="rId10"/>
      <w:footerReference w:type="default" r:id="rId11"/>
      <w:pgSz w:w="11900" w:h="16840"/>
      <w:pgMar w:top="488" w:right="809" w:bottom="1417" w:left="757" w:header="367" w:footer="6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39" w:rsidRDefault="00571939">
      <w:pPr>
        <w:spacing w:after="0" w:line="240" w:lineRule="auto"/>
      </w:pPr>
      <w:r>
        <w:separator/>
      </w:r>
    </w:p>
  </w:endnote>
  <w:endnote w:type="continuationSeparator" w:id="0">
    <w:p w:rsidR="00571939" w:rsidRDefault="0057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08" w:rsidRDefault="00372F08">
    <w:pPr>
      <w:tabs>
        <w:tab w:val="left" w:pos="975"/>
      </w:tabs>
      <w:spacing w:after="0" w:line="240" w:lineRule="auto"/>
      <w:ind w:firstLine="220"/>
    </w:pPr>
    <w:r>
      <w:tab/>
    </w:r>
    <w:r>
      <w:rPr>
        <w:noProof/>
      </w:rPr>
      <w:drawing>
        <wp:inline distT="0" distB="0" distL="0" distR="0">
          <wp:extent cx="6562091" cy="549309"/>
          <wp:effectExtent l="0" t="0" r="0" b="0"/>
          <wp:docPr id="1073741826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83" b="283"/>
                  <a:stretch>
                    <a:fillRect/>
                  </a:stretch>
                </pic:blipFill>
                <pic:spPr>
                  <a:xfrm>
                    <a:off x="0" y="0"/>
                    <a:ext cx="6562091" cy="549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39" w:rsidRDefault="00571939">
      <w:pPr>
        <w:spacing w:after="0" w:line="240" w:lineRule="auto"/>
      </w:pPr>
      <w:r>
        <w:separator/>
      </w:r>
    </w:p>
  </w:footnote>
  <w:footnote w:type="continuationSeparator" w:id="0">
    <w:p w:rsidR="00571939" w:rsidRDefault="0057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08" w:rsidRDefault="00372F08">
    <w:pPr>
      <w:tabs>
        <w:tab w:val="left" w:pos="2860"/>
      </w:tabs>
      <w:spacing w:after="0" w:line="240" w:lineRule="auto"/>
    </w:pPr>
    <w:r>
      <w:tab/>
    </w:r>
    <w:r>
      <w:rPr>
        <w:noProof/>
      </w:rPr>
      <w:drawing>
        <wp:inline distT="0" distB="0" distL="0" distR="0">
          <wp:extent cx="6562091" cy="874946"/>
          <wp:effectExtent l="0" t="0" r="0" b="0"/>
          <wp:docPr id="1073741825" name="officeArt object" descr="nagłó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łówek" descr="nagłó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091" cy="874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A4"/>
    <w:rsid w:val="00090DAA"/>
    <w:rsid w:val="00184E29"/>
    <w:rsid w:val="00192CE2"/>
    <w:rsid w:val="001C4AA1"/>
    <w:rsid w:val="00200813"/>
    <w:rsid w:val="002F0646"/>
    <w:rsid w:val="00372F08"/>
    <w:rsid w:val="004B0901"/>
    <w:rsid w:val="004C6BA9"/>
    <w:rsid w:val="00571939"/>
    <w:rsid w:val="005C34A4"/>
    <w:rsid w:val="006B43F6"/>
    <w:rsid w:val="006F7ACA"/>
    <w:rsid w:val="00747524"/>
    <w:rsid w:val="00771FC4"/>
    <w:rsid w:val="009158A2"/>
    <w:rsid w:val="00C45003"/>
    <w:rsid w:val="00D53BD8"/>
    <w:rsid w:val="00E35B02"/>
    <w:rsid w:val="00E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1DDD"/>
  <w15:docId w15:val="{BE39C6E4-79B7-4709-A6A6-5172F296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:lang w:val="fr-FR"/>
    </w:rPr>
  </w:style>
  <w:style w:type="character" w:customStyle="1" w:styleId="Hyperlink1">
    <w:name w:val="Hyperlink.1"/>
    <w:basedOn w:val="Brak"/>
    <w:rPr>
      <w:color w:val="0000FF"/>
      <w:u w:val="single" w:color="0000FF"/>
      <w:lang w:val="it-I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0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B4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search?q=rinoapps&amp;hl=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%20https://itunes.apple.com/pl/developer/datarino-sp-z-o-o/id1204809957?l=pl&amp;mt=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Hubertus Remarkablus</dc:creator>
  <cp:lastModifiedBy>Hubert Rączkowski</cp:lastModifiedBy>
  <cp:revision>2</cp:revision>
  <dcterms:created xsi:type="dcterms:W3CDTF">2018-07-27T07:31:00Z</dcterms:created>
  <dcterms:modified xsi:type="dcterms:W3CDTF">2018-07-27T07:31:00Z</dcterms:modified>
</cp:coreProperties>
</file>