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DB" w:rsidRPr="0077050F" w:rsidRDefault="008A3ADB">
      <w:pPr>
        <w:rPr>
          <w:rFonts w:ascii="Segoe UI Light" w:hAnsi="Segoe UI Light" w:cs="Segoe UI Light"/>
          <w:color w:val="242A33"/>
          <w:sz w:val="42"/>
          <w:szCs w:val="42"/>
          <w:shd w:val="clear" w:color="auto" w:fill="FFFFFF"/>
          <w:lang w:val="en-GB"/>
        </w:rPr>
      </w:pPr>
      <w:r w:rsidRPr="0077050F">
        <w:rPr>
          <w:rFonts w:ascii="Segoe UI Light" w:hAnsi="Segoe UI Light" w:cs="Segoe UI Light"/>
          <w:color w:val="242A33"/>
          <w:sz w:val="42"/>
          <w:szCs w:val="42"/>
          <w:shd w:val="clear" w:color="auto" w:fill="FFFFFF"/>
          <w:lang w:val="en-GB"/>
        </w:rPr>
        <w:t xml:space="preserve">Prologis </w:t>
      </w:r>
      <w:r w:rsidR="0078511B">
        <w:rPr>
          <w:rFonts w:ascii="Segoe UI Light" w:hAnsi="Segoe UI Light" w:cs="Segoe UI Light"/>
          <w:color w:val="242A33"/>
          <w:sz w:val="42"/>
          <w:szCs w:val="42"/>
          <w:shd w:val="clear" w:color="auto" w:fill="FFFFFF"/>
          <w:lang w:val="en-GB"/>
        </w:rPr>
        <w:t>Develops</w:t>
      </w:r>
      <w:r w:rsidRPr="0077050F">
        <w:rPr>
          <w:rFonts w:ascii="Segoe UI Light" w:hAnsi="Segoe UI Light" w:cs="Segoe UI Light"/>
          <w:color w:val="242A33"/>
          <w:sz w:val="42"/>
          <w:szCs w:val="42"/>
          <w:shd w:val="clear" w:color="auto" w:fill="FFFFFF"/>
          <w:lang w:val="en-GB"/>
        </w:rPr>
        <w:t xml:space="preserve"> </w:t>
      </w:r>
      <w:r w:rsidR="0078511B">
        <w:rPr>
          <w:rFonts w:ascii="Segoe UI Light" w:hAnsi="Segoe UI Light" w:cs="Segoe UI Light"/>
          <w:color w:val="242A33"/>
          <w:sz w:val="42"/>
          <w:szCs w:val="42"/>
          <w:shd w:val="clear" w:color="auto" w:fill="FFFFFF"/>
          <w:lang w:val="en-GB"/>
        </w:rPr>
        <w:t>T</w:t>
      </w:r>
      <w:r w:rsidRPr="0077050F">
        <w:rPr>
          <w:rFonts w:ascii="Segoe UI Light" w:hAnsi="Segoe UI Light" w:cs="Segoe UI Light"/>
          <w:color w:val="242A33"/>
          <w:sz w:val="42"/>
          <w:szCs w:val="42"/>
          <w:shd w:val="clear" w:color="auto" w:fill="FFFFFF"/>
          <w:lang w:val="en-GB"/>
        </w:rPr>
        <w:t xml:space="preserve">hird </w:t>
      </w:r>
      <w:r w:rsidR="0078511B">
        <w:rPr>
          <w:rFonts w:ascii="Segoe UI Light" w:hAnsi="Segoe UI Light" w:cs="Segoe UI Light"/>
          <w:color w:val="242A33"/>
          <w:sz w:val="42"/>
          <w:szCs w:val="42"/>
          <w:shd w:val="clear" w:color="auto" w:fill="FFFFFF"/>
          <w:lang w:val="en-GB"/>
        </w:rPr>
        <w:t>P</w:t>
      </w:r>
      <w:r w:rsidRPr="0077050F">
        <w:rPr>
          <w:rFonts w:ascii="Segoe UI Light" w:hAnsi="Segoe UI Light" w:cs="Segoe UI Light"/>
          <w:color w:val="242A33"/>
          <w:sz w:val="42"/>
          <w:szCs w:val="42"/>
          <w:shd w:val="clear" w:color="auto" w:fill="FFFFFF"/>
          <w:lang w:val="en-GB"/>
        </w:rPr>
        <w:t>ark in Poznań</w:t>
      </w:r>
    </w:p>
    <w:p w:rsidR="004F0D1D" w:rsidRPr="0077050F" w:rsidRDefault="004F0D1D" w:rsidP="004F0D1D">
      <w:pPr>
        <w:numPr>
          <w:ilvl w:val="0"/>
          <w:numId w:val="5"/>
        </w:numPr>
        <w:spacing w:after="480" w:line="264" w:lineRule="auto"/>
        <w:contextualSpacing/>
        <w:rPr>
          <w:rFonts w:ascii="Segoe UI Light" w:eastAsia="SimSun" w:hAnsi="Segoe UI Light" w:cs="Segoe UI"/>
          <w:bCs/>
          <w:i/>
          <w:color w:val="000000"/>
          <w:lang w:val="en-GB"/>
        </w:rPr>
      </w:pPr>
      <w:bookmarkStart w:id="0" w:name="_Hlk519074255"/>
      <w:r w:rsidRPr="0077050F">
        <w:rPr>
          <w:rFonts w:ascii="Segoe UI Light" w:eastAsia="SimSun" w:hAnsi="Segoe UI Light" w:cs="Segoe UI"/>
          <w:i/>
          <w:iCs/>
          <w:color w:val="000000"/>
          <w:lang w:val="en-GB"/>
        </w:rPr>
        <w:t>Small</w:t>
      </w:r>
      <w:r w:rsidR="00490C7E">
        <w:rPr>
          <w:rFonts w:ascii="Segoe UI Light" w:eastAsia="SimSun" w:hAnsi="Segoe UI Light" w:cs="Segoe UI"/>
          <w:i/>
          <w:iCs/>
          <w:color w:val="000000"/>
          <w:lang w:val="en-GB"/>
        </w:rPr>
        <w:t xml:space="preserve"> </w:t>
      </w:r>
      <w:r w:rsidRPr="0077050F">
        <w:rPr>
          <w:rFonts w:ascii="Segoe UI Light" w:eastAsia="SimSun" w:hAnsi="Segoe UI Light" w:cs="Segoe UI"/>
          <w:i/>
          <w:iCs/>
          <w:color w:val="000000"/>
          <w:lang w:val="en-GB"/>
        </w:rPr>
        <w:t>Business</w:t>
      </w:r>
      <w:r w:rsidR="00490C7E">
        <w:rPr>
          <w:rFonts w:ascii="Segoe UI Light" w:eastAsia="SimSun" w:hAnsi="Segoe UI Light" w:cs="Segoe UI"/>
          <w:i/>
          <w:iCs/>
          <w:color w:val="000000"/>
          <w:lang w:val="en-GB"/>
        </w:rPr>
        <w:t xml:space="preserve"> </w:t>
      </w:r>
      <w:r w:rsidRPr="0077050F">
        <w:rPr>
          <w:rFonts w:ascii="Segoe UI Light" w:eastAsia="SimSun" w:hAnsi="Segoe UI Light" w:cs="Segoe UI"/>
          <w:i/>
          <w:iCs/>
          <w:color w:val="000000"/>
          <w:lang w:val="en-GB"/>
        </w:rPr>
        <w:t xml:space="preserve">Unit </w:t>
      </w:r>
      <w:r w:rsidR="00404619">
        <w:rPr>
          <w:rFonts w:ascii="Segoe UI Light" w:eastAsia="SimSun" w:hAnsi="Segoe UI Light" w:cs="Segoe UI"/>
          <w:i/>
          <w:iCs/>
          <w:color w:val="000000"/>
          <w:lang w:val="en-GB"/>
        </w:rPr>
        <w:t xml:space="preserve">facility </w:t>
      </w:r>
      <w:r w:rsidR="0078511B">
        <w:rPr>
          <w:rFonts w:ascii="Segoe UI Light" w:eastAsia="SimSun" w:hAnsi="Segoe UI Light" w:cs="Segoe UI"/>
          <w:i/>
          <w:iCs/>
          <w:color w:val="000000"/>
          <w:lang w:val="en-GB"/>
        </w:rPr>
        <w:t>totalling</w:t>
      </w:r>
      <w:r w:rsidRPr="0077050F">
        <w:rPr>
          <w:rFonts w:ascii="Segoe UI Light" w:eastAsia="SimSun" w:hAnsi="Segoe UI Light" w:cs="Segoe UI"/>
          <w:i/>
          <w:iCs/>
          <w:color w:val="000000"/>
          <w:lang w:val="en-GB"/>
        </w:rPr>
        <w:t xml:space="preserve"> ​​13,000 square meters under construction</w:t>
      </w:r>
    </w:p>
    <w:p w:rsidR="004F0D1D" w:rsidRPr="0077050F" w:rsidRDefault="004F0D1D" w:rsidP="00A51D52">
      <w:pPr>
        <w:numPr>
          <w:ilvl w:val="0"/>
          <w:numId w:val="5"/>
        </w:numPr>
        <w:spacing w:after="480" w:line="264" w:lineRule="auto"/>
        <w:contextualSpacing/>
        <w:rPr>
          <w:rFonts w:ascii="Segoe UI Light" w:eastAsia="SimSun" w:hAnsi="Segoe UI Light" w:cs="Segoe UI"/>
          <w:bCs/>
          <w:i/>
          <w:color w:val="000000"/>
          <w:lang w:val="en-GB"/>
        </w:rPr>
      </w:pPr>
      <w:r w:rsidRPr="0077050F">
        <w:rPr>
          <w:rFonts w:ascii="Segoe UI Light" w:eastAsia="SimSun" w:hAnsi="Segoe UI Light" w:cs="Segoe UI"/>
          <w:i/>
          <w:iCs/>
          <w:color w:val="000000"/>
          <w:lang w:val="en-GB"/>
        </w:rPr>
        <w:t>1,8</w:t>
      </w:r>
      <w:r w:rsidR="00293FDC">
        <w:rPr>
          <w:rFonts w:ascii="Segoe UI Light" w:eastAsia="SimSun" w:hAnsi="Segoe UI Light" w:cs="Segoe UI"/>
          <w:i/>
          <w:iCs/>
          <w:color w:val="000000"/>
          <w:lang w:val="en-GB"/>
        </w:rPr>
        <w:t>6</w:t>
      </w:r>
      <w:r w:rsidRPr="0077050F">
        <w:rPr>
          <w:rFonts w:ascii="Segoe UI Light" w:eastAsia="SimSun" w:hAnsi="Segoe UI Light" w:cs="Segoe UI"/>
          <w:i/>
          <w:iCs/>
          <w:color w:val="000000"/>
          <w:lang w:val="en-GB"/>
        </w:rPr>
        <w:t xml:space="preserve">0 square meters leased </w:t>
      </w:r>
      <w:r w:rsidR="00A51D52">
        <w:rPr>
          <w:rFonts w:ascii="Segoe UI Light" w:eastAsia="SimSun" w:hAnsi="Segoe UI Light" w:cs="Segoe UI"/>
          <w:i/>
          <w:iCs/>
          <w:color w:val="000000"/>
          <w:lang w:val="en-GB"/>
        </w:rPr>
        <w:t>to</w:t>
      </w:r>
      <w:r w:rsidR="00A51D52" w:rsidRPr="0077050F">
        <w:rPr>
          <w:rFonts w:ascii="Segoe UI Light" w:eastAsia="SimSun" w:hAnsi="Segoe UI Light" w:cs="Segoe UI"/>
          <w:i/>
          <w:iCs/>
          <w:color w:val="000000"/>
          <w:lang w:val="en-GB"/>
        </w:rPr>
        <w:t xml:space="preserve"> </w:t>
      </w:r>
      <w:r w:rsidRPr="0077050F">
        <w:rPr>
          <w:rFonts w:ascii="Segoe UI Light" w:eastAsia="SimSun" w:hAnsi="Segoe UI Light" w:cs="Segoe UI"/>
          <w:i/>
          <w:iCs/>
          <w:color w:val="000000"/>
          <w:lang w:val="en-GB"/>
        </w:rPr>
        <w:t>Euro-net</w:t>
      </w:r>
    </w:p>
    <w:bookmarkEnd w:id="0"/>
    <w:p w:rsidR="004F0D1D" w:rsidRPr="0077050F" w:rsidRDefault="004F0D1D" w:rsidP="00821C55">
      <w:pPr>
        <w:spacing w:before="240"/>
        <w:rPr>
          <w:rFonts w:ascii="Segoe UI" w:hAnsi="Segoe UI" w:cs="Segoe UI"/>
          <w:color w:val="242A33"/>
          <w:sz w:val="19"/>
          <w:szCs w:val="19"/>
          <w:shd w:val="clear" w:color="auto" w:fill="FFFFFF"/>
          <w:lang w:val="en-GB"/>
        </w:rPr>
      </w:pPr>
    </w:p>
    <w:p w:rsidR="009F15F5" w:rsidRPr="00B1059E" w:rsidRDefault="00D95DA2" w:rsidP="00B1059E">
      <w:pPr>
        <w:spacing w:after="480" w:line="264" w:lineRule="auto"/>
        <w:rPr>
          <w:rFonts w:ascii="Segoe UI" w:eastAsiaTheme="minorEastAsia" w:hAnsi="Segoe UI" w:cs="Segoe UI"/>
          <w:color w:val="000000" w:themeColor="text1"/>
          <w:sz w:val="19"/>
          <w:szCs w:val="19"/>
          <w:lang w:val="en-US"/>
        </w:rPr>
      </w:pPr>
      <w:r w:rsidRPr="00B1059E">
        <w:rPr>
          <w:rFonts w:ascii="Segoe UI" w:eastAsiaTheme="minorEastAsia" w:hAnsi="Segoe UI" w:cs="Segoe UI"/>
          <w:color w:val="000000" w:themeColor="text1"/>
          <w:sz w:val="19"/>
          <w:szCs w:val="19"/>
          <w:lang w:val="en-US"/>
        </w:rPr>
        <w:t>Warsaw (</w:t>
      </w:r>
      <w:r w:rsidR="00555134">
        <w:rPr>
          <w:rFonts w:ascii="Segoe UI" w:eastAsiaTheme="minorEastAsia" w:hAnsi="Segoe UI" w:cs="Segoe UI"/>
          <w:color w:val="000000" w:themeColor="text1"/>
          <w:sz w:val="19"/>
          <w:szCs w:val="19"/>
          <w:lang w:val="en-US"/>
        </w:rPr>
        <w:t>30 July</w:t>
      </w:r>
      <w:r w:rsidRPr="00B1059E">
        <w:rPr>
          <w:rFonts w:ascii="Segoe UI" w:eastAsiaTheme="minorEastAsia" w:hAnsi="Segoe UI" w:cs="Segoe UI"/>
          <w:color w:val="000000" w:themeColor="text1"/>
          <w:sz w:val="19"/>
          <w:szCs w:val="19"/>
          <w:lang w:val="en-US"/>
        </w:rPr>
        <w:t xml:space="preserve"> 2018</w:t>
      </w:r>
      <w:r w:rsidR="009F15F5">
        <w:rPr>
          <w:rFonts w:ascii="Segoe UI" w:eastAsiaTheme="minorEastAsia" w:hAnsi="Segoe UI" w:cs="Segoe UI"/>
          <w:color w:val="000000" w:themeColor="text1"/>
          <w:sz w:val="19"/>
          <w:szCs w:val="19"/>
          <w:lang w:val="en-US"/>
        </w:rPr>
        <w:t>)</w:t>
      </w:r>
    </w:p>
    <w:p w:rsidR="004F0D1D" w:rsidRPr="002369C5" w:rsidRDefault="00D95DA2" w:rsidP="005B7242">
      <w:pPr>
        <w:spacing w:before="240"/>
        <w:rPr>
          <w:rFonts w:ascii="Segoe UI" w:hAnsi="Segoe UI" w:cs="Segoe UI"/>
          <w:color w:val="242A33"/>
          <w:sz w:val="19"/>
          <w:szCs w:val="19"/>
          <w:shd w:val="clear" w:color="auto" w:fill="FFFFFF"/>
          <w:lang w:val="en-GB"/>
        </w:rPr>
      </w:pPr>
      <w:r w:rsidRPr="0077050F">
        <w:rPr>
          <w:rFonts w:ascii="Segoe UI" w:hAnsi="Segoe UI" w:cs="Segoe UI"/>
          <w:color w:val="242A33"/>
          <w:sz w:val="19"/>
          <w:szCs w:val="19"/>
          <w:shd w:val="clear" w:color="auto" w:fill="FFFFFF"/>
          <w:lang w:val="en-GB"/>
        </w:rPr>
        <w:t xml:space="preserve">Prologis, Inc., </w:t>
      </w:r>
      <w:r w:rsidR="009E0991">
        <w:rPr>
          <w:rFonts w:ascii="Segoe UI" w:hAnsi="Segoe UI" w:cs="Segoe UI"/>
          <w:color w:val="242A33"/>
          <w:sz w:val="19"/>
          <w:szCs w:val="19"/>
          <w:shd w:val="clear" w:color="auto" w:fill="FFFFFF"/>
          <w:lang w:val="en-GB"/>
        </w:rPr>
        <w:t>the</w:t>
      </w:r>
      <w:r w:rsidRPr="0077050F">
        <w:rPr>
          <w:rFonts w:ascii="Segoe UI" w:hAnsi="Segoe UI" w:cs="Segoe UI"/>
          <w:color w:val="242A33"/>
          <w:sz w:val="19"/>
          <w:szCs w:val="19"/>
          <w:shd w:val="clear" w:color="auto" w:fill="FFFFFF"/>
          <w:lang w:val="en-GB"/>
        </w:rPr>
        <w:t xml:space="preserve"> global </w:t>
      </w:r>
      <w:r w:rsidR="009E0991">
        <w:rPr>
          <w:rFonts w:ascii="Segoe UI" w:hAnsi="Segoe UI" w:cs="Segoe UI"/>
          <w:color w:val="242A33"/>
          <w:sz w:val="19"/>
          <w:szCs w:val="19"/>
          <w:shd w:val="clear" w:color="auto" w:fill="FFFFFF"/>
          <w:lang w:val="en-GB"/>
        </w:rPr>
        <w:t xml:space="preserve">leader in </w:t>
      </w:r>
      <w:r w:rsidRPr="0077050F">
        <w:rPr>
          <w:rFonts w:ascii="Segoe UI" w:hAnsi="Segoe UI" w:cs="Segoe UI"/>
          <w:color w:val="242A33"/>
          <w:sz w:val="19"/>
          <w:szCs w:val="19"/>
          <w:shd w:val="clear" w:color="auto" w:fill="FFFFFF"/>
          <w:lang w:val="en-GB"/>
        </w:rPr>
        <w:t xml:space="preserve">logistics real estate, </w:t>
      </w:r>
      <w:r w:rsidR="004652AB" w:rsidRPr="004652AB">
        <w:rPr>
          <w:rFonts w:ascii="Segoe UI" w:hAnsi="Segoe UI" w:cs="Segoe UI"/>
          <w:color w:val="242A33"/>
          <w:sz w:val="19"/>
          <w:szCs w:val="19"/>
          <w:shd w:val="clear" w:color="auto" w:fill="FFFFFF"/>
          <w:lang w:val="en-GB"/>
        </w:rPr>
        <w:t xml:space="preserve">has begun development of a Small Business Unit (SBU) </w:t>
      </w:r>
      <w:r w:rsidR="004F303E">
        <w:rPr>
          <w:rFonts w:ascii="Segoe UI" w:hAnsi="Segoe UI" w:cs="Segoe UI"/>
          <w:color w:val="242A33"/>
          <w:sz w:val="19"/>
          <w:szCs w:val="19"/>
          <w:shd w:val="clear" w:color="auto" w:fill="FFFFFF"/>
          <w:lang w:val="en-GB"/>
        </w:rPr>
        <w:t xml:space="preserve">facility totalling </w:t>
      </w:r>
      <w:r w:rsidRPr="0077050F">
        <w:rPr>
          <w:rFonts w:ascii="Segoe UI" w:hAnsi="Segoe UI" w:cs="Segoe UI"/>
          <w:color w:val="242A33"/>
          <w:sz w:val="19"/>
          <w:szCs w:val="19"/>
          <w:shd w:val="clear" w:color="auto" w:fill="FFFFFF"/>
          <w:lang w:val="en-GB"/>
        </w:rPr>
        <w:t>13,000 square meters at</w:t>
      </w:r>
      <w:r w:rsidR="00490C7E">
        <w:rPr>
          <w:rFonts w:ascii="Segoe UI" w:hAnsi="Segoe UI" w:cs="Segoe UI"/>
          <w:color w:val="242A33"/>
          <w:sz w:val="19"/>
          <w:szCs w:val="19"/>
          <w:shd w:val="clear" w:color="auto" w:fill="FFFFFF"/>
          <w:lang w:val="en-GB"/>
        </w:rPr>
        <w:t xml:space="preserve"> its </w:t>
      </w:r>
      <w:r w:rsidR="004F303E">
        <w:rPr>
          <w:rFonts w:ascii="Segoe UI" w:hAnsi="Segoe UI" w:cs="Segoe UI"/>
          <w:color w:val="242A33"/>
          <w:sz w:val="19"/>
          <w:szCs w:val="19"/>
          <w:shd w:val="clear" w:color="auto" w:fill="FFFFFF"/>
          <w:lang w:val="en-GB"/>
        </w:rPr>
        <w:t xml:space="preserve">new </w:t>
      </w:r>
      <w:r w:rsidRPr="0077050F">
        <w:rPr>
          <w:rFonts w:ascii="Segoe UI" w:hAnsi="Segoe UI" w:cs="Segoe UI"/>
          <w:color w:val="242A33"/>
          <w:sz w:val="19"/>
          <w:szCs w:val="19"/>
          <w:shd w:val="clear" w:color="auto" w:fill="FFFFFF"/>
          <w:lang w:val="en-GB"/>
        </w:rPr>
        <w:t xml:space="preserve">Prologis Park </w:t>
      </w:r>
      <w:proofErr w:type="spellStart"/>
      <w:r w:rsidRPr="0077050F">
        <w:rPr>
          <w:rFonts w:ascii="Segoe UI" w:hAnsi="Segoe UI" w:cs="Segoe UI"/>
          <w:color w:val="242A33"/>
          <w:sz w:val="19"/>
          <w:szCs w:val="19"/>
          <w:shd w:val="clear" w:color="auto" w:fill="FFFFFF"/>
          <w:lang w:val="en-GB"/>
        </w:rPr>
        <w:t>Poznań</w:t>
      </w:r>
      <w:proofErr w:type="spellEnd"/>
      <w:r w:rsidRPr="0077050F">
        <w:rPr>
          <w:rFonts w:ascii="Segoe UI" w:hAnsi="Segoe UI" w:cs="Segoe UI"/>
          <w:color w:val="242A33"/>
          <w:sz w:val="19"/>
          <w:szCs w:val="19"/>
          <w:shd w:val="clear" w:color="auto" w:fill="FFFFFF"/>
          <w:lang w:val="en-GB"/>
        </w:rPr>
        <w:t xml:space="preserve"> III. </w:t>
      </w:r>
      <w:r w:rsidR="004652AB" w:rsidRPr="004652AB">
        <w:rPr>
          <w:rFonts w:ascii="Segoe UI" w:hAnsi="Segoe UI" w:cs="Segoe UI"/>
          <w:color w:val="242A33"/>
          <w:sz w:val="19"/>
          <w:szCs w:val="19"/>
          <w:shd w:val="clear" w:color="auto" w:fill="FFFFFF"/>
          <w:lang w:val="en-GB"/>
        </w:rPr>
        <w:t xml:space="preserve">The building is </w:t>
      </w:r>
      <w:r w:rsidR="004652AB">
        <w:rPr>
          <w:rFonts w:ascii="Segoe UI" w:hAnsi="Segoe UI" w:cs="Segoe UI"/>
          <w:color w:val="242A33"/>
          <w:sz w:val="19"/>
          <w:szCs w:val="19"/>
          <w:shd w:val="clear" w:color="auto" w:fill="FFFFFF"/>
          <w:lang w:val="en-GB"/>
        </w:rPr>
        <w:t>14 percent pre-leased to</w:t>
      </w:r>
      <w:r w:rsidR="004652AB" w:rsidRPr="004652AB">
        <w:rPr>
          <w:lang w:val="en-US"/>
        </w:rPr>
        <w:t xml:space="preserve"> </w:t>
      </w:r>
      <w:r w:rsidR="004652AB" w:rsidRPr="004652AB">
        <w:rPr>
          <w:rFonts w:ascii="Segoe UI" w:hAnsi="Segoe UI" w:cs="Segoe UI"/>
          <w:color w:val="242A33"/>
          <w:sz w:val="19"/>
          <w:szCs w:val="19"/>
          <w:shd w:val="clear" w:color="auto" w:fill="FFFFFF"/>
          <w:lang w:val="en-GB"/>
        </w:rPr>
        <w:t xml:space="preserve">Euro-net, the owner of RTV EURO AGD, a nationwide retail chain. Completion is scheduled for the </w:t>
      </w:r>
      <w:r w:rsidR="004652AB">
        <w:rPr>
          <w:rFonts w:ascii="Segoe UI" w:hAnsi="Segoe UI" w:cs="Segoe UI"/>
          <w:color w:val="242A33"/>
          <w:sz w:val="19"/>
          <w:szCs w:val="19"/>
          <w:shd w:val="clear" w:color="auto" w:fill="FFFFFF"/>
          <w:lang w:val="en-GB"/>
        </w:rPr>
        <w:t>fourth</w:t>
      </w:r>
      <w:r w:rsidR="004652AB" w:rsidRPr="004652AB">
        <w:rPr>
          <w:rFonts w:ascii="Segoe UI" w:hAnsi="Segoe UI" w:cs="Segoe UI"/>
          <w:color w:val="242A33"/>
          <w:sz w:val="19"/>
          <w:szCs w:val="19"/>
          <w:shd w:val="clear" w:color="auto" w:fill="FFFFFF"/>
          <w:lang w:val="en-GB"/>
        </w:rPr>
        <w:t xml:space="preserve"> </w:t>
      </w:r>
      <w:r w:rsidR="004652AB" w:rsidRPr="002369C5">
        <w:rPr>
          <w:rFonts w:ascii="Segoe UI" w:hAnsi="Segoe UI" w:cs="Segoe UI"/>
          <w:color w:val="242A33"/>
          <w:sz w:val="19"/>
          <w:szCs w:val="19"/>
          <w:shd w:val="clear" w:color="auto" w:fill="FFFFFF"/>
          <w:lang w:val="en-GB"/>
        </w:rPr>
        <w:t>quarter of 2018.</w:t>
      </w:r>
    </w:p>
    <w:p w:rsidR="00404619" w:rsidRPr="002369C5" w:rsidRDefault="00404619" w:rsidP="00A51D52">
      <w:pPr>
        <w:rPr>
          <w:rFonts w:ascii="Segoe UI" w:hAnsi="Segoe UI" w:cs="Segoe UI"/>
          <w:color w:val="242A33"/>
          <w:sz w:val="19"/>
          <w:szCs w:val="19"/>
          <w:shd w:val="clear" w:color="auto" w:fill="FFFFFF"/>
          <w:lang w:val="en-GB"/>
        </w:rPr>
      </w:pPr>
      <w:r>
        <w:rPr>
          <w:rFonts w:ascii="Segoe UI" w:hAnsi="Segoe UI" w:cs="Segoe UI"/>
          <w:color w:val="242A33"/>
          <w:sz w:val="19"/>
          <w:szCs w:val="19"/>
          <w:shd w:val="clear" w:color="auto" w:fill="FFFFFF"/>
          <w:lang w:val="en-GB"/>
        </w:rPr>
        <w:t>U</w:t>
      </w:r>
      <w:r w:rsidR="004652AB" w:rsidRPr="002369C5">
        <w:rPr>
          <w:rFonts w:ascii="Segoe UI" w:hAnsi="Segoe UI" w:cs="Segoe UI"/>
          <w:color w:val="242A33"/>
          <w:sz w:val="19"/>
          <w:szCs w:val="19"/>
          <w:shd w:val="clear" w:color="auto" w:fill="FFFFFF"/>
          <w:lang w:val="en-GB"/>
        </w:rPr>
        <w:t>nits start at 1,600-1,800 square met</w:t>
      </w:r>
      <w:r w:rsidR="0032080D">
        <w:rPr>
          <w:rFonts w:ascii="Segoe UI" w:hAnsi="Segoe UI" w:cs="Segoe UI"/>
          <w:color w:val="242A33"/>
          <w:sz w:val="19"/>
          <w:szCs w:val="19"/>
          <w:shd w:val="clear" w:color="auto" w:fill="FFFFFF"/>
          <w:lang w:val="en-GB"/>
        </w:rPr>
        <w:t>er</w:t>
      </w:r>
      <w:r w:rsidR="004652AB" w:rsidRPr="002369C5">
        <w:rPr>
          <w:rFonts w:ascii="Segoe UI" w:hAnsi="Segoe UI" w:cs="Segoe UI"/>
          <w:color w:val="242A33"/>
          <w:sz w:val="19"/>
          <w:szCs w:val="19"/>
          <w:shd w:val="clear" w:color="auto" w:fill="FFFFFF"/>
          <w:lang w:val="en-GB"/>
        </w:rPr>
        <w:t>s</w:t>
      </w:r>
      <w:r>
        <w:rPr>
          <w:rFonts w:ascii="Segoe UI" w:hAnsi="Segoe UI" w:cs="Segoe UI"/>
          <w:color w:val="242A33"/>
          <w:sz w:val="19"/>
          <w:szCs w:val="19"/>
          <w:shd w:val="clear" w:color="auto" w:fill="FFFFFF"/>
          <w:lang w:val="en-GB"/>
        </w:rPr>
        <w:t xml:space="preserve"> and</w:t>
      </w:r>
      <w:r w:rsidR="004652AB" w:rsidRPr="002369C5">
        <w:rPr>
          <w:rFonts w:ascii="Segoe UI" w:hAnsi="Segoe UI" w:cs="Segoe UI"/>
          <w:color w:val="242A33"/>
          <w:sz w:val="19"/>
          <w:szCs w:val="19"/>
          <w:shd w:val="clear" w:color="auto" w:fill="FFFFFF"/>
          <w:lang w:val="en-GB"/>
        </w:rPr>
        <w:t xml:space="preserve"> </w:t>
      </w:r>
      <w:r w:rsidR="00490C7E">
        <w:rPr>
          <w:rFonts w:ascii="Segoe UI" w:hAnsi="Segoe UI" w:cs="Segoe UI"/>
          <w:color w:val="242A33"/>
          <w:sz w:val="19"/>
          <w:szCs w:val="19"/>
          <w:shd w:val="clear" w:color="auto" w:fill="FFFFFF"/>
          <w:lang w:val="en-GB"/>
        </w:rPr>
        <w:t xml:space="preserve">are designed to appeal to </w:t>
      </w:r>
      <w:r w:rsidR="004652AB" w:rsidRPr="002369C5">
        <w:rPr>
          <w:rFonts w:ascii="Segoe UI" w:hAnsi="Segoe UI" w:cs="Segoe UI"/>
          <w:color w:val="242A33"/>
          <w:sz w:val="19"/>
          <w:szCs w:val="19"/>
          <w:shd w:val="clear" w:color="auto" w:fill="FFFFFF"/>
          <w:lang w:val="en-GB"/>
        </w:rPr>
        <w:t xml:space="preserve">customers </w:t>
      </w:r>
      <w:r w:rsidR="00490C7E">
        <w:rPr>
          <w:rFonts w:ascii="Segoe UI" w:hAnsi="Segoe UI" w:cs="Segoe UI"/>
          <w:color w:val="242A33"/>
          <w:sz w:val="19"/>
          <w:szCs w:val="19"/>
          <w:shd w:val="clear" w:color="auto" w:fill="FFFFFF"/>
          <w:lang w:val="en-GB"/>
        </w:rPr>
        <w:t>that need</w:t>
      </w:r>
      <w:r w:rsidR="00490C7E" w:rsidRPr="002369C5">
        <w:rPr>
          <w:rFonts w:ascii="Segoe UI" w:hAnsi="Segoe UI" w:cs="Segoe UI"/>
          <w:color w:val="242A33"/>
          <w:sz w:val="19"/>
          <w:szCs w:val="19"/>
          <w:shd w:val="clear" w:color="auto" w:fill="FFFFFF"/>
          <w:lang w:val="en-GB"/>
        </w:rPr>
        <w:t xml:space="preserve"> </w:t>
      </w:r>
      <w:r w:rsidR="00192078" w:rsidRPr="002369C5">
        <w:rPr>
          <w:rFonts w:ascii="Segoe UI" w:hAnsi="Segoe UI" w:cs="Segoe UI"/>
          <w:color w:val="242A33"/>
          <w:sz w:val="19"/>
          <w:szCs w:val="19"/>
          <w:shd w:val="clear" w:color="auto" w:fill="FFFFFF"/>
          <w:lang w:val="en-GB"/>
        </w:rPr>
        <w:t xml:space="preserve">small </w:t>
      </w:r>
      <w:r w:rsidR="00490C7E">
        <w:rPr>
          <w:rFonts w:ascii="Segoe UI" w:hAnsi="Segoe UI" w:cs="Segoe UI"/>
          <w:color w:val="242A33"/>
          <w:sz w:val="19"/>
          <w:szCs w:val="19"/>
          <w:shd w:val="clear" w:color="auto" w:fill="FFFFFF"/>
          <w:lang w:val="en-GB"/>
        </w:rPr>
        <w:t xml:space="preserve">but </w:t>
      </w:r>
      <w:r w:rsidR="004652AB" w:rsidRPr="002369C5">
        <w:rPr>
          <w:rFonts w:ascii="Segoe UI" w:hAnsi="Segoe UI" w:cs="Segoe UI"/>
          <w:color w:val="242A33"/>
          <w:sz w:val="19"/>
          <w:szCs w:val="19"/>
          <w:shd w:val="clear" w:color="auto" w:fill="FFFFFF"/>
          <w:lang w:val="en-GB"/>
        </w:rPr>
        <w:t>high-quality</w:t>
      </w:r>
      <w:r w:rsidR="00490C7E">
        <w:rPr>
          <w:rFonts w:ascii="Segoe UI" w:hAnsi="Segoe UI" w:cs="Segoe UI"/>
          <w:color w:val="242A33"/>
          <w:sz w:val="19"/>
          <w:szCs w:val="19"/>
          <w:shd w:val="clear" w:color="auto" w:fill="FFFFFF"/>
          <w:lang w:val="en-GB"/>
        </w:rPr>
        <w:t xml:space="preserve"> and</w:t>
      </w:r>
      <w:r w:rsidR="004652AB" w:rsidRPr="002369C5">
        <w:rPr>
          <w:rFonts w:ascii="Segoe UI" w:hAnsi="Segoe UI" w:cs="Segoe UI"/>
          <w:color w:val="242A33"/>
          <w:sz w:val="19"/>
          <w:szCs w:val="19"/>
          <w:shd w:val="clear" w:color="auto" w:fill="FFFFFF"/>
          <w:lang w:val="en-GB"/>
        </w:rPr>
        <w:t xml:space="preserve"> flexible office and distribution space within the city limits.</w:t>
      </w:r>
    </w:p>
    <w:p w:rsidR="00D61C71" w:rsidRDefault="00192078" w:rsidP="00C60A3B">
      <w:pPr>
        <w:rPr>
          <w:rFonts w:ascii="Segoe UI" w:hAnsi="Segoe UI" w:cs="Segoe UI"/>
          <w:color w:val="242A33"/>
          <w:sz w:val="19"/>
          <w:szCs w:val="19"/>
          <w:shd w:val="clear" w:color="auto" w:fill="FFFFFF"/>
          <w:lang w:val="en-GB"/>
        </w:rPr>
      </w:pPr>
      <w:r w:rsidRPr="002369C5">
        <w:rPr>
          <w:rFonts w:ascii="Segoe UI" w:hAnsi="Segoe UI" w:cs="Segoe UI"/>
          <w:color w:val="242A33"/>
          <w:sz w:val="19"/>
          <w:szCs w:val="19"/>
          <w:shd w:val="clear" w:color="auto" w:fill="FFFFFF"/>
          <w:lang w:val="en-GB"/>
        </w:rPr>
        <w:t>“</w:t>
      </w:r>
      <w:proofErr w:type="spellStart"/>
      <w:r w:rsidR="00135D6F" w:rsidRPr="002369C5">
        <w:rPr>
          <w:rFonts w:ascii="Segoe UI" w:hAnsi="Segoe UI" w:cs="Segoe UI"/>
          <w:color w:val="242A33"/>
          <w:sz w:val="19"/>
          <w:szCs w:val="19"/>
          <w:shd w:val="clear" w:color="auto" w:fill="FFFFFF"/>
          <w:lang w:val="en-GB"/>
        </w:rPr>
        <w:t>Poznań</w:t>
      </w:r>
      <w:proofErr w:type="spellEnd"/>
      <w:r w:rsidR="00396E0E" w:rsidRPr="002369C5">
        <w:rPr>
          <w:rFonts w:ascii="Segoe UI" w:hAnsi="Segoe UI" w:cs="Segoe UI"/>
          <w:color w:val="242A33"/>
          <w:sz w:val="19"/>
          <w:szCs w:val="19"/>
          <w:shd w:val="clear" w:color="auto" w:fill="FFFFFF"/>
          <w:lang w:val="en-GB"/>
        </w:rPr>
        <w:t xml:space="preserve"> is </w:t>
      </w:r>
      <w:r w:rsidR="00404619">
        <w:rPr>
          <w:rFonts w:ascii="Segoe UI" w:hAnsi="Segoe UI" w:cs="Segoe UI"/>
          <w:color w:val="242A33"/>
          <w:sz w:val="19"/>
          <w:szCs w:val="19"/>
          <w:shd w:val="clear" w:color="auto" w:fill="FFFFFF"/>
          <w:lang w:val="en-GB"/>
        </w:rPr>
        <w:t>a</w:t>
      </w:r>
      <w:r w:rsidR="00404619" w:rsidRPr="002369C5">
        <w:rPr>
          <w:rFonts w:ascii="Segoe UI" w:hAnsi="Segoe UI" w:cs="Segoe UI"/>
          <w:color w:val="242A33"/>
          <w:sz w:val="19"/>
          <w:szCs w:val="19"/>
          <w:shd w:val="clear" w:color="auto" w:fill="FFFFFF"/>
          <w:lang w:val="en-GB"/>
        </w:rPr>
        <w:t xml:space="preserve"> </w:t>
      </w:r>
      <w:r w:rsidR="00396E0E" w:rsidRPr="002369C5">
        <w:rPr>
          <w:rFonts w:ascii="Segoe UI" w:hAnsi="Segoe UI" w:cs="Segoe UI"/>
          <w:color w:val="242A33"/>
          <w:sz w:val="19"/>
          <w:szCs w:val="19"/>
          <w:shd w:val="clear" w:color="auto" w:fill="FFFFFF"/>
          <w:lang w:val="en-GB"/>
        </w:rPr>
        <w:t xml:space="preserve">key </w:t>
      </w:r>
      <w:r w:rsidR="00135D6F" w:rsidRPr="002369C5">
        <w:rPr>
          <w:rFonts w:ascii="Segoe UI" w:hAnsi="Segoe UI" w:cs="Segoe UI"/>
          <w:color w:val="242A33"/>
          <w:sz w:val="19"/>
          <w:szCs w:val="19"/>
          <w:shd w:val="clear" w:color="auto" w:fill="FFFFFF"/>
          <w:lang w:val="en-GB"/>
        </w:rPr>
        <w:t>market</w:t>
      </w:r>
      <w:r w:rsidR="00396E0E" w:rsidRPr="002369C5">
        <w:rPr>
          <w:rFonts w:ascii="Segoe UI" w:hAnsi="Segoe UI" w:cs="Segoe UI"/>
          <w:color w:val="242A33"/>
          <w:sz w:val="19"/>
          <w:szCs w:val="19"/>
          <w:shd w:val="clear" w:color="auto" w:fill="FFFFFF"/>
          <w:lang w:val="en-GB"/>
        </w:rPr>
        <w:t xml:space="preserve"> in Poland and we are pleased to offer </w:t>
      </w:r>
      <w:r w:rsidR="00135D6F" w:rsidRPr="002369C5">
        <w:rPr>
          <w:rFonts w:ascii="Segoe UI" w:hAnsi="Segoe UI" w:cs="Segoe UI"/>
          <w:color w:val="242A33"/>
          <w:sz w:val="19"/>
          <w:szCs w:val="19"/>
          <w:shd w:val="clear" w:color="auto" w:fill="FFFFFF"/>
          <w:lang w:val="en-GB"/>
        </w:rPr>
        <w:t>our customers</w:t>
      </w:r>
      <w:r w:rsidR="00024340">
        <w:rPr>
          <w:rFonts w:ascii="Segoe UI" w:hAnsi="Segoe UI" w:cs="Segoe UI"/>
          <w:color w:val="242A33"/>
          <w:sz w:val="19"/>
          <w:szCs w:val="19"/>
          <w:shd w:val="clear" w:color="auto" w:fill="FFFFFF"/>
          <w:lang w:val="en-GB"/>
        </w:rPr>
        <w:t xml:space="preserve"> </w:t>
      </w:r>
      <w:r w:rsidR="000079BC">
        <w:rPr>
          <w:rFonts w:ascii="Segoe UI" w:hAnsi="Segoe UI" w:cs="Segoe UI"/>
          <w:color w:val="242A33"/>
          <w:sz w:val="19"/>
          <w:szCs w:val="19"/>
          <w:shd w:val="clear" w:color="auto" w:fill="FFFFFF"/>
          <w:lang w:val="en-GB"/>
        </w:rPr>
        <w:t>opportunities to expand</w:t>
      </w:r>
      <w:r w:rsidR="000079BC" w:rsidRPr="002369C5">
        <w:rPr>
          <w:rFonts w:ascii="Segoe UI" w:hAnsi="Segoe UI" w:cs="Segoe UI"/>
          <w:color w:val="242A33"/>
          <w:sz w:val="19"/>
          <w:szCs w:val="19"/>
          <w:shd w:val="clear" w:color="auto" w:fill="FFFFFF"/>
          <w:lang w:val="en-GB"/>
        </w:rPr>
        <w:t xml:space="preserve"> </w:t>
      </w:r>
      <w:r w:rsidR="002369C5" w:rsidRPr="002369C5">
        <w:rPr>
          <w:rFonts w:ascii="Segoe UI" w:hAnsi="Segoe UI" w:cs="Segoe UI"/>
          <w:color w:val="242A33"/>
          <w:sz w:val="19"/>
          <w:szCs w:val="19"/>
          <w:shd w:val="clear" w:color="auto" w:fill="FFFFFF"/>
          <w:lang w:val="en-GB"/>
        </w:rPr>
        <w:t>in this highly sought</w:t>
      </w:r>
      <w:r w:rsidR="00490C7E">
        <w:rPr>
          <w:rFonts w:ascii="Segoe UI" w:hAnsi="Segoe UI" w:cs="Segoe UI"/>
          <w:color w:val="242A33"/>
          <w:sz w:val="19"/>
          <w:szCs w:val="19"/>
          <w:shd w:val="clear" w:color="auto" w:fill="FFFFFF"/>
          <w:lang w:val="en-GB"/>
        </w:rPr>
        <w:t>-</w:t>
      </w:r>
      <w:r w:rsidR="002369C5" w:rsidRPr="002369C5">
        <w:rPr>
          <w:rFonts w:ascii="Segoe UI" w:hAnsi="Segoe UI" w:cs="Segoe UI"/>
          <w:color w:val="242A33"/>
          <w:sz w:val="19"/>
          <w:szCs w:val="19"/>
          <w:shd w:val="clear" w:color="auto" w:fill="FFFFFF"/>
          <w:lang w:val="en-GB"/>
        </w:rPr>
        <w:t>after location,”</w:t>
      </w:r>
      <w:r w:rsidR="002369C5" w:rsidRPr="002369C5">
        <w:rPr>
          <w:lang w:val="en-US"/>
        </w:rPr>
        <w:t xml:space="preserve"> </w:t>
      </w:r>
      <w:r w:rsidR="002369C5" w:rsidRPr="002369C5">
        <w:rPr>
          <w:rFonts w:ascii="Segoe UI" w:hAnsi="Segoe UI" w:cs="Segoe UI"/>
          <w:color w:val="242A33"/>
          <w:sz w:val="19"/>
          <w:szCs w:val="19"/>
          <w:shd w:val="clear" w:color="auto" w:fill="FFFFFF"/>
          <w:lang w:val="en-GB"/>
        </w:rPr>
        <w:t xml:space="preserve">said </w:t>
      </w:r>
      <w:r w:rsidR="00490C7E">
        <w:rPr>
          <w:rFonts w:ascii="Segoe UI" w:hAnsi="Segoe UI" w:cs="Segoe UI"/>
          <w:color w:val="242A33"/>
          <w:sz w:val="19"/>
          <w:szCs w:val="19"/>
          <w:shd w:val="clear" w:color="auto" w:fill="FFFFFF"/>
          <w:lang w:val="en-GB"/>
        </w:rPr>
        <w:t xml:space="preserve">Prologis leasing manager </w:t>
      </w:r>
      <w:r w:rsidR="002369C5" w:rsidRPr="002369C5">
        <w:rPr>
          <w:rFonts w:ascii="Segoe UI" w:hAnsi="Segoe UI" w:cs="Segoe UI"/>
          <w:color w:val="242A33"/>
          <w:sz w:val="19"/>
          <w:szCs w:val="19"/>
          <w:shd w:val="clear" w:color="auto" w:fill="FFFFFF"/>
          <w:lang w:val="en-GB"/>
        </w:rPr>
        <w:t xml:space="preserve">Marcin Wronecki. </w:t>
      </w:r>
      <w:r w:rsidR="00396E0E" w:rsidRPr="002369C5">
        <w:rPr>
          <w:rFonts w:ascii="Segoe UI" w:hAnsi="Segoe UI" w:cs="Segoe UI"/>
          <w:color w:val="242A33"/>
          <w:sz w:val="19"/>
          <w:szCs w:val="19"/>
          <w:shd w:val="clear" w:color="auto" w:fill="FFFFFF"/>
          <w:lang w:val="en-GB"/>
        </w:rPr>
        <w:t xml:space="preserve">“This is the third </w:t>
      </w:r>
      <w:r w:rsidR="00490C7E">
        <w:rPr>
          <w:rFonts w:ascii="Segoe UI" w:hAnsi="Segoe UI" w:cs="Segoe UI"/>
          <w:color w:val="242A33"/>
          <w:sz w:val="19"/>
          <w:szCs w:val="19"/>
          <w:shd w:val="clear" w:color="auto" w:fill="FFFFFF"/>
          <w:lang w:val="en-GB"/>
        </w:rPr>
        <w:t>SBU</w:t>
      </w:r>
      <w:r w:rsidR="00396E0E" w:rsidRPr="002369C5">
        <w:rPr>
          <w:rFonts w:ascii="Segoe UI" w:hAnsi="Segoe UI" w:cs="Segoe UI"/>
          <w:color w:val="242A33"/>
          <w:sz w:val="19"/>
          <w:szCs w:val="19"/>
          <w:shd w:val="clear" w:color="auto" w:fill="FFFFFF"/>
          <w:lang w:val="en-GB"/>
        </w:rPr>
        <w:t xml:space="preserve"> facility </w:t>
      </w:r>
      <w:r w:rsidR="00024340" w:rsidRPr="002369C5">
        <w:rPr>
          <w:rFonts w:ascii="Segoe UI" w:hAnsi="Segoe UI" w:cs="Segoe UI"/>
          <w:color w:val="242A33"/>
          <w:sz w:val="19"/>
          <w:szCs w:val="19"/>
          <w:shd w:val="clear" w:color="auto" w:fill="FFFFFF"/>
          <w:lang w:val="en-GB"/>
        </w:rPr>
        <w:t xml:space="preserve">developed by Prologis </w:t>
      </w:r>
      <w:r w:rsidR="00396E0E" w:rsidRPr="002369C5">
        <w:rPr>
          <w:rFonts w:ascii="Segoe UI" w:hAnsi="Segoe UI" w:cs="Segoe UI"/>
          <w:color w:val="242A33"/>
          <w:sz w:val="19"/>
          <w:szCs w:val="19"/>
          <w:shd w:val="clear" w:color="auto" w:fill="FFFFFF"/>
          <w:lang w:val="en-GB"/>
        </w:rPr>
        <w:t xml:space="preserve">in Poland, following Wrocław and </w:t>
      </w:r>
      <w:proofErr w:type="spellStart"/>
      <w:r w:rsidR="00396E0E" w:rsidRPr="002369C5">
        <w:rPr>
          <w:rFonts w:ascii="Segoe UI" w:hAnsi="Segoe UI" w:cs="Segoe UI"/>
          <w:color w:val="242A33"/>
          <w:sz w:val="19"/>
          <w:szCs w:val="19"/>
          <w:shd w:val="clear" w:color="auto" w:fill="FFFFFF"/>
          <w:lang w:val="en-GB"/>
        </w:rPr>
        <w:t>Chorzów</w:t>
      </w:r>
      <w:proofErr w:type="spellEnd"/>
      <w:r w:rsidR="00740D70">
        <w:rPr>
          <w:rFonts w:ascii="Segoe UI" w:hAnsi="Segoe UI" w:cs="Segoe UI"/>
          <w:color w:val="242A33"/>
          <w:sz w:val="19"/>
          <w:szCs w:val="19"/>
          <w:shd w:val="clear" w:color="auto" w:fill="FFFFFF"/>
          <w:lang w:val="en-GB"/>
        </w:rPr>
        <w:t>,</w:t>
      </w:r>
      <w:r w:rsidR="00024340">
        <w:rPr>
          <w:rFonts w:ascii="Segoe UI" w:hAnsi="Segoe UI" w:cs="Segoe UI"/>
          <w:color w:val="242A33"/>
          <w:sz w:val="19"/>
          <w:szCs w:val="19"/>
          <w:shd w:val="clear" w:color="auto" w:fill="FFFFFF"/>
          <w:lang w:val="en-GB"/>
        </w:rPr>
        <w:t xml:space="preserve"> </w:t>
      </w:r>
      <w:r w:rsidR="00740D70">
        <w:rPr>
          <w:rFonts w:ascii="Segoe UI" w:hAnsi="Segoe UI" w:cs="Segoe UI"/>
          <w:color w:val="242A33"/>
          <w:sz w:val="19"/>
          <w:szCs w:val="19"/>
          <w:shd w:val="clear" w:color="auto" w:fill="FFFFFF"/>
          <w:lang w:val="en-GB"/>
        </w:rPr>
        <w:t>which</w:t>
      </w:r>
      <w:r w:rsidR="000079BC">
        <w:rPr>
          <w:rFonts w:ascii="Segoe UI" w:hAnsi="Segoe UI" w:cs="Segoe UI"/>
          <w:color w:val="242A33"/>
          <w:sz w:val="19"/>
          <w:szCs w:val="19"/>
          <w:shd w:val="clear" w:color="auto" w:fill="FFFFFF"/>
          <w:lang w:val="en-GB"/>
        </w:rPr>
        <w:t xml:space="preserve"> are</w:t>
      </w:r>
      <w:r w:rsidR="00740D70">
        <w:rPr>
          <w:rFonts w:ascii="Segoe UI" w:hAnsi="Segoe UI" w:cs="Segoe UI"/>
          <w:color w:val="242A33"/>
          <w:sz w:val="19"/>
          <w:szCs w:val="19"/>
          <w:shd w:val="clear" w:color="auto" w:fill="FFFFFF"/>
          <w:lang w:val="en-GB"/>
        </w:rPr>
        <w:t xml:space="preserve"> both</w:t>
      </w:r>
      <w:r w:rsidR="00396E0E" w:rsidRPr="002369C5">
        <w:rPr>
          <w:rFonts w:ascii="Segoe UI" w:hAnsi="Segoe UI" w:cs="Segoe UI"/>
          <w:color w:val="242A33"/>
          <w:sz w:val="19"/>
          <w:szCs w:val="19"/>
          <w:shd w:val="clear" w:color="auto" w:fill="FFFFFF"/>
          <w:lang w:val="en-GB"/>
        </w:rPr>
        <w:t xml:space="preserve"> </w:t>
      </w:r>
      <w:r w:rsidR="000079BC">
        <w:rPr>
          <w:rFonts w:ascii="Segoe UI" w:hAnsi="Segoe UI" w:cs="Segoe UI"/>
          <w:color w:val="242A33"/>
          <w:sz w:val="19"/>
          <w:szCs w:val="19"/>
          <w:shd w:val="clear" w:color="auto" w:fill="FFFFFF"/>
          <w:lang w:val="en-GB"/>
        </w:rPr>
        <w:t>at</w:t>
      </w:r>
      <w:r w:rsidR="000079BC" w:rsidRPr="002369C5">
        <w:rPr>
          <w:rFonts w:ascii="Segoe UI" w:hAnsi="Segoe UI" w:cs="Segoe UI"/>
          <w:color w:val="242A33"/>
          <w:sz w:val="19"/>
          <w:szCs w:val="19"/>
          <w:shd w:val="clear" w:color="auto" w:fill="FFFFFF"/>
          <w:lang w:val="en-GB"/>
        </w:rPr>
        <w:t xml:space="preserve"> </w:t>
      </w:r>
      <w:r w:rsidR="002369C5" w:rsidRPr="002369C5">
        <w:rPr>
          <w:rFonts w:ascii="Segoe UI" w:hAnsi="Segoe UI" w:cs="Segoe UI"/>
          <w:color w:val="242A33"/>
          <w:sz w:val="19"/>
          <w:szCs w:val="19"/>
          <w:shd w:val="clear" w:color="auto" w:fill="FFFFFF"/>
          <w:lang w:val="en-GB"/>
        </w:rPr>
        <w:t>full occupancy</w:t>
      </w:r>
      <w:r w:rsidR="00396E0E" w:rsidRPr="002369C5">
        <w:rPr>
          <w:rFonts w:ascii="Segoe UI" w:hAnsi="Segoe UI" w:cs="Segoe UI"/>
          <w:color w:val="242A33"/>
          <w:sz w:val="19"/>
          <w:szCs w:val="19"/>
          <w:shd w:val="clear" w:color="auto" w:fill="FFFFFF"/>
          <w:lang w:val="en-GB"/>
        </w:rPr>
        <w:t>.</w:t>
      </w:r>
      <w:r w:rsidR="0032080D">
        <w:rPr>
          <w:rFonts w:ascii="Segoe UI" w:hAnsi="Segoe UI" w:cs="Segoe UI"/>
          <w:color w:val="242A33"/>
          <w:sz w:val="19"/>
          <w:szCs w:val="19"/>
          <w:shd w:val="clear" w:color="auto" w:fill="FFFFFF"/>
          <w:lang w:val="en-GB"/>
        </w:rPr>
        <w:t>”</w:t>
      </w:r>
    </w:p>
    <w:p w:rsidR="00A339D0" w:rsidRDefault="00A339D0" w:rsidP="00C60A3B">
      <w:pPr>
        <w:rPr>
          <w:rFonts w:ascii="Segoe UI" w:hAnsi="Segoe UI" w:cs="Segoe UI"/>
          <w:color w:val="242A33"/>
          <w:sz w:val="19"/>
          <w:szCs w:val="19"/>
          <w:shd w:val="clear" w:color="auto" w:fill="FFFFFF"/>
          <w:lang w:val="en-GB"/>
        </w:rPr>
      </w:pPr>
      <w:r w:rsidRPr="00A339D0">
        <w:rPr>
          <w:rFonts w:ascii="Segoe UI" w:hAnsi="Segoe UI" w:cs="Segoe UI"/>
          <w:color w:val="242A33"/>
          <w:sz w:val="19"/>
          <w:szCs w:val="19"/>
          <w:shd w:val="clear" w:color="auto" w:fill="FFFFFF"/>
          <w:lang w:val="en-GB"/>
        </w:rPr>
        <w:t>“Comfortably sized and within city limits</w:t>
      </w:r>
      <w:r w:rsidR="0032080D">
        <w:rPr>
          <w:rFonts w:ascii="Segoe UI" w:hAnsi="Segoe UI" w:cs="Segoe UI"/>
          <w:color w:val="242A33"/>
          <w:sz w:val="19"/>
          <w:szCs w:val="19"/>
          <w:shd w:val="clear" w:color="auto" w:fill="FFFFFF"/>
          <w:lang w:val="en-GB"/>
        </w:rPr>
        <w:t>,</w:t>
      </w:r>
      <w:r w:rsidRPr="00A339D0">
        <w:rPr>
          <w:rFonts w:ascii="Segoe UI" w:hAnsi="Segoe UI" w:cs="Segoe UI"/>
          <w:color w:val="242A33"/>
          <w:sz w:val="19"/>
          <w:szCs w:val="19"/>
          <w:shd w:val="clear" w:color="auto" w:fill="FFFFFF"/>
          <w:lang w:val="en-GB"/>
        </w:rPr>
        <w:t xml:space="preserve"> our SBU buildings are suitable Last Touch™ facilities for e-commerce companies, offering fast, efficient delivery straight to consumers’ homes</w:t>
      </w:r>
      <w:r w:rsidR="0032080D">
        <w:rPr>
          <w:rFonts w:ascii="Segoe UI" w:hAnsi="Segoe UI" w:cs="Segoe UI"/>
          <w:color w:val="242A33"/>
          <w:sz w:val="19"/>
          <w:szCs w:val="19"/>
          <w:shd w:val="clear" w:color="auto" w:fill="FFFFFF"/>
          <w:lang w:val="en-GB"/>
        </w:rPr>
        <w:t>,</w:t>
      </w:r>
      <w:r w:rsidRPr="00A339D0">
        <w:rPr>
          <w:rFonts w:ascii="Segoe UI" w:hAnsi="Segoe UI" w:cs="Segoe UI"/>
          <w:color w:val="242A33"/>
          <w:sz w:val="19"/>
          <w:szCs w:val="19"/>
          <w:shd w:val="clear" w:color="auto" w:fill="FFFFFF"/>
          <w:lang w:val="en-GB"/>
        </w:rPr>
        <w:t>” Wronecki add</w:t>
      </w:r>
      <w:r w:rsidR="0032080D">
        <w:rPr>
          <w:rFonts w:ascii="Segoe UI" w:hAnsi="Segoe UI" w:cs="Segoe UI"/>
          <w:color w:val="242A33"/>
          <w:sz w:val="19"/>
          <w:szCs w:val="19"/>
          <w:shd w:val="clear" w:color="auto" w:fill="FFFFFF"/>
          <w:lang w:val="en-GB"/>
        </w:rPr>
        <w:t>ed</w:t>
      </w:r>
      <w:r w:rsidRPr="00A339D0">
        <w:rPr>
          <w:rFonts w:ascii="Segoe UI" w:hAnsi="Segoe UI" w:cs="Segoe UI"/>
          <w:color w:val="242A33"/>
          <w:sz w:val="19"/>
          <w:szCs w:val="19"/>
          <w:shd w:val="clear" w:color="auto" w:fill="FFFFFF"/>
          <w:lang w:val="en-GB"/>
        </w:rPr>
        <w:t xml:space="preserve">. </w:t>
      </w:r>
    </w:p>
    <w:p w:rsidR="004652AB" w:rsidRDefault="00490C7E" w:rsidP="00C60A3B">
      <w:pPr>
        <w:rPr>
          <w:rFonts w:ascii="Segoe UI" w:hAnsi="Segoe UI" w:cs="Segoe UI"/>
          <w:color w:val="242A33"/>
          <w:sz w:val="19"/>
          <w:szCs w:val="19"/>
          <w:shd w:val="clear" w:color="auto" w:fill="FFFFFF"/>
          <w:lang w:val="en-GB"/>
        </w:rPr>
      </w:pPr>
      <w:r>
        <w:rPr>
          <w:rFonts w:ascii="Segoe UI" w:hAnsi="Segoe UI" w:cs="Segoe UI"/>
          <w:color w:val="242A33"/>
          <w:sz w:val="19"/>
          <w:szCs w:val="19"/>
          <w:shd w:val="clear" w:color="auto" w:fill="FFFFFF"/>
          <w:lang w:val="en-GB"/>
        </w:rPr>
        <w:t>Prologis</w:t>
      </w:r>
      <w:r w:rsidR="004652AB" w:rsidRPr="004652AB">
        <w:rPr>
          <w:rFonts w:ascii="Segoe UI" w:hAnsi="Segoe UI" w:cs="Segoe UI"/>
          <w:color w:val="242A33"/>
          <w:sz w:val="19"/>
          <w:szCs w:val="19"/>
          <w:shd w:val="clear" w:color="auto" w:fill="FFFFFF"/>
          <w:lang w:val="en-GB"/>
        </w:rPr>
        <w:t xml:space="preserve"> already owns two logistics parks </w:t>
      </w:r>
      <w:r w:rsidR="00740D70" w:rsidRPr="004652AB">
        <w:rPr>
          <w:rFonts w:ascii="Segoe UI" w:hAnsi="Segoe UI" w:cs="Segoe UI"/>
          <w:color w:val="242A33"/>
          <w:sz w:val="19"/>
          <w:szCs w:val="19"/>
          <w:shd w:val="clear" w:color="auto" w:fill="FFFFFF"/>
          <w:lang w:val="en-GB"/>
        </w:rPr>
        <w:t xml:space="preserve">in Poznan region </w:t>
      </w:r>
      <w:r>
        <w:rPr>
          <w:rFonts w:ascii="Segoe UI" w:hAnsi="Segoe UI" w:cs="Segoe UI"/>
          <w:color w:val="242A33"/>
          <w:sz w:val="19"/>
          <w:szCs w:val="19"/>
          <w:shd w:val="clear" w:color="auto" w:fill="FFFFFF"/>
          <w:lang w:val="en-GB"/>
        </w:rPr>
        <w:t>comprising</w:t>
      </w:r>
      <w:r w:rsidRPr="004652AB">
        <w:rPr>
          <w:rFonts w:ascii="Segoe UI" w:hAnsi="Segoe UI" w:cs="Segoe UI"/>
          <w:color w:val="242A33"/>
          <w:sz w:val="19"/>
          <w:szCs w:val="19"/>
          <w:shd w:val="clear" w:color="auto" w:fill="FFFFFF"/>
          <w:lang w:val="en-GB"/>
        </w:rPr>
        <w:t xml:space="preserve"> </w:t>
      </w:r>
      <w:r w:rsidR="004652AB" w:rsidRPr="004652AB">
        <w:rPr>
          <w:rFonts w:ascii="Segoe UI" w:hAnsi="Segoe UI" w:cs="Segoe UI"/>
          <w:color w:val="242A33"/>
          <w:sz w:val="19"/>
          <w:szCs w:val="19"/>
          <w:shd w:val="clear" w:color="auto" w:fill="FFFFFF"/>
          <w:lang w:val="en-GB"/>
        </w:rPr>
        <w:t xml:space="preserve">more </w:t>
      </w:r>
      <w:r w:rsidR="004652AB" w:rsidRPr="001443F5">
        <w:rPr>
          <w:rFonts w:ascii="Segoe UI" w:hAnsi="Segoe UI" w:cs="Segoe UI"/>
          <w:color w:val="242A33"/>
          <w:sz w:val="19"/>
          <w:szCs w:val="19"/>
          <w:shd w:val="clear" w:color="auto" w:fill="FFFFFF"/>
          <w:lang w:val="en-GB"/>
        </w:rPr>
        <w:t>than 163,</w:t>
      </w:r>
      <w:r w:rsidR="001D6195" w:rsidRPr="001443F5">
        <w:rPr>
          <w:rFonts w:ascii="Segoe UI" w:hAnsi="Segoe UI" w:cs="Segoe UI"/>
          <w:color w:val="242A33"/>
          <w:sz w:val="19"/>
          <w:szCs w:val="19"/>
          <w:shd w:val="clear" w:color="auto" w:fill="FFFFFF"/>
          <w:lang w:val="en-GB"/>
        </w:rPr>
        <w:t>8</w:t>
      </w:r>
      <w:r w:rsidR="004652AB" w:rsidRPr="001443F5">
        <w:rPr>
          <w:rFonts w:ascii="Segoe UI" w:hAnsi="Segoe UI" w:cs="Segoe UI"/>
          <w:color w:val="242A33"/>
          <w:sz w:val="19"/>
          <w:szCs w:val="19"/>
          <w:shd w:val="clear" w:color="auto" w:fill="FFFFFF"/>
          <w:lang w:val="en-GB"/>
        </w:rPr>
        <w:t xml:space="preserve">00 square meters. Prologis Park </w:t>
      </w:r>
      <w:proofErr w:type="spellStart"/>
      <w:r w:rsidR="004652AB" w:rsidRPr="001443F5">
        <w:rPr>
          <w:rFonts w:ascii="Segoe UI" w:hAnsi="Segoe UI" w:cs="Segoe UI"/>
          <w:color w:val="242A33"/>
          <w:sz w:val="19"/>
          <w:szCs w:val="19"/>
          <w:shd w:val="clear" w:color="auto" w:fill="FFFFFF"/>
          <w:lang w:val="en-GB"/>
        </w:rPr>
        <w:t>Poznań</w:t>
      </w:r>
      <w:proofErr w:type="spellEnd"/>
      <w:r w:rsidR="004652AB" w:rsidRPr="001443F5">
        <w:rPr>
          <w:rFonts w:ascii="Segoe UI" w:hAnsi="Segoe UI" w:cs="Segoe UI"/>
          <w:color w:val="242A33"/>
          <w:sz w:val="19"/>
          <w:szCs w:val="19"/>
          <w:shd w:val="clear" w:color="auto" w:fill="FFFFFF"/>
          <w:lang w:val="en-GB"/>
        </w:rPr>
        <w:t xml:space="preserve"> III </w:t>
      </w:r>
      <w:r w:rsidR="00192078" w:rsidRPr="001443F5">
        <w:rPr>
          <w:rFonts w:ascii="Segoe UI" w:hAnsi="Segoe UI" w:cs="Segoe UI"/>
          <w:color w:val="242A33"/>
          <w:sz w:val="19"/>
          <w:szCs w:val="19"/>
          <w:shd w:val="clear" w:color="auto" w:fill="FFFFFF"/>
          <w:lang w:val="en-GB"/>
        </w:rPr>
        <w:t>is</w:t>
      </w:r>
      <w:r w:rsidR="004652AB" w:rsidRPr="001443F5">
        <w:rPr>
          <w:rFonts w:ascii="Segoe UI" w:hAnsi="Segoe UI" w:cs="Segoe UI"/>
          <w:color w:val="242A33"/>
          <w:sz w:val="19"/>
          <w:szCs w:val="19"/>
          <w:shd w:val="clear" w:color="auto" w:fill="FFFFFF"/>
          <w:lang w:val="en-GB"/>
        </w:rPr>
        <w:t xml:space="preserve"> located within Poznan city limits, </w:t>
      </w:r>
      <w:r w:rsidR="00740D70" w:rsidRPr="001443F5">
        <w:rPr>
          <w:rFonts w:ascii="Segoe UI" w:hAnsi="Segoe UI" w:cs="Segoe UI"/>
          <w:color w:val="242A33"/>
          <w:sz w:val="19"/>
          <w:szCs w:val="19"/>
          <w:shd w:val="clear" w:color="auto" w:fill="FFFFFF"/>
          <w:lang w:val="en-GB"/>
        </w:rPr>
        <w:t>in the Western district of</w:t>
      </w:r>
      <w:r w:rsidR="004652AB" w:rsidRPr="001443F5">
        <w:rPr>
          <w:rFonts w:ascii="Segoe UI" w:hAnsi="Segoe UI" w:cs="Segoe UI"/>
          <w:color w:val="242A33"/>
          <w:sz w:val="19"/>
          <w:szCs w:val="19"/>
          <w:shd w:val="clear" w:color="auto" w:fill="FFFFFF"/>
          <w:lang w:val="en-GB"/>
        </w:rPr>
        <w:t xml:space="preserve"> </w:t>
      </w:r>
      <w:proofErr w:type="spellStart"/>
      <w:r w:rsidR="004652AB" w:rsidRPr="001443F5">
        <w:rPr>
          <w:rFonts w:ascii="Segoe UI" w:hAnsi="Segoe UI" w:cs="Segoe UI"/>
          <w:color w:val="242A33"/>
          <w:sz w:val="19"/>
          <w:szCs w:val="19"/>
          <w:shd w:val="clear" w:color="auto" w:fill="FFFFFF"/>
          <w:lang w:val="en-GB"/>
        </w:rPr>
        <w:t>Juników</w:t>
      </w:r>
      <w:proofErr w:type="spellEnd"/>
      <w:r w:rsidRPr="001443F5">
        <w:rPr>
          <w:rFonts w:ascii="Segoe UI" w:hAnsi="Segoe UI" w:cs="Segoe UI"/>
          <w:color w:val="242A33"/>
          <w:sz w:val="19"/>
          <w:szCs w:val="19"/>
          <w:shd w:val="clear" w:color="auto" w:fill="FFFFFF"/>
          <w:lang w:val="en-GB"/>
        </w:rPr>
        <w:t>,</w:t>
      </w:r>
      <w:r w:rsidR="004652AB" w:rsidRPr="001443F5">
        <w:rPr>
          <w:rFonts w:ascii="Segoe UI" w:hAnsi="Segoe UI" w:cs="Segoe UI"/>
          <w:color w:val="242A33"/>
          <w:sz w:val="19"/>
          <w:szCs w:val="19"/>
          <w:shd w:val="clear" w:color="auto" w:fill="FFFFFF"/>
          <w:lang w:val="en-GB"/>
        </w:rPr>
        <w:t xml:space="preserve"> 6 </w:t>
      </w:r>
      <w:proofErr w:type="spellStart"/>
      <w:r w:rsidR="004652AB" w:rsidRPr="001443F5">
        <w:rPr>
          <w:rFonts w:ascii="Segoe UI" w:hAnsi="Segoe UI" w:cs="Segoe UI"/>
          <w:color w:val="242A33"/>
          <w:sz w:val="19"/>
          <w:szCs w:val="19"/>
          <w:shd w:val="clear" w:color="auto" w:fill="FFFFFF"/>
          <w:lang w:val="en-GB"/>
        </w:rPr>
        <w:t>kilomet</w:t>
      </w:r>
      <w:r w:rsidR="0032080D" w:rsidRPr="001443F5">
        <w:rPr>
          <w:rFonts w:ascii="Segoe UI" w:hAnsi="Segoe UI" w:cs="Segoe UI"/>
          <w:color w:val="242A33"/>
          <w:sz w:val="19"/>
          <w:szCs w:val="19"/>
          <w:shd w:val="clear" w:color="auto" w:fill="FFFFFF"/>
          <w:lang w:val="en-GB"/>
        </w:rPr>
        <w:t>er</w:t>
      </w:r>
      <w:r w:rsidR="004652AB" w:rsidRPr="001443F5">
        <w:rPr>
          <w:rFonts w:ascii="Segoe UI" w:hAnsi="Segoe UI" w:cs="Segoe UI"/>
          <w:color w:val="242A33"/>
          <w:sz w:val="19"/>
          <w:szCs w:val="19"/>
          <w:shd w:val="clear" w:color="auto" w:fill="FFFFFF"/>
          <w:lang w:val="en-GB"/>
        </w:rPr>
        <w:t>s</w:t>
      </w:r>
      <w:proofErr w:type="spellEnd"/>
      <w:r w:rsidR="004652AB" w:rsidRPr="001443F5">
        <w:rPr>
          <w:rFonts w:ascii="Segoe UI" w:hAnsi="Segoe UI" w:cs="Segoe UI"/>
          <w:color w:val="242A33"/>
          <w:sz w:val="19"/>
          <w:szCs w:val="19"/>
          <w:shd w:val="clear" w:color="auto" w:fill="FFFFFF"/>
          <w:lang w:val="en-GB"/>
        </w:rPr>
        <w:t xml:space="preserve"> from the city </w:t>
      </w:r>
      <w:proofErr w:type="spellStart"/>
      <w:r w:rsidR="004652AB" w:rsidRPr="001443F5">
        <w:rPr>
          <w:rFonts w:ascii="Segoe UI" w:hAnsi="Segoe UI" w:cs="Segoe UI"/>
          <w:color w:val="242A33"/>
          <w:sz w:val="19"/>
          <w:szCs w:val="19"/>
          <w:shd w:val="clear" w:color="auto" w:fill="FFFFFF"/>
          <w:lang w:val="en-GB"/>
        </w:rPr>
        <w:t>cent</w:t>
      </w:r>
      <w:r w:rsidR="0032080D" w:rsidRPr="001443F5">
        <w:rPr>
          <w:rFonts w:ascii="Segoe UI" w:hAnsi="Segoe UI" w:cs="Segoe UI"/>
          <w:color w:val="242A33"/>
          <w:sz w:val="19"/>
          <w:szCs w:val="19"/>
          <w:shd w:val="clear" w:color="auto" w:fill="FFFFFF"/>
          <w:lang w:val="en-GB"/>
        </w:rPr>
        <w:t>er</w:t>
      </w:r>
      <w:proofErr w:type="spellEnd"/>
      <w:r w:rsidR="00740D70" w:rsidRPr="001443F5">
        <w:rPr>
          <w:rFonts w:ascii="Segoe UI" w:hAnsi="Segoe UI" w:cs="Segoe UI"/>
          <w:color w:val="242A33"/>
          <w:sz w:val="19"/>
          <w:szCs w:val="19"/>
          <w:shd w:val="clear" w:color="auto" w:fill="FFFFFF"/>
          <w:lang w:val="en-GB"/>
        </w:rPr>
        <w:t xml:space="preserve"> and </w:t>
      </w:r>
      <w:r w:rsidR="004652AB" w:rsidRPr="001443F5">
        <w:rPr>
          <w:rFonts w:ascii="Segoe UI" w:hAnsi="Segoe UI" w:cs="Segoe UI"/>
          <w:color w:val="242A33"/>
          <w:sz w:val="19"/>
          <w:szCs w:val="19"/>
          <w:shd w:val="clear" w:color="auto" w:fill="FFFFFF"/>
          <w:lang w:val="en-GB"/>
        </w:rPr>
        <w:t xml:space="preserve">near the A2 motorway </w:t>
      </w:r>
      <w:r w:rsidRPr="001443F5">
        <w:rPr>
          <w:rFonts w:ascii="Segoe UI" w:hAnsi="Segoe UI" w:cs="Segoe UI"/>
          <w:color w:val="242A33"/>
          <w:sz w:val="19"/>
          <w:szCs w:val="19"/>
          <w:shd w:val="clear" w:color="auto" w:fill="FFFFFF"/>
          <w:lang w:val="en-GB"/>
        </w:rPr>
        <w:t xml:space="preserve">that connects </w:t>
      </w:r>
      <w:r w:rsidR="004652AB" w:rsidRPr="001443F5">
        <w:rPr>
          <w:rFonts w:ascii="Segoe UI" w:hAnsi="Segoe UI" w:cs="Segoe UI"/>
          <w:color w:val="242A33"/>
          <w:sz w:val="19"/>
          <w:szCs w:val="19"/>
          <w:shd w:val="clear" w:color="auto" w:fill="FFFFFF"/>
          <w:lang w:val="en-GB"/>
        </w:rPr>
        <w:t xml:space="preserve">Berlin </w:t>
      </w:r>
      <w:r w:rsidR="0032080D" w:rsidRPr="001443F5">
        <w:rPr>
          <w:rFonts w:ascii="Segoe UI" w:hAnsi="Segoe UI" w:cs="Segoe UI"/>
          <w:color w:val="242A33"/>
          <w:sz w:val="19"/>
          <w:szCs w:val="19"/>
          <w:shd w:val="clear" w:color="auto" w:fill="FFFFFF"/>
          <w:lang w:val="en-GB"/>
        </w:rPr>
        <w:t xml:space="preserve">with </w:t>
      </w:r>
      <w:r w:rsidR="004652AB" w:rsidRPr="001443F5">
        <w:rPr>
          <w:rFonts w:ascii="Segoe UI" w:hAnsi="Segoe UI" w:cs="Segoe UI"/>
          <w:color w:val="242A33"/>
          <w:sz w:val="19"/>
          <w:szCs w:val="19"/>
          <w:shd w:val="clear" w:color="auto" w:fill="FFFFFF"/>
          <w:lang w:val="en-GB"/>
        </w:rPr>
        <w:t>Warsaw</w:t>
      </w:r>
      <w:r w:rsidR="00293FDC" w:rsidRPr="001443F5">
        <w:rPr>
          <w:rFonts w:ascii="Segoe UI" w:hAnsi="Segoe UI" w:cs="Segoe UI"/>
          <w:color w:val="242A33"/>
          <w:sz w:val="19"/>
          <w:szCs w:val="19"/>
          <w:shd w:val="clear" w:color="auto" w:fill="FFFFFF"/>
          <w:lang w:val="en-GB"/>
        </w:rPr>
        <w:t xml:space="preserve">. The first phase of </w:t>
      </w:r>
      <w:r w:rsidR="0032080D" w:rsidRPr="001443F5">
        <w:rPr>
          <w:rFonts w:ascii="Segoe UI" w:hAnsi="Segoe UI" w:cs="Segoe UI"/>
          <w:color w:val="242A33"/>
          <w:sz w:val="19"/>
          <w:szCs w:val="19"/>
          <w:shd w:val="clear" w:color="auto" w:fill="FFFFFF"/>
          <w:lang w:val="en-GB"/>
        </w:rPr>
        <w:t xml:space="preserve">the </w:t>
      </w:r>
      <w:r w:rsidR="00293FDC" w:rsidRPr="001443F5">
        <w:rPr>
          <w:rFonts w:ascii="Segoe UI" w:hAnsi="Segoe UI" w:cs="Segoe UI"/>
          <w:color w:val="242A33"/>
          <w:sz w:val="19"/>
          <w:szCs w:val="19"/>
          <w:shd w:val="clear" w:color="auto" w:fill="FFFFFF"/>
          <w:lang w:val="en-GB"/>
        </w:rPr>
        <w:t>park</w:t>
      </w:r>
      <w:r w:rsidR="00555134" w:rsidRPr="001443F5">
        <w:rPr>
          <w:rFonts w:ascii="Segoe UI" w:hAnsi="Segoe UI" w:cs="Segoe UI"/>
          <w:color w:val="242A33"/>
          <w:sz w:val="19"/>
          <w:szCs w:val="19"/>
          <w:shd w:val="clear" w:color="auto" w:fill="FFFFFF"/>
          <w:lang w:val="en-GB"/>
        </w:rPr>
        <w:t>’s</w:t>
      </w:r>
      <w:r w:rsidR="00740D70" w:rsidRPr="001443F5">
        <w:rPr>
          <w:rFonts w:ascii="Segoe UI" w:hAnsi="Segoe UI" w:cs="Segoe UI"/>
          <w:color w:val="242A33"/>
          <w:sz w:val="19"/>
          <w:szCs w:val="19"/>
          <w:shd w:val="clear" w:color="auto" w:fill="FFFFFF"/>
          <w:lang w:val="en-GB"/>
        </w:rPr>
        <w:t xml:space="preserve"> </w:t>
      </w:r>
      <w:r w:rsidR="004652AB" w:rsidRPr="001443F5">
        <w:rPr>
          <w:rFonts w:ascii="Segoe UI" w:hAnsi="Segoe UI" w:cs="Segoe UI"/>
          <w:color w:val="242A33"/>
          <w:sz w:val="19"/>
          <w:szCs w:val="19"/>
          <w:shd w:val="clear" w:color="auto" w:fill="FFFFFF"/>
          <w:lang w:val="en-GB"/>
        </w:rPr>
        <w:t xml:space="preserve">development </w:t>
      </w:r>
      <w:r w:rsidR="00293FDC" w:rsidRPr="001443F5">
        <w:rPr>
          <w:rFonts w:ascii="Segoe UI" w:hAnsi="Segoe UI" w:cs="Segoe UI"/>
          <w:color w:val="242A33"/>
          <w:sz w:val="19"/>
          <w:szCs w:val="19"/>
          <w:shd w:val="clear" w:color="auto" w:fill="FFFFFF"/>
          <w:lang w:val="en-GB"/>
        </w:rPr>
        <w:t>includes two modern logistics facilities totalling</w:t>
      </w:r>
      <w:r w:rsidR="00740D70" w:rsidRPr="001443F5">
        <w:rPr>
          <w:rFonts w:ascii="Segoe UI" w:hAnsi="Segoe UI" w:cs="Segoe UI"/>
          <w:color w:val="242A33"/>
          <w:sz w:val="19"/>
          <w:szCs w:val="19"/>
          <w:shd w:val="clear" w:color="auto" w:fill="FFFFFF"/>
          <w:lang w:val="en-GB"/>
        </w:rPr>
        <w:t xml:space="preserve"> </w:t>
      </w:r>
      <w:r w:rsidR="001D6195" w:rsidRPr="001443F5">
        <w:rPr>
          <w:rFonts w:ascii="Segoe UI" w:hAnsi="Segoe UI" w:cs="Segoe UI"/>
          <w:color w:val="242A33"/>
          <w:sz w:val="19"/>
          <w:szCs w:val="19"/>
          <w:shd w:val="clear" w:color="auto" w:fill="FFFFFF"/>
          <w:lang w:val="en-GB"/>
        </w:rPr>
        <w:t>60</w:t>
      </w:r>
      <w:r w:rsidR="004652AB" w:rsidRPr="001443F5">
        <w:rPr>
          <w:rFonts w:ascii="Segoe UI" w:hAnsi="Segoe UI" w:cs="Segoe UI"/>
          <w:color w:val="242A33"/>
          <w:sz w:val="19"/>
          <w:szCs w:val="19"/>
          <w:shd w:val="clear" w:color="auto" w:fill="FFFFFF"/>
          <w:lang w:val="en-GB"/>
        </w:rPr>
        <w:t>,000 square meters.</w:t>
      </w:r>
      <w:r w:rsidR="003A450D" w:rsidRPr="001443F5">
        <w:rPr>
          <w:rFonts w:ascii="Segoe UI" w:hAnsi="Segoe UI" w:cs="Segoe UI"/>
          <w:color w:val="242A33"/>
          <w:sz w:val="19"/>
          <w:szCs w:val="19"/>
          <w:shd w:val="clear" w:color="auto" w:fill="FFFFFF"/>
          <w:lang w:val="en-GB"/>
        </w:rPr>
        <w:t xml:space="preserve"> </w:t>
      </w:r>
      <w:r w:rsidR="00771BBA" w:rsidRPr="00771BBA">
        <w:rPr>
          <w:rFonts w:ascii="Segoe UI" w:hAnsi="Segoe UI" w:cs="Segoe UI"/>
          <w:color w:val="242A33"/>
          <w:sz w:val="19"/>
          <w:szCs w:val="19"/>
          <w:shd w:val="clear" w:color="auto" w:fill="FFFFFF"/>
          <w:lang w:val="en-GB"/>
        </w:rPr>
        <w:t>There is also the possibility of further park expansion of additional 90,000 square metres</w:t>
      </w:r>
      <w:bookmarkStart w:id="1" w:name="_GoBack"/>
      <w:bookmarkEnd w:id="1"/>
      <w:r w:rsidR="003A450D" w:rsidRPr="001443F5">
        <w:rPr>
          <w:rFonts w:ascii="Segoe UI" w:hAnsi="Segoe UI" w:cs="Segoe UI"/>
          <w:color w:val="242A33"/>
          <w:sz w:val="19"/>
          <w:szCs w:val="19"/>
          <w:shd w:val="clear" w:color="auto" w:fill="FFFFFF"/>
          <w:lang w:val="en-GB"/>
        </w:rPr>
        <w:t>.</w:t>
      </w:r>
      <w:r w:rsidR="003A450D">
        <w:rPr>
          <w:rFonts w:ascii="Segoe UI" w:hAnsi="Segoe UI" w:cs="Segoe UI"/>
          <w:color w:val="242A33"/>
          <w:sz w:val="19"/>
          <w:szCs w:val="19"/>
          <w:shd w:val="clear" w:color="auto" w:fill="FFFFFF"/>
          <w:lang w:val="en-GB"/>
        </w:rPr>
        <w:t xml:space="preserve"> </w:t>
      </w:r>
    </w:p>
    <w:p w:rsidR="00F20974" w:rsidRDefault="00D22BF2" w:rsidP="005F5D07">
      <w:pPr>
        <w:rPr>
          <w:rFonts w:ascii="Segoe UI" w:hAnsi="Segoe UI" w:cs="Segoe UI"/>
          <w:color w:val="242A33"/>
          <w:sz w:val="19"/>
          <w:szCs w:val="19"/>
          <w:shd w:val="clear" w:color="auto" w:fill="FFFFFF"/>
          <w:lang w:val="en-GB"/>
        </w:rPr>
      </w:pPr>
      <w:r w:rsidRPr="0077050F">
        <w:rPr>
          <w:rFonts w:ascii="Segoe UI" w:hAnsi="Segoe UI" w:cs="Segoe UI"/>
          <w:color w:val="242A33"/>
          <w:sz w:val="19"/>
          <w:szCs w:val="19"/>
          <w:shd w:val="clear" w:color="auto" w:fill="FFFFFF"/>
          <w:lang w:val="en-GB"/>
        </w:rPr>
        <w:t xml:space="preserve">With a portfolio of 2.3 million square meters of logistics space, Prologis is a leading provider of distribution facilities in Poland (as </w:t>
      </w:r>
      <w:r w:rsidR="00A51D52">
        <w:rPr>
          <w:rFonts w:ascii="Segoe UI" w:hAnsi="Segoe UI" w:cs="Segoe UI"/>
          <w:color w:val="242A33"/>
          <w:sz w:val="19"/>
          <w:szCs w:val="19"/>
          <w:shd w:val="clear" w:color="auto" w:fill="FFFFFF"/>
          <w:lang w:val="en-GB"/>
        </w:rPr>
        <w:t>of</w:t>
      </w:r>
      <w:r w:rsidRPr="0077050F">
        <w:rPr>
          <w:rFonts w:ascii="Segoe UI" w:hAnsi="Segoe UI" w:cs="Segoe UI"/>
          <w:color w:val="242A33"/>
          <w:sz w:val="19"/>
          <w:szCs w:val="19"/>
          <w:shd w:val="clear" w:color="auto" w:fill="FFFFFF"/>
          <w:lang w:val="en-GB"/>
        </w:rPr>
        <w:t xml:space="preserve"> </w:t>
      </w:r>
      <w:r w:rsidR="006A70DE">
        <w:rPr>
          <w:rFonts w:ascii="Segoe UI" w:hAnsi="Segoe UI" w:cs="Segoe UI"/>
          <w:color w:val="242A33"/>
          <w:sz w:val="19"/>
          <w:szCs w:val="19"/>
          <w:shd w:val="clear" w:color="auto" w:fill="FFFFFF"/>
          <w:lang w:val="en-GB"/>
        </w:rPr>
        <w:t>30 June</w:t>
      </w:r>
      <w:r w:rsidRPr="0077050F">
        <w:rPr>
          <w:rFonts w:ascii="Segoe UI" w:hAnsi="Segoe UI" w:cs="Segoe UI"/>
          <w:color w:val="242A33"/>
          <w:sz w:val="19"/>
          <w:szCs w:val="19"/>
          <w:shd w:val="clear" w:color="auto" w:fill="FFFFFF"/>
          <w:lang w:val="en-GB"/>
        </w:rPr>
        <w:t xml:space="preserve"> 2018).</w:t>
      </w:r>
    </w:p>
    <w:p w:rsidR="006827D9" w:rsidRPr="0078511B" w:rsidRDefault="006827D9" w:rsidP="006827D9">
      <w:pPr>
        <w:spacing w:before="180" w:after="60"/>
        <w:rPr>
          <w:rFonts w:ascii="Segoe UI Semibold" w:hAnsi="Segoe UI Semibold" w:cs="Segoe UI Semibold"/>
          <w:sz w:val="18"/>
          <w:szCs w:val="18"/>
          <w:lang w:val="en-US"/>
        </w:rPr>
      </w:pPr>
      <w:r w:rsidRPr="0078511B">
        <w:rPr>
          <w:rFonts w:ascii="Segoe UI Semibold" w:hAnsi="Segoe UI Semibold" w:cs="Segoe UI Semibold"/>
          <w:sz w:val="18"/>
          <w:szCs w:val="18"/>
          <w:lang w:val="en-US"/>
        </w:rPr>
        <w:t>About Prologis</w:t>
      </w:r>
    </w:p>
    <w:p w:rsidR="006827D9" w:rsidRPr="0078511B" w:rsidRDefault="006A70DE" w:rsidP="006827D9">
      <w:pPr>
        <w:spacing w:before="120" w:after="120"/>
        <w:rPr>
          <w:rFonts w:cs="Segoe UI"/>
          <w:sz w:val="18"/>
          <w:szCs w:val="18"/>
          <w:lang w:val="en-US"/>
        </w:rPr>
      </w:pPr>
      <w:r w:rsidRPr="006A70DE">
        <w:rPr>
          <w:rFonts w:cs="Segoe UI"/>
          <w:sz w:val="18"/>
          <w:szCs w:val="18"/>
          <w:lang w:val="en-US"/>
        </w:rPr>
        <w:t>Prologis, Inc. is the global leader in logistics real estate with a focus on high-barrier, high-growth markets. As of June 30, 2018, the company owned or had investments in, on a wholly owned basis or through co-investment ventures, properties and development projects expected to total approximately 685 million square feet (64 million square meters) in 19 countries. Prologis leases modern distribution facilities to a diverse base of approximately 5,000 customers across two major categories: business-to-business and retail/online fulfillment.</w:t>
      </w:r>
    </w:p>
    <w:p w:rsidR="006827D9" w:rsidRPr="00522672" w:rsidRDefault="006827D9" w:rsidP="006827D9">
      <w:pPr>
        <w:spacing w:before="180" w:after="60"/>
        <w:rPr>
          <w:rFonts w:ascii="Segoe UI Semibold" w:hAnsi="Segoe UI Semibold" w:cs="Segoe UI Semibold"/>
          <w:sz w:val="18"/>
          <w:szCs w:val="18"/>
          <w:lang w:val="en-GB"/>
        </w:rPr>
      </w:pPr>
      <w:r w:rsidRPr="00522672">
        <w:rPr>
          <w:rFonts w:ascii="Segoe UI Semibold" w:hAnsi="Segoe UI Semibold" w:cs="Segoe UI Semibold"/>
          <w:sz w:val="18"/>
          <w:szCs w:val="18"/>
          <w:lang w:val="en-GB"/>
        </w:rPr>
        <w:t>Forward-looking Statements</w:t>
      </w:r>
    </w:p>
    <w:p w:rsidR="006827D9" w:rsidRPr="00522672" w:rsidRDefault="006827D9" w:rsidP="006827D9">
      <w:pPr>
        <w:spacing w:before="120" w:after="120"/>
        <w:rPr>
          <w:rFonts w:cs="Segoe UI"/>
          <w:bCs/>
          <w:sz w:val="18"/>
          <w:szCs w:val="18"/>
          <w:lang w:val="en-GB"/>
        </w:rPr>
      </w:pPr>
      <w:r w:rsidRPr="00522672">
        <w:rPr>
          <w:rFonts w:cs="Segoe UI"/>
          <w:bCs/>
          <w:sz w:val="18"/>
          <w:szCs w:val="18"/>
          <w:lang w:val="en-GB"/>
        </w:rPr>
        <w:t xml:space="preserve">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w:t>
      </w:r>
      <w:r w:rsidRPr="00522672">
        <w:rPr>
          <w:rFonts w:cs="Segoe UI"/>
          <w:bCs/>
          <w:sz w:val="18"/>
          <w:szCs w:val="18"/>
          <w:lang w:val="en-GB"/>
        </w:rPr>
        <w:lastRenderedPageBreak/>
        <w:t>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rsidR="006827D9" w:rsidRPr="00EC10B8" w:rsidRDefault="006827D9" w:rsidP="006827D9">
      <w:pPr>
        <w:spacing w:after="0" w:line="240" w:lineRule="auto"/>
        <w:contextualSpacing/>
        <w:rPr>
          <w:rFonts w:cs="Segoe UI"/>
          <w:bCs/>
          <w:sz w:val="20"/>
          <w:szCs w:val="20"/>
          <w:lang w:val="en-GB"/>
        </w:rPr>
      </w:pPr>
    </w:p>
    <w:p w:rsidR="006827D9" w:rsidRPr="00522672" w:rsidRDefault="006827D9" w:rsidP="006827D9">
      <w:pPr>
        <w:spacing w:before="180" w:after="60"/>
        <w:rPr>
          <w:rFonts w:ascii="Segoe UI Semibold" w:hAnsi="Segoe UI Semibold" w:cs="Segoe UI Semibold"/>
          <w:sz w:val="18"/>
          <w:szCs w:val="18"/>
          <w:lang w:val="en-GB"/>
        </w:rPr>
      </w:pPr>
      <w:r w:rsidRPr="00522672">
        <w:rPr>
          <w:rFonts w:ascii="Segoe UI Semibold" w:hAnsi="Segoe UI Semibold" w:cs="Segoe UI Semibold"/>
          <w:sz w:val="18"/>
          <w:szCs w:val="18"/>
          <w:lang w:val="en-GB"/>
        </w:rPr>
        <w:t>Media Contacts</w:t>
      </w:r>
    </w:p>
    <w:p w:rsidR="006827D9" w:rsidRDefault="006827D9" w:rsidP="006827D9">
      <w:pPr>
        <w:spacing w:after="0"/>
        <w:rPr>
          <w:rFonts w:cs="Segoe UI"/>
          <w:bCs/>
          <w:sz w:val="18"/>
          <w:szCs w:val="18"/>
          <w:lang w:val="en-GB"/>
        </w:rPr>
      </w:pPr>
      <w:r>
        <w:rPr>
          <w:rFonts w:cs="Segoe UI"/>
          <w:bCs/>
          <w:sz w:val="18"/>
          <w:szCs w:val="18"/>
          <w:lang w:val="en-GB"/>
        </w:rPr>
        <w:t>Marta Tęsiorowska</w:t>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r>
      <w:r>
        <w:rPr>
          <w:rFonts w:cs="Segoe UI"/>
          <w:bCs/>
          <w:sz w:val="18"/>
          <w:szCs w:val="18"/>
          <w:lang w:val="en-GB"/>
        </w:rPr>
        <w:tab/>
        <w:t>Marta Zagożdżon</w:t>
      </w:r>
      <w:r w:rsidRPr="0078511B">
        <w:rPr>
          <w:rFonts w:cs="Segoe UI"/>
          <w:sz w:val="18"/>
          <w:szCs w:val="18"/>
          <w:lang w:val="en-US" w:eastAsia="sk-SK"/>
        </w:rPr>
        <w:t xml:space="preserve"> </w:t>
      </w:r>
      <w:r w:rsidRPr="0078511B">
        <w:rPr>
          <w:rFonts w:cs="Segoe UI"/>
          <w:sz w:val="18"/>
          <w:szCs w:val="18"/>
          <w:lang w:val="en-US" w:eastAsia="sk-SK"/>
        </w:rPr>
        <w:br/>
      </w:r>
      <w:r>
        <w:rPr>
          <w:rFonts w:cs="Segoe UI"/>
          <w:bCs/>
          <w:sz w:val="18"/>
          <w:szCs w:val="18"/>
          <w:lang w:val="en-GB"/>
        </w:rPr>
        <w:t>Vice President, Head of Marketing &amp; Communications Europe</w:t>
      </w:r>
      <w:r>
        <w:rPr>
          <w:rFonts w:cs="Segoe UI"/>
          <w:bCs/>
          <w:sz w:val="18"/>
          <w:szCs w:val="18"/>
          <w:lang w:val="en-GB"/>
        </w:rPr>
        <w:tab/>
      </w:r>
      <w:r>
        <w:rPr>
          <w:rFonts w:cs="Segoe UI"/>
          <w:bCs/>
          <w:sz w:val="18"/>
          <w:szCs w:val="18"/>
          <w:lang w:val="en-GB"/>
        </w:rPr>
        <w:tab/>
      </w:r>
      <w:r w:rsidRPr="0078511B">
        <w:rPr>
          <w:rFonts w:cs="Segoe UI"/>
          <w:sz w:val="18"/>
          <w:szCs w:val="18"/>
          <w:lang w:val="en-US" w:eastAsia="sk-SK"/>
        </w:rPr>
        <w:t>Account Director</w:t>
      </w:r>
    </w:p>
    <w:p w:rsidR="006827D9" w:rsidRPr="0078511B" w:rsidRDefault="006827D9" w:rsidP="006827D9">
      <w:pPr>
        <w:autoSpaceDE w:val="0"/>
        <w:autoSpaceDN w:val="0"/>
        <w:adjustRightInd w:val="0"/>
        <w:spacing w:after="0"/>
        <w:rPr>
          <w:rFonts w:cs="Segoe UI"/>
          <w:sz w:val="18"/>
          <w:szCs w:val="18"/>
          <w:lang w:val="fr-FR" w:eastAsia="sk-SK"/>
        </w:rPr>
      </w:pPr>
      <w:r w:rsidRPr="0078511B">
        <w:rPr>
          <w:rFonts w:cs="Segoe UI"/>
          <w:bCs/>
          <w:sz w:val="18"/>
          <w:szCs w:val="18"/>
          <w:lang w:val="fr-FR"/>
        </w:rPr>
        <w:t>Prologis</w:t>
      </w:r>
      <w:r w:rsidRPr="0078511B">
        <w:rPr>
          <w:rFonts w:cs="Segoe UI"/>
          <w:bCs/>
          <w:sz w:val="18"/>
          <w:szCs w:val="18"/>
          <w:lang w:val="fr-FR"/>
        </w:rPr>
        <w:tab/>
      </w:r>
      <w:r w:rsidRPr="0078511B">
        <w:rPr>
          <w:rFonts w:cs="Segoe UI"/>
          <w:bCs/>
          <w:sz w:val="18"/>
          <w:szCs w:val="18"/>
          <w:lang w:val="fr-FR"/>
        </w:rPr>
        <w:tab/>
      </w:r>
      <w:r w:rsidRPr="0078511B">
        <w:rPr>
          <w:rFonts w:cs="Segoe UI"/>
          <w:sz w:val="18"/>
          <w:szCs w:val="18"/>
          <w:lang w:val="fr-FR" w:eastAsia="sk-SK"/>
        </w:rPr>
        <w:tab/>
      </w:r>
      <w:r w:rsidRPr="0078511B">
        <w:rPr>
          <w:rFonts w:cs="Segoe UI"/>
          <w:sz w:val="18"/>
          <w:szCs w:val="18"/>
          <w:lang w:val="fr-FR" w:eastAsia="sk-SK"/>
        </w:rPr>
        <w:tab/>
      </w:r>
      <w:r w:rsidRPr="0078511B">
        <w:rPr>
          <w:rFonts w:cs="Segoe UI"/>
          <w:sz w:val="18"/>
          <w:szCs w:val="18"/>
          <w:lang w:val="fr-FR" w:eastAsia="sk-SK"/>
        </w:rPr>
        <w:tab/>
      </w:r>
      <w:r w:rsidRPr="0078511B">
        <w:rPr>
          <w:rFonts w:cs="Segoe UI"/>
          <w:sz w:val="18"/>
          <w:szCs w:val="18"/>
          <w:lang w:val="fr-FR" w:eastAsia="sk-SK"/>
        </w:rPr>
        <w:tab/>
      </w:r>
      <w:r w:rsidRPr="0078511B">
        <w:rPr>
          <w:rFonts w:cs="Segoe UI"/>
          <w:sz w:val="18"/>
          <w:szCs w:val="18"/>
          <w:lang w:val="fr-FR" w:eastAsia="sk-SK"/>
        </w:rPr>
        <w:tab/>
      </w:r>
      <w:r w:rsidRPr="0078511B">
        <w:rPr>
          <w:rFonts w:cs="Segoe UI"/>
          <w:sz w:val="18"/>
          <w:szCs w:val="18"/>
          <w:lang w:val="fr-FR" w:eastAsia="sk-SK"/>
        </w:rPr>
        <w:tab/>
        <w:t xml:space="preserve">ConTrust Communication </w:t>
      </w:r>
      <w:r w:rsidRPr="0078511B">
        <w:rPr>
          <w:rFonts w:cs="Segoe UI"/>
          <w:sz w:val="18"/>
          <w:szCs w:val="18"/>
          <w:lang w:val="fr-FR" w:eastAsia="sk-SK"/>
        </w:rPr>
        <w:br/>
      </w:r>
      <w:r w:rsidRPr="0078511B">
        <w:rPr>
          <w:rFonts w:cs="Segoe UI"/>
          <w:bCs/>
          <w:sz w:val="18"/>
          <w:szCs w:val="18"/>
          <w:lang w:val="fr-FR"/>
        </w:rPr>
        <w:t xml:space="preserve">+48 22 218 36 56 </w:t>
      </w:r>
      <w:r w:rsidRPr="0078511B">
        <w:rPr>
          <w:rFonts w:cs="Segoe UI"/>
          <w:bCs/>
          <w:sz w:val="18"/>
          <w:szCs w:val="18"/>
          <w:lang w:val="fr-FR"/>
        </w:rPr>
        <w:tab/>
      </w:r>
      <w:r w:rsidRPr="0078511B">
        <w:rPr>
          <w:rFonts w:cs="Segoe UI"/>
          <w:bCs/>
          <w:sz w:val="18"/>
          <w:szCs w:val="18"/>
          <w:lang w:val="fr-FR"/>
        </w:rPr>
        <w:tab/>
      </w:r>
      <w:r w:rsidRPr="0078511B">
        <w:rPr>
          <w:rFonts w:cs="Segoe UI"/>
          <w:bCs/>
          <w:sz w:val="18"/>
          <w:szCs w:val="18"/>
          <w:lang w:val="fr-FR"/>
        </w:rPr>
        <w:tab/>
      </w:r>
      <w:r w:rsidRPr="0078511B">
        <w:rPr>
          <w:rFonts w:cs="Segoe UI"/>
          <w:bCs/>
          <w:sz w:val="18"/>
          <w:szCs w:val="18"/>
          <w:lang w:val="fr-FR"/>
        </w:rPr>
        <w:tab/>
      </w:r>
      <w:r w:rsidRPr="0078511B">
        <w:rPr>
          <w:rFonts w:cs="Segoe UI"/>
          <w:bCs/>
          <w:sz w:val="18"/>
          <w:szCs w:val="18"/>
          <w:lang w:val="fr-FR"/>
        </w:rPr>
        <w:tab/>
      </w:r>
      <w:r w:rsidRPr="0078511B">
        <w:rPr>
          <w:rFonts w:cs="Segoe UI"/>
          <w:bCs/>
          <w:sz w:val="18"/>
          <w:szCs w:val="18"/>
          <w:lang w:val="fr-FR"/>
        </w:rPr>
        <w:tab/>
      </w:r>
      <w:r w:rsidRPr="0078511B">
        <w:rPr>
          <w:rFonts w:cs="Segoe UI"/>
          <w:bCs/>
          <w:sz w:val="18"/>
          <w:szCs w:val="18"/>
          <w:lang w:val="fr-FR"/>
        </w:rPr>
        <w:tab/>
      </w:r>
      <w:r w:rsidRPr="004F0D1D">
        <w:rPr>
          <w:rFonts w:cs="Segoe UI"/>
          <w:sz w:val="18"/>
          <w:szCs w:val="18"/>
          <w:lang w:val="fr-FR" w:eastAsia="sk-SK"/>
        </w:rPr>
        <w:t>+48 605 073 929</w:t>
      </w:r>
    </w:p>
    <w:p w:rsidR="006827D9" w:rsidRPr="0078511B" w:rsidRDefault="00536BC5" w:rsidP="006827D9">
      <w:pPr>
        <w:autoSpaceDE w:val="0"/>
        <w:autoSpaceDN w:val="0"/>
        <w:adjustRightInd w:val="0"/>
        <w:rPr>
          <w:rFonts w:cs="Segoe UI"/>
          <w:bCs/>
          <w:sz w:val="18"/>
          <w:szCs w:val="18"/>
          <w:lang w:val="fr-FR"/>
        </w:rPr>
      </w:pPr>
      <w:hyperlink r:id="rId7" w:history="1">
        <w:r w:rsidR="006827D9" w:rsidRPr="0078511B">
          <w:rPr>
            <w:rStyle w:val="Hipercze"/>
            <w:rFonts w:cs="Segoe UI"/>
            <w:bCs/>
            <w:sz w:val="18"/>
            <w:szCs w:val="18"/>
            <w:lang w:val="fr-FR"/>
          </w:rPr>
          <w:t>mtesiorowska@prologis.com</w:t>
        </w:r>
      </w:hyperlink>
      <w:r w:rsidR="006827D9" w:rsidRPr="0078511B">
        <w:rPr>
          <w:rFonts w:cs="Segoe UI"/>
          <w:bCs/>
          <w:sz w:val="18"/>
          <w:szCs w:val="18"/>
          <w:lang w:val="fr-FR"/>
        </w:rPr>
        <w:tab/>
      </w:r>
      <w:r w:rsidR="006827D9" w:rsidRPr="0078511B">
        <w:rPr>
          <w:rFonts w:cs="Segoe UI"/>
          <w:bCs/>
          <w:sz w:val="18"/>
          <w:szCs w:val="18"/>
          <w:lang w:val="fr-FR"/>
        </w:rPr>
        <w:tab/>
      </w:r>
      <w:r w:rsidR="006827D9" w:rsidRPr="0078511B">
        <w:rPr>
          <w:rFonts w:cs="Segoe UI"/>
          <w:bCs/>
          <w:sz w:val="18"/>
          <w:szCs w:val="18"/>
          <w:lang w:val="fr-FR"/>
        </w:rPr>
        <w:tab/>
      </w:r>
      <w:r w:rsidR="006827D9" w:rsidRPr="0078511B">
        <w:rPr>
          <w:rFonts w:cs="Segoe UI"/>
          <w:bCs/>
          <w:sz w:val="18"/>
          <w:szCs w:val="18"/>
          <w:lang w:val="fr-FR"/>
        </w:rPr>
        <w:tab/>
      </w:r>
      <w:r w:rsidR="006827D9" w:rsidRPr="0078511B">
        <w:rPr>
          <w:rFonts w:cs="Segoe UI"/>
          <w:bCs/>
          <w:sz w:val="18"/>
          <w:szCs w:val="18"/>
          <w:lang w:val="fr-FR"/>
        </w:rPr>
        <w:tab/>
      </w:r>
      <w:hyperlink r:id="rId8" w:history="1">
        <w:r w:rsidR="006827D9" w:rsidRPr="004F0D1D">
          <w:rPr>
            <w:rStyle w:val="Hipercze"/>
            <w:rFonts w:cs="Segoe UI"/>
            <w:sz w:val="18"/>
            <w:szCs w:val="18"/>
            <w:lang w:val="fr-FR" w:eastAsia="sk-SK"/>
          </w:rPr>
          <w:t>m.zagozdzon@contrust.pl</w:t>
        </w:r>
      </w:hyperlink>
      <w:r w:rsidR="006827D9" w:rsidRPr="0078511B">
        <w:rPr>
          <w:rFonts w:cs="Segoe UI"/>
          <w:sz w:val="18"/>
          <w:szCs w:val="18"/>
          <w:lang w:val="fr-FR" w:eastAsia="sk-SK"/>
        </w:rPr>
        <w:t xml:space="preserve"> </w:t>
      </w:r>
    </w:p>
    <w:p w:rsidR="006827D9" w:rsidRPr="0078511B" w:rsidRDefault="006827D9" w:rsidP="005F5D07">
      <w:pPr>
        <w:rPr>
          <w:rFonts w:ascii="Segoe UI" w:hAnsi="Segoe UI" w:cs="Segoe UI"/>
          <w:color w:val="242A33"/>
          <w:sz w:val="19"/>
          <w:szCs w:val="19"/>
          <w:shd w:val="clear" w:color="auto" w:fill="FFFFFF"/>
          <w:lang w:val="fr-FR"/>
        </w:rPr>
      </w:pPr>
    </w:p>
    <w:sectPr w:rsidR="006827D9" w:rsidRPr="0078511B" w:rsidSect="00A51B17">
      <w:headerReference w:type="default" r:id="rId9"/>
      <w:pgSz w:w="11906" w:h="16838"/>
      <w:pgMar w:top="26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C5" w:rsidRDefault="00536BC5" w:rsidP="00317516">
      <w:pPr>
        <w:spacing w:after="0" w:line="240" w:lineRule="auto"/>
      </w:pPr>
      <w:r>
        <w:separator/>
      </w:r>
    </w:p>
  </w:endnote>
  <w:endnote w:type="continuationSeparator" w:id="0">
    <w:p w:rsidR="00536BC5" w:rsidRDefault="00536BC5" w:rsidP="0031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C5" w:rsidRDefault="00536BC5" w:rsidP="00317516">
      <w:pPr>
        <w:spacing w:after="0" w:line="240" w:lineRule="auto"/>
      </w:pPr>
      <w:r>
        <w:separator/>
      </w:r>
    </w:p>
  </w:footnote>
  <w:footnote w:type="continuationSeparator" w:id="0">
    <w:p w:rsidR="00536BC5" w:rsidRDefault="00536BC5" w:rsidP="00317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17" w:rsidRDefault="00A51B17">
    <w:pPr>
      <w:pStyle w:val="Nagwek"/>
    </w:pPr>
  </w:p>
  <w:p w:rsidR="00A51B17" w:rsidRDefault="00A51B17">
    <w:pPr>
      <w:pStyle w:val="Nagwek"/>
    </w:pPr>
    <w:r>
      <w:rPr>
        <w:noProof/>
        <w:lang w:eastAsia="pl-PL"/>
      </w:rPr>
      <w:drawing>
        <wp:anchor distT="0" distB="0" distL="114300" distR="114300" simplePos="0" relativeHeight="251659264" behindDoc="0" locked="0" layoutInCell="1" allowOverlap="1" wp14:anchorId="6A94AB38" wp14:editId="64797010">
          <wp:simplePos x="0" y="0"/>
          <wp:positionH relativeFrom="margin">
            <wp:posOffset>4298978</wp:posOffset>
          </wp:positionH>
          <wp:positionV relativeFrom="page">
            <wp:posOffset>666474</wp:posOffset>
          </wp:positionV>
          <wp:extent cx="1661160" cy="31242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anchor>
      </w:drawing>
    </w:r>
  </w:p>
  <w:p w:rsidR="00317516" w:rsidRDefault="00A51B17">
    <w:pPr>
      <w:pStyle w:val="Nagwek"/>
    </w:pPr>
    <w:r>
      <w:rPr>
        <w:lang w:val="en"/>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3609"/>
    <w:multiLevelType w:val="hybridMultilevel"/>
    <w:tmpl w:val="54A25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8221B09"/>
    <w:multiLevelType w:val="multilevel"/>
    <w:tmpl w:val="AC50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D3C08"/>
    <w:multiLevelType w:val="hybridMultilevel"/>
    <w:tmpl w:val="5AF86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17B53C7"/>
    <w:multiLevelType w:val="hybridMultilevel"/>
    <w:tmpl w:val="AB4023D4"/>
    <w:lvl w:ilvl="0" w:tplc="40046C14">
      <w:numFmt w:val="bullet"/>
      <w:lvlText w:val="-"/>
      <w:lvlJc w:val="left"/>
      <w:pPr>
        <w:ind w:left="720" w:hanging="360"/>
      </w:pPr>
      <w:rPr>
        <w:rFonts w:ascii="Segoe UI Light" w:eastAsiaTheme="minorEastAsia"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849F1"/>
    <w:multiLevelType w:val="hybridMultilevel"/>
    <w:tmpl w:val="D8A4A2B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16"/>
    <w:rsid w:val="000006D6"/>
    <w:rsid w:val="000079BC"/>
    <w:rsid w:val="00024340"/>
    <w:rsid w:val="00096816"/>
    <w:rsid w:val="000A17AF"/>
    <w:rsid w:val="000B01DA"/>
    <w:rsid w:val="000D0620"/>
    <w:rsid w:val="000D2327"/>
    <w:rsid w:val="000E6681"/>
    <w:rsid w:val="00101E26"/>
    <w:rsid w:val="00135D6F"/>
    <w:rsid w:val="001443F5"/>
    <w:rsid w:val="00164570"/>
    <w:rsid w:val="00171BCB"/>
    <w:rsid w:val="00192078"/>
    <w:rsid w:val="0019445A"/>
    <w:rsid w:val="001B17FA"/>
    <w:rsid w:val="001D6195"/>
    <w:rsid w:val="001F029D"/>
    <w:rsid w:val="001F38C4"/>
    <w:rsid w:val="002231DA"/>
    <w:rsid w:val="00231587"/>
    <w:rsid w:val="002369C5"/>
    <w:rsid w:val="00281621"/>
    <w:rsid w:val="00292BAF"/>
    <w:rsid w:val="00293FDC"/>
    <w:rsid w:val="002E4528"/>
    <w:rsid w:val="003021AA"/>
    <w:rsid w:val="00317516"/>
    <w:rsid w:val="0032080D"/>
    <w:rsid w:val="003336F4"/>
    <w:rsid w:val="00337411"/>
    <w:rsid w:val="00373482"/>
    <w:rsid w:val="00396E0E"/>
    <w:rsid w:val="003A450D"/>
    <w:rsid w:val="003B5058"/>
    <w:rsid w:val="003D3CCE"/>
    <w:rsid w:val="003E4062"/>
    <w:rsid w:val="00404619"/>
    <w:rsid w:val="004071DC"/>
    <w:rsid w:val="0042766A"/>
    <w:rsid w:val="004652AB"/>
    <w:rsid w:val="00465B21"/>
    <w:rsid w:val="0047758D"/>
    <w:rsid w:val="00490C7E"/>
    <w:rsid w:val="004D1F84"/>
    <w:rsid w:val="004E4DE0"/>
    <w:rsid w:val="004F0D1D"/>
    <w:rsid w:val="004F303E"/>
    <w:rsid w:val="004F5E17"/>
    <w:rsid w:val="00511ED0"/>
    <w:rsid w:val="00524671"/>
    <w:rsid w:val="005308BB"/>
    <w:rsid w:val="00536BC5"/>
    <w:rsid w:val="00554CEF"/>
    <w:rsid w:val="00555134"/>
    <w:rsid w:val="005718C6"/>
    <w:rsid w:val="0057789E"/>
    <w:rsid w:val="005850DA"/>
    <w:rsid w:val="00597A33"/>
    <w:rsid w:val="005B7242"/>
    <w:rsid w:val="005C505C"/>
    <w:rsid w:val="005F5D07"/>
    <w:rsid w:val="00645C84"/>
    <w:rsid w:val="00647DD0"/>
    <w:rsid w:val="00651DFF"/>
    <w:rsid w:val="00675304"/>
    <w:rsid w:val="00675477"/>
    <w:rsid w:val="006827D9"/>
    <w:rsid w:val="006A70DE"/>
    <w:rsid w:val="006B1BB1"/>
    <w:rsid w:val="006C7D15"/>
    <w:rsid w:val="00702595"/>
    <w:rsid w:val="0072542E"/>
    <w:rsid w:val="007260FD"/>
    <w:rsid w:val="00740D70"/>
    <w:rsid w:val="007548AD"/>
    <w:rsid w:val="00767A98"/>
    <w:rsid w:val="0077050F"/>
    <w:rsid w:val="00771BBA"/>
    <w:rsid w:val="0078511B"/>
    <w:rsid w:val="0079122D"/>
    <w:rsid w:val="0081049F"/>
    <w:rsid w:val="00813391"/>
    <w:rsid w:val="00821C55"/>
    <w:rsid w:val="008621E9"/>
    <w:rsid w:val="008801F6"/>
    <w:rsid w:val="00895EAC"/>
    <w:rsid w:val="008A3701"/>
    <w:rsid w:val="008A3ADB"/>
    <w:rsid w:val="008C5F44"/>
    <w:rsid w:val="008C6D43"/>
    <w:rsid w:val="00941A93"/>
    <w:rsid w:val="00964430"/>
    <w:rsid w:val="009A1F77"/>
    <w:rsid w:val="009A781C"/>
    <w:rsid w:val="009B6172"/>
    <w:rsid w:val="009B6227"/>
    <w:rsid w:val="009C027F"/>
    <w:rsid w:val="009C618D"/>
    <w:rsid w:val="009E0991"/>
    <w:rsid w:val="009F15F5"/>
    <w:rsid w:val="00A03045"/>
    <w:rsid w:val="00A03CB6"/>
    <w:rsid w:val="00A061AF"/>
    <w:rsid w:val="00A32BAF"/>
    <w:rsid w:val="00A339D0"/>
    <w:rsid w:val="00A51B17"/>
    <w:rsid w:val="00A51D52"/>
    <w:rsid w:val="00A54C0B"/>
    <w:rsid w:val="00AB5039"/>
    <w:rsid w:val="00AD0E4B"/>
    <w:rsid w:val="00B1059E"/>
    <w:rsid w:val="00B327C1"/>
    <w:rsid w:val="00B4037A"/>
    <w:rsid w:val="00B45404"/>
    <w:rsid w:val="00B46E35"/>
    <w:rsid w:val="00B6325D"/>
    <w:rsid w:val="00B75D07"/>
    <w:rsid w:val="00B97E69"/>
    <w:rsid w:val="00BA0D1C"/>
    <w:rsid w:val="00BB437B"/>
    <w:rsid w:val="00BF2BD6"/>
    <w:rsid w:val="00BF31EE"/>
    <w:rsid w:val="00C01207"/>
    <w:rsid w:val="00C14CE5"/>
    <w:rsid w:val="00C40036"/>
    <w:rsid w:val="00C459A6"/>
    <w:rsid w:val="00C534E8"/>
    <w:rsid w:val="00C60A3B"/>
    <w:rsid w:val="00C621F7"/>
    <w:rsid w:val="00CA4840"/>
    <w:rsid w:val="00CB0B5E"/>
    <w:rsid w:val="00CB7E14"/>
    <w:rsid w:val="00CF27CD"/>
    <w:rsid w:val="00CF6DDE"/>
    <w:rsid w:val="00D1295B"/>
    <w:rsid w:val="00D13E4F"/>
    <w:rsid w:val="00D22BF2"/>
    <w:rsid w:val="00D32535"/>
    <w:rsid w:val="00D32C0A"/>
    <w:rsid w:val="00D356D7"/>
    <w:rsid w:val="00D57055"/>
    <w:rsid w:val="00D61C71"/>
    <w:rsid w:val="00D65D16"/>
    <w:rsid w:val="00D95DA2"/>
    <w:rsid w:val="00DA7A60"/>
    <w:rsid w:val="00DD5AED"/>
    <w:rsid w:val="00DF4D42"/>
    <w:rsid w:val="00E206A1"/>
    <w:rsid w:val="00E31A6A"/>
    <w:rsid w:val="00E5649F"/>
    <w:rsid w:val="00E638C7"/>
    <w:rsid w:val="00EE35DB"/>
    <w:rsid w:val="00EF30B4"/>
    <w:rsid w:val="00F01F21"/>
    <w:rsid w:val="00F03221"/>
    <w:rsid w:val="00F14976"/>
    <w:rsid w:val="00F20974"/>
    <w:rsid w:val="00F326C6"/>
    <w:rsid w:val="00F35766"/>
    <w:rsid w:val="00F51BFF"/>
    <w:rsid w:val="00F7615E"/>
    <w:rsid w:val="00FC5EB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3AF49-1095-4A63-B408-D30345FC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7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516"/>
  </w:style>
  <w:style w:type="paragraph" w:styleId="Stopka">
    <w:name w:val="footer"/>
    <w:basedOn w:val="Normalny"/>
    <w:link w:val="StopkaZnak"/>
    <w:uiPriority w:val="99"/>
    <w:unhideWhenUsed/>
    <w:rsid w:val="00317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516"/>
  </w:style>
  <w:style w:type="character" w:styleId="Pogrubienie">
    <w:name w:val="Strong"/>
    <w:basedOn w:val="Domylnaczcionkaakapitu"/>
    <w:uiPriority w:val="22"/>
    <w:qFormat/>
    <w:rsid w:val="00C40036"/>
    <w:rPr>
      <w:b/>
      <w:bCs/>
    </w:rPr>
  </w:style>
  <w:style w:type="paragraph" w:styleId="Akapitzlist">
    <w:name w:val="List Paragraph"/>
    <w:basedOn w:val="Normalny"/>
    <w:uiPriority w:val="34"/>
    <w:qFormat/>
    <w:rsid w:val="00CF6DDE"/>
    <w:pPr>
      <w:spacing w:after="0" w:line="240" w:lineRule="auto"/>
      <w:ind w:left="720"/>
    </w:pPr>
    <w:rPr>
      <w:rFonts w:ascii="Calibri" w:hAnsi="Calibri" w:cs="Calibri"/>
    </w:rPr>
  </w:style>
  <w:style w:type="paragraph" w:customStyle="1" w:styleId="Eyebrowtext">
    <w:name w:val="Eyebrow text"/>
    <w:rsid w:val="00A51B17"/>
    <w:pPr>
      <w:spacing w:after="600" w:line="240" w:lineRule="auto"/>
    </w:pPr>
    <w:rPr>
      <w:rFonts w:ascii="Segoe UI Semibold" w:eastAsiaTheme="minorEastAsia" w:hAnsi="Segoe UI Semibold" w:cs="Segoe UI"/>
      <w:color w:val="000000" w:themeColor="text1"/>
      <w:sz w:val="21"/>
      <w:szCs w:val="21"/>
      <w:lang w:val="en-US"/>
    </w:rPr>
  </w:style>
  <w:style w:type="character" w:styleId="Odwoaniedokomentarza">
    <w:name w:val="annotation reference"/>
    <w:basedOn w:val="Domylnaczcionkaakapitu"/>
    <w:uiPriority w:val="99"/>
    <w:semiHidden/>
    <w:unhideWhenUsed/>
    <w:rsid w:val="00DF4D42"/>
    <w:rPr>
      <w:sz w:val="16"/>
      <w:szCs w:val="16"/>
    </w:rPr>
  </w:style>
  <w:style w:type="paragraph" w:styleId="Tekstkomentarza">
    <w:name w:val="annotation text"/>
    <w:basedOn w:val="Normalny"/>
    <w:link w:val="TekstkomentarzaZnak"/>
    <w:uiPriority w:val="99"/>
    <w:semiHidden/>
    <w:unhideWhenUsed/>
    <w:rsid w:val="00DF4D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4D42"/>
    <w:rPr>
      <w:sz w:val="20"/>
      <w:szCs w:val="20"/>
    </w:rPr>
  </w:style>
  <w:style w:type="paragraph" w:styleId="Tematkomentarza">
    <w:name w:val="annotation subject"/>
    <w:basedOn w:val="Tekstkomentarza"/>
    <w:next w:val="Tekstkomentarza"/>
    <w:link w:val="TematkomentarzaZnak"/>
    <w:uiPriority w:val="99"/>
    <w:semiHidden/>
    <w:unhideWhenUsed/>
    <w:rsid w:val="00DF4D42"/>
    <w:rPr>
      <w:b/>
      <w:bCs/>
    </w:rPr>
  </w:style>
  <w:style w:type="character" w:customStyle="1" w:styleId="TematkomentarzaZnak">
    <w:name w:val="Temat komentarza Znak"/>
    <w:basedOn w:val="TekstkomentarzaZnak"/>
    <w:link w:val="Tematkomentarza"/>
    <w:uiPriority w:val="99"/>
    <w:semiHidden/>
    <w:rsid w:val="00DF4D42"/>
    <w:rPr>
      <w:b/>
      <w:bCs/>
      <w:sz w:val="20"/>
      <w:szCs w:val="20"/>
    </w:rPr>
  </w:style>
  <w:style w:type="paragraph" w:styleId="Tekstdymka">
    <w:name w:val="Balloon Text"/>
    <w:basedOn w:val="Normalny"/>
    <w:link w:val="TekstdymkaZnak"/>
    <w:uiPriority w:val="99"/>
    <w:semiHidden/>
    <w:unhideWhenUsed/>
    <w:rsid w:val="00DF4D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D42"/>
    <w:rPr>
      <w:rFonts w:ascii="Segoe UI" w:hAnsi="Segoe UI" w:cs="Segoe UI"/>
      <w:sz w:val="18"/>
      <w:szCs w:val="18"/>
    </w:rPr>
  </w:style>
  <w:style w:type="character" w:styleId="Hipercze">
    <w:name w:val="Hyperlink"/>
    <w:basedOn w:val="Domylnaczcionkaakapitu"/>
    <w:uiPriority w:val="99"/>
    <w:unhideWhenUsed/>
    <w:rsid w:val="00F32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053">
      <w:bodyDiv w:val="1"/>
      <w:marLeft w:val="0"/>
      <w:marRight w:val="0"/>
      <w:marTop w:val="0"/>
      <w:marBottom w:val="0"/>
      <w:divBdr>
        <w:top w:val="none" w:sz="0" w:space="0" w:color="auto"/>
        <w:left w:val="none" w:sz="0" w:space="0" w:color="auto"/>
        <w:bottom w:val="none" w:sz="0" w:space="0" w:color="auto"/>
        <w:right w:val="none" w:sz="0" w:space="0" w:color="auto"/>
      </w:divBdr>
    </w:div>
    <w:div w:id="526333660">
      <w:bodyDiv w:val="1"/>
      <w:marLeft w:val="0"/>
      <w:marRight w:val="0"/>
      <w:marTop w:val="0"/>
      <w:marBottom w:val="0"/>
      <w:divBdr>
        <w:top w:val="none" w:sz="0" w:space="0" w:color="auto"/>
        <w:left w:val="none" w:sz="0" w:space="0" w:color="auto"/>
        <w:bottom w:val="none" w:sz="0" w:space="0" w:color="auto"/>
        <w:right w:val="none" w:sz="0" w:space="0" w:color="auto"/>
      </w:divBdr>
    </w:div>
    <w:div w:id="909004788">
      <w:bodyDiv w:val="1"/>
      <w:marLeft w:val="0"/>
      <w:marRight w:val="0"/>
      <w:marTop w:val="0"/>
      <w:marBottom w:val="0"/>
      <w:divBdr>
        <w:top w:val="none" w:sz="0" w:space="0" w:color="auto"/>
        <w:left w:val="none" w:sz="0" w:space="0" w:color="auto"/>
        <w:bottom w:val="none" w:sz="0" w:space="0" w:color="auto"/>
        <w:right w:val="none" w:sz="0" w:space="0" w:color="auto"/>
      </w:divBdr>
    </w:div>
    <w:div w:id="1293098500">
      <w:bodyDiv w:val="1"/>
      <w:marLeft w:val="0"/>
      <w:marRight w:val="0"/>
      <w:marTop w:val="0"/>
      <w:marBottom w:val="0"/>
      <w:divBdr>
        <w:top w:val="none" w:sz="0" w:space="0" w:color="auto"/>
        <w:left w:val="none" w:sz="0" w:space="0" w:color="auto"/>
        <w:bottom w:val="none" w:sz="0" w:space="0" w:color="auto"/>
        <w:right w:val="none" w:sz="0" w:space="0" w:color="auto"/>
      </w:divBdr>
    </w:div>
    <w:div w:id="16400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gozdzon@contrust.pl" TargetMode="External"/><Relationship Id="rId3" Type="http://schemas.openxmlformats.org/officeDocument/2006/relationships/settings" Target="settings.xml"/><Relationship Id="rId7" Type="http://schemas.openxmlformats.org/officeDocument/2006/relationships/hyperlink" Target="mailto:mtesiorowska@prolog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4958</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Prologis Park Poznań III</vt:lpstr>
      <vt:lpstr>Prologis Park Poznań III</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Prologis Park Poznań III</dc:title>
  <dc:subject/>
  <dc:creator>Magdalena Karniewska</dc:creator>
  <cp:keywords>Prologis</cp:keywords>
  <dc:description/>
  <cp:lastModifiedBy>Marta Zagożdżon</cp:lastModifiedBy>
  <cp:revision>2</cp:revision>
  <cp:lastPrinted>2018-07-04T08:03:00Z</cp:lastPrinted>
  <dcterms:created xsi:type="dcterms:W3CDTF">2018-07-27T15:03:00Z</dcterms:created>
  <dcterms:modified xsi:type="dcterms:W3CDTF">2018-07-27T15:03:00Z</dcterms:modified>
</cp:coreProperties>
</file>