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32" w:rsidRDefault="00F50532" w:rsidP="00F50532">
      <w:pPr>
        <w:jc w:val="right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 xml:space="preserve">Łowicz, </w:t>
      </w:r>
      <w:r w:rsidR="00CD135C">
        <w:rPr>
          <w:rFonts w:ascii="Verdana" w:hAnsi="Verdana" w:cstheme="minorHAnsi"/>
          <w:sz w:val="20"/>
        </w:rPr>
        <w:t>31</w:t>
      </w:r>
      <w:r>
        <w:rPr>
          <w:rFonts w:ascii="Verdana" w:hAnsi="Verdana" w:cstheme="minorHAnsi"/>
          <w:sz w:val="20"/>
        </w:rPr>
        <w:t>.0</w:t>
      </w:r>
      <w:r w:rsidR="00A6673D">
        <w:rPr>
          <w:rFonts w:ascii="Verdana" w:hAnsi="Verdana" w:cstheme="minorHAnsi"/>
          <w:sz w:val="20"/>
        </w:rPr>
        <w:t>7</w:t>
      </w:r>
      <w:r>
        <w:rPr>
          <w:rFonts w:ascii="Verdana" w:hAnsi="Verdana" w:cstheme="minorHAnsi"/>
          <w:sz w:val="20"/>
        </w:rPr>
        <w:t>.2018</w:t>
      </w:r>
    </w:p>
    <w:p w:rsidR="00F50532" w:rsidRDefault="00F50532" w:rsidP="00F50532">
      <w:pPr>
        <w:jc w:val="right"/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sz w:val="20"/>
        </w:rPr>
        <w:t>Informacja prasowa</w:t>
      </w:r>
    </w:p>
    <w:p w:rsidR="005A4743" w:rsidRDefault="005A4743" w:rsidP="00C15E01">
      <w:pPr>
        <w:jc w:val="both"/>
        <w:rPr>
          <w:rFonts w:ascii="Verdana" w:hAnsi="Verdana"/>
          <w:sz w:val="32"/>
          <w:szCs w:val="32"/>
        </w:rPr>
      </w:pPr>
    </w:p>
    <w:p w:rsidR="00A6673D" w:rsidRPr="00A6673D" w:rsidRDefault="00A6673D" w:rsidP="00A6673D">
      <w:pPr>
        <w:spacing w:line="360" w:lineRule="auto"/>
        <w:jc w:val="center"/>
        <w:rPr>
          <w:rFonts w:ascii="Verdana" w:eastAsia="Times New Roman" w:hAnsi="Verdana"/>
          <w:b/>
          <w:sz w:val="24"/>
          <w:szCs w:val="24"/>
        </w:rPr>
      </w:pPr>
      <w:r w:rsidRPr="00A6673D">
        <w:rPr>
          <w:rFonts w:ascii="Verdana" w:eastAsia="Times New Roman" w:hAnsi="Verdana"/>
          <w:b/>
          <w:sz w:val="24"/>
          <w:szCs w:val="24"/>
        </w:rPr>
        <w:t>Wielka dywersyfikacja, czyli</w:t>
      </w:r>
      <w:r w:rsidR="00852AE5">
        <w:rPr>
          <w:rFonts w:ascii="Verdana" w:eastAsia="Times New Roman" w:hAnsi="Verdana"/>
          <w:b/>
          <w:sz w:val="24"/>
          <w:szCs w:val="24"/>
        </w:rPr>
        <w:t xml:space="preserve"> OSM</w:t>
      </w:r>
      <w:r w:rsidRPr="00A6673D">
        <w:rPr>
          <w:rFonts w:ascii="Verdana" w:eastAsia="Times New Roman" w:hAnsi="Verdana"/>
          <w:b/>
          <w:sz w:val="24"/>
          <w:szCs w:val="24"/>
        </w:rPr>
        <w:t xml:space="preserve"> Łowicz </w:t>
      </w:r>
      <w:r w:rsidR="002A127F">
        <w:rPr>
          <w:rFonts w:ascii="Verdana" w:eastAsia="Times New Roman" w:hAnsi="Verdana"/>
          <w:b/>
          <w:sz w:val="24"/>
          <w:szCs w:val="24"/>
        </w:rPr>
        <w:t>stawia na własną markę</w:t>
      </w:r>
    </w:p>
    <w:p w:rsidR="00A6673D" w:rsidRPr="00A6673D" w:rsidRDefault="00A6673D" w:rsidP="00A6673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6673D">
        <w:rPr>
          <w:rFonts w:ascii="Verdana" w:hAnsi="Verdana"/>
          <w:b/>
          <w:sz w:val="20"/>
          <w:szCs w:val="20"/>
        </w:rPr>
        <w:t xml:space="preserve">„Współpraca z dyskontami jest dla nas dobra, ale chcemy mocniej stawiać na własną markę” – Zarząd OSM w Łowiczu kontynuuje duże zmiany w strukturze sprzedaży własnych produktów. W planie rocznym jest zmiana proporcji z 40% do 60% na rzecz </w:t>
      </w:r>
      <w:proofErr w:type="spellStart"/>
      <w:r w:rsidRPr="00A6673D">
        <w:rPr>
          <w:rFonts w:ascii="Verdana" w:hAnsi="Verdana"/>
          <w:b/>
          <w:sz w:val="20"/>
          <w:szCs w:val="20"/>
        </w:rPr>
        <w:t>brandu</w:t>
      </w:r>
      <w:proofErr w:type="spellEnd"/>
      <w:r w:rsidRPr="00A6673D">
        <w:rPr>
          <w:rFonts w:ascii="Verdana" w:hAnsi="Verdana"/>
          <w:b/>
          <w:sz w:val="20"/>
          <w:szCs w:val="20"/>
        </w:rPr>
        <w:t xml:space="preserve"> „łowickie”. </w:t>
      </w:r>
    </w:p>
    <w:p w:rsidR="00A6673D" w:rsidRPr="00A6673D" w:rsidRDefault="00A6673D" w:rsidP="00A6673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6673D">
        <w:rPr>
          <w:rFonts w:ascii="Verdana" w:hAnsi="Verdana"/>
          <w:sz w:val="20"/>
          <w:szCs w:val="20"/>
        </w:rPr>
        <w:t>Aktualna sytuacja w proporcjach sprzedaży sprawia, że około 2/</w:t>
      </w:r>
      <w:bookmarkStart w:id="0" w:name="_GoBack"/>
      <w:bookmarkEnd w:id="0"/>
      <w:r w:rsidRPr="00A6673D">
        <w:rPr>
          <w:rFonts w:ascii="Verdana" w:hAnsi="Verdana"/>
          <w:sz w:val="20"/>
          <w:szCs w:val="20"/>
        </w:rPr>
        <w:t>3 całkowitej produkcji OSM Łowicz realizowana jest na rzecz największych graczy na rynku dyskontów</w:t>
      </w:r>
      <w:r w:rsidR="004E3071">
        <w:rPr>
          <w:rFonts w:ascii="Verdana" w:hAnsi="Verdana"/>
          <w:sz w:val="20"/>
          <w:szCs w:val="20"/>
        </w:rPr>
        <w:t>.</w:t>
      </w:r>
      <w:r w:rsidRPr="00A6673D">
        <w:rPr>
          <w:rFonts w:ascii="Verdana" w:hAnsi="Verdana"/>
          <w:sz w:val="20"/>
          <w:szCs w:val="20"/>
        </w:rPr>
        <w:t xml:space="preserve"> Mimo niewątpliwych korzyści związanych z tymi transakcjami, w </w:t>
      </w:r>
      <w:r w:rsidR="0094643A">
        <w:rPr>
          <w:rFonts w:ascii="Verdana" w:hAnsi="Verdana"/>
          <w:sz w:val="20"/>
          <w:szCs w:val="20"/>
        </w:rPr>
        <w:t>S</w:t>
      </w:r>
      <w:r w:rsidRPr="00A6673D">
        <w:rPr>
          <w:rFonts w:ascii="Verdana" w:hAnsi="Verdana"/>
          <w:sz w:val="20"/>
          <w:szCs w:val="20"/>
        </w:rPr>
        <w:t xml:space="preserve">półdzielni </w:t>
      </w:r>
      <w:r w:rsidR="007D7F21">
        <w:rPr>
          <w:rFonts w:ascii="Verdana" w:hAnsi="Verdana"/>
          <w:sz w:val="20"/>
          <w:szCs w:val="20"/>
        </w:rPr>
        <w:t xml:space="preserve">realizowana jest polityka mająca na celu </w:t>
      </w:r>
      <w:r w:rsidR="004E3071">
        <w:rPr>
          <w:rFonts w:ascii="Verdana" w:hAnsi="Verdana"/>
          <w:sz w:val="20"/>
          <w:szCs w:val="20"/>
        </w:rPr>
        <w:t xml:space="preserve">zmianę </w:t>
      </w:r>
      <w:r w:rsidR="007D7F21">
        <w:rPr>
          <w:rFonts w:ascii="Verdana" w:hAnsi="Verdana"/>
          <w:sz w:val="20"/>
          <w:szCs w:val="20"/>
        </w:rPr>
        <w:t xml:space="preserve">proporcji całkowitej produkcji dla </w:t>
      </w:r>
      <w:r w:rsidR="00852AE5">
        <w:rPr>
          <w:rFonts w:ascii="Verdana" w:hAnsi="Verdana"/>
          <w:sz w:val="20"/>
          <w:szCs w:val="20"/>
        </w:rPr>
        <w:t>dyskontów</w:t>
      </w:r>
      <w:r w:rsidR="007D7F21">
        <w:rPr>
          <w:rFonts w:ascii="Verdana" w:hAnsi="Verdana"/>
          <w:sz w:val="20"/>
          <w:szCs w:val="20"/>
        </w:rPr>
        <w:t xml:space="preserve">. Obecny zarząd ambitnie stawia na odbudowę wizerunku marki, a tym samym wzrost sprzedaży </w:t>
      </w:r>
      <w:r w:rsidR="004E3071">
        <w:rPr>
          <w:rFonts w:ascii="Verdana" w:hAnsi="Verdana"/>
          <w:sz w:val="20"/>
          <w:szCs w:val="20"/>
        </w:rPr>
        <w:t xml:space="preserve">produktów </w:t>
      </w:r>
      <w:r w:rsidR="007D7F21">
        <w:rPr>
          <w:rFonts w:ascii="Verdana" w:hAnsi="Verdana"/>
          <w:sz w:val="20"/>
          <w:szCs w:val="20"/>
        </w:rPr>
        <w:t xml:space="preserve">w </w:t>
      </w:r>
      <w:r w:rsidR="004E3071">
        <w:rPr>
          <w:rFonts w:ascii="Verdana" w:hAnsi="Verdana"/>
          <w:sz w:val="20"/>
          <w:szCs w:val="20"/>
        </w:rPr>
        <w:t>pasiastych opakowaniach</w:t>
      </w:r>
      <w:r w:rsidR="007D7F21">
        <w:rPr>
          <w:rFonts w:ascii="Verdana" w:hAnsi="Verdana"/>
          <w:sz w:val="20"/>
          <w:szCs w:val="20"/>
        </w:rPr>
        <w:t>.</w:t>
      </w:r>
      <w:r w:rsidR="004E3071">
        <w:rPr>
          <w:rFonts w:ascii="Verdana" w:hAnsi="Verdana"/>
          <w:i/>
          <w:sz w:val="20"/>
          <w:szCs w:val="20"/>
        </w:rPr>
        <w:t xml:space="preserve"> Największe sieci handlowe</w:t>
      </w:r>
      <w:r w:rsidRPr="00A6673D">
        <w:rPr>
          <w:rFonts w:ascii="Verdana" w:hAnsi="Verdana"/>
          <w:i/>
          <w:sz w:val="20"/>
          <w:szCs w:val="20"/>
        </w:rPr>
        <w:t xml:space="preserve"> to nasi ważni partnerzy, dla których sprzedajemy duże wolumeny w markach własnych. </w:t>
      </w:r>
      <w:r w:rsidR="00F00F4B">
        <w:rPr>
          <w:rFonts w:ascii="Verdana" w:hAnsi="Verdana"/>
          <w:sz w:val="20"/>
          <w:szCs w:val="20"/>
        </w:rPr>
        <w:t xml:space="preserve"> </w:t>
      </w:r>
      <w:r w:rsidR="00BE176D" w:rsidRPr="00852AE5">
        <w:rPr>
          <w:rFonts w:ascii="Verdana" w:hAnsi="Verdana"/>
          <w:i/>
          <w:sz w:val="20"/>
          <w:szCs w:val="20"/>
        </w:rPr>
        <w:t xml:space="preserve">Z tej </w:t>
      </w:r>
      <w:r w:rsidR="00942476" w:rsidRPr="00852AE5">
        <w:rPr>
          <w:rFonts w:ascii="Verdana" w:hAnsi="Verdana"/>
          <w:i/>
          <w:sz w:val="20"/>
          <w:szCs w:val="20"/>
        </w:rPr>
        <w:t>kooperacji</w:t>
      </w:r>
      <w:r w:rsidR="00BE176D" w:rsidRPr="00852AE5">
        <w:rPr>
          <w:rFonts w:ascii="Verdana" w:hAnsi="Verdana"/>
          <w:i/>
          <w:sz w:val="20"/>
          <w:szCs w:val="20"/>
        </w:rPr>
        <w:t xml:space="preserve"> jesteśmy niezwykle zadowoleni, można powiedzieć że jest modelowa.</w:t>
      </w:r>
      <w:r w:rsidR="00AE5F5D" w:rsidRPr="00852AE5">
        <w:rPr>
          <w:rFonts w:ascii="Verdana" w:hAnsi="Verdana"/>
          <w:i/>
          <w:sz w:val="20"/>
          <w:szCs w:val="20"/>
        </w:rPr>
        <w:t xml:space="preserve"> Naszą ambicją</w:t>
      </w:r>
      <w:r w:rsidR="0094643A" w:rsidRPr="00852AE5">
        <w:rPr>
          <w:rFonts w:ascii="Verdana" w:hAnsi="Verdana"/>
          <w:i/>
          <w:sz w:val="20"/>
          <w:szCs w:val="20"/>
        </w:rPr>
        <w:t xml:space="preserve"> -</w:t>
      </w:r>
      <w:r w:rsidR="00AE5F5D" w:rsidRPr="00852AE5">
        <w:rPr>
          <w:rFonts w:ascii="Verdana" w:hAnsi="Verdana"/>
          <w:i/>
          <w:sz w:val="20"/>
          <w:szCs w:val="20"/>
        </w:rPr>
        <w:t xml:space="preserve"> jako zarządu i liczącego ponad 110 lat tradycji środowiska</w:t>
      </w:r>
      <w:r w:rsidR="000F6566" w:rsidRPr="00852AE5">
        <w:rPr>
          <w:rFonts w:ascii="Verdana" w:hAnsi="Verdana"/>
          <w:i/>
          <w:sz w:val="20"/>
          <w:szCs w:val="20"/>
        </w:rPr>
        <w:t xml:space="preserve"> -</w:t>
      </w:r>
      <w:r w:rsidR="00AE5F5D" w:rsidRPr="00852AE5">
        <w:rPr>
          <w:rFonts w:ascii="Verdana" w:hAnsi="Verdana"/>
          <w:i/>
          <w:sz w:val="20"/>
          <w:szCs w:val="20"/>
        </w:rPr>
        <w:t xml:space="preserve"> jest jednak rozwój własnej marki, ze słynną łowiczanką w logo </w:t>
      </w:r>
      <w:r w:rsidRPr="00A6673D">
        <w:rPr>
          <w:rFonts w:ascii="Verdana" w:hAnsi="Verdana"/>
          <w:sz w:val="20"/>
          <w:szCs w:val="20"/>
        </w:rPr>
        <w:t xml:space="preserve">– komentuje Wojciech Jezierski, wiceprezes Zarządu ds. Handlu i Marketingu. </w:t>
      </w:r>
    </w:p>
    <w:p w:rsidR="00A6673D" w:rsidRPr="00A6673D" w:rsidRDefault="00A6673D" w:rsidP="00A6673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6673D">
        <w:rPr>
          <w:rFonts w:ascii="Verdana" w:hAnsi="Verdana"/>
          <w:sz w:val="20"/>
          <w:szCs w:val="20"/>
        </w:rPr>
        <w:t>Realizowane już plany dywersyfikacji sprzedaży mają</w:t>
      </w:r>
      <w:r w:rsidR="007D7F21">
        <w:rPr>
          <w:rFonts w:ascii="Verdana" w:hAnsi="Verdana"/>
          <w:sz w:val="20"/>
          <w:szCs w:val="20"/>
        </w:rPr>
        <w:t xml:space="preserve"> też</w:t>
      </w:r>
      <w:r w:rsidRPr="00A6673D">
        <w:rPr>
          <w:rFonts w:ascii="Verdana" w:hAnsi="Verdana"/>
          <w:sz w:val="20"/>
          <w:szCs w:val="20"/>
        </w:rPr>
        <w:t xml:space="preserve"> zapobiec negatywnym skutkom hipotetycznego odejścia jednego z dyskontowych partnerów.</w:t>
      </w:r>
      <w:r w:rsidRPr="00A6673D">
        <w:rPr>
          <w:rFonts w:ascii="Verdana" w:hAnsi="Verdana"/>
          <w:i/>
          <w:sz w:val="20"/>
          <w:szCs w:val="20"/>
        </w:rPr>
        <w:t xml:space="preserve"> </w:t>
      </w:r>
      <w:r w:rsidR="004E3071">
        <w:rPr>
          <w:rFonts w:ascii="Verdana" w:hAnsi="Verdana"/>
          <w:i/>
          <w:sz w:val="20"/>
          <w:szCs w:val="20"/>
        </w:rPr>
        <w:t>P</w:t>
      </w:r>
      <w:r w:rsidRPr="00A6673D">
        <w:rPr>
          <w:rFonts w:ascii="Verdana" w:hAnsi="Verdana"/>
          <w:i/>
          <w:sz w:val="20"/>
          <w:szCs w:val="20"/>
        </w:rPr>
        <w:t>oprzedni zarząd OSM Łowicz silnie postawił na współpracę z sieciami</w:t>
      </w:r>
      <w:r w:rsidR="004E3071">
        <w:rPr>
          <w:rFonts w:ascii="Verdana" w:hAnsi="Verdana"/>
          <w:i/>
          <w:sz w:val="20"/>
          <w:szCs w:val="20"/>
        </w:rPr>
        <w:t>,</w:t>
      </w:r>
      <w:r w:rsidRPr="00A6673D">
        <w:rPr>
          <w:rFonts w:ascii="Verdana" w:hAnsi="Verdana"/>
          <w:i/>
          <w:sz w:val="20"/>
          <w:szCs w:val="20"/>
        </w:rPr>
        <w:t xml:space="preserve"> </w:t>
      </w:r>
      <w:r w:rsidR="004E3071">
        <w:rPr>
          <w:rFonts w:ascii="Verdana" w:hAnsi="Verdana"/>
          <w:i/>
          <w:sz w:val="20"/>
          <w:szCs w:val="20"/>
        </w:rPr>
        <w:t>n</w:t>
      </w:r>
      <w:r w:rsidR="004E3071" w:rsidRPr="00A6673D">
        <w:rPr>
          <w:rFonts w:ascii="Verdana" w:hAnsi="Verdana"/>
          <w:i/>
          <w:sz w:val="20"/>
          <w:szCs w:val="20"/>
        </w:rPr>
        <w:t xml:space="preserve">ie </w:t>
      </w:r>
      <w:r w:rsidRPr="00A6673D">
        <w:rPr>
          <w:rFonts w:ascii="Verdana" w:hAnsi="Verdana"/>
          <w:i/>
          <w:sz w:val="20"/>
          <w:szCs w:val="20"/>
        </w:rPr>
        <w:t>zadb</w:t>
      </w:r>
      <w:r w:rsidR="002A127F">
        <w:rPr>
          <w:rFonts w:ascii="Verdana" w:hAnsi="Verdana"/>
          <w:i/>
          <w:sz w:val="20"/>
          <w:szCs w:val="20"/>
        </w:rPr>
        <w:t>ano</w:t>
      </w:r>
      <w:r w:rsidR="004E3071">
        <w:rPr>
          <w:rFonts w:ascii="Verdana" w:hAnsi="Verdana"/>
          <w:i/>
          <w:sz w:val="20"/>
          <w:szCs w:val="20"/>
        </w:rPr>
        <w:t xml:space="preserve"> </w:t>
      </w:r>
      <w:r w:rsidR="002A127F">
        <w:rPr>
          <w:rFonts w:ascii="Verdana" w:hAnsi="Verdana"/>
          <w:i/>
          <w:sz w:val="20"/>
          <w:szCs w:val="20"/>
        </w:rPr>
        <w:t>jednak</w:t>
      </w:r>
      <w:r w:rsidRPr="00A6673D">
        <w:rPr>
          <w:rFonts w:ascii="Verdana" w:hAnsi="Verdana"/>
          <w:i/>
          <w:sz w:val="20"/>
          <w:szCs w:val="20"/>
        </w:rPr>
        <w:t xml:space="preserve"> należycie o zabezpieczenie interesów strategicznych spółdzielni. Od początku naszej kadencji dbamy o to, by niekorzystne proporcje 60% do 40% na korzyść marek własnych dyskontów odwrócić </w:t>
      </w:r>
      <w:r w:rsidRPr="00A6673D">
        <w:rPr>
          <w:rFonts w:ascii="Verdana" w:hAnsi="Verdana"/>
          <w:sz w:val="20"/>
          <w:szCs w:val="20"/>
        </w:rPr>
        <w:t xml:space="preserve">– zapowiada Jezierski. </w:t>
      </w:r>
    </w:p>
    <w:p w:rsidR="00A6673D" w:rsidRPr="00A6673D" w:rsidRDefault="00A6673D" w:rsidP="00A6673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6673D">
        <w:rPr>
          <w:rFonts w:ascii="Verdana" w:hAnsi="Verdana"/>
          <w:sz w:val="20"/>
          <w:szCs w:val="20"/>
        </w:rPr>
        <w:t xml:space="preserve">Wspomniany plan realizowany ma być na przestrzeni najbliższego roku. Do końca 2018 Łowicz chce, aby 55% produkcji było sprzedawane w marce łowickie. Najintensywniejsze prace dotyczą dystrybucji w kanale tradycyjnym. </w:t>
      </w:r>
      <w:r w:rsidRPr="00A6673D">
        <w:rPr>
          <w:rFonts w:ascii="Verdana" w:hAnsi="Verdana"/>
          <w:i/>
          <w:sz w:val="20"/>
          <w:szCs w:val="20"/>
        </w:rPr>
        <w:t xml:space="preserve">Zawsze byliśmy tam obecni, ale w tej chwili </w:t>
      </w:r>
      <w:r w:rsidR="00CD135C" w:rsidRPr="00A6673D">
        <w:rPr>
          <w:rFonts w:ascii="Verdana" w:hAnsi="Verdana"/>
          <w:i/>
          <w:sz w:val="20"/>
          <w:szCs w:val="20"/>
        </w:rPr>
        <w:t>prężnie</w:t>
      </w:r>
      <w:r w:rsidRPr="00A6673D">
        <w:rPr>
          <w:rFonts w:ascii="Verdana" w:hAnsi="Verdana"/>
          <w:i/>
          <w:sz w:val="20"/>
          <w:szCs w:val="20"/>
        </w:rPr>
        <w:t xml:space="preserve"> zwiększamy ilość indeksów dostępnych w tym kanale. Nasi handlowcy dysponują materiałami POS, dbają o półki, są aktywni w gazetkach promocyjnych</w:t>
      </w:r>
      <w:r w:rsidRPr="00A6673D">
        <w:rPr>
          <w:rFonts w:ascii="Verdana" w:hAnsi="Verdana"/>
          <w:sz w:val="20"/>
          <w:szCs w:val="20"/>
        </w:rPr>
        <w:t xml:space="preserve"> – mówi Joanna Kołodyńska, kierownik Działu Marketingu łowickiej spółdzielni mleczarskiej. Pomóc ma także prowadzona od czerwca kampania reklamowa mleka łowickie. OSM Łowicz </w:t>
      </w:r>
      <w:r w:rsidRPr="00A6673D">
        <w:rPr>
          <w:rFonts w:ascii="Verdana" w:hAnsi="Verdana"/>
          <w:sz w:val="20"/>
          <w:szCs w:val="20"/>
        </w:rPr>
        <w:lastRenderedPageBreak/>
        <w:t>postawił na szeroką promocję w spotach telewizyjnych</w:t>
      </w:r>
      <w:r w:rsidR="00CD135C">
        <w:rPr>
          <w:rFonts w:ascii="Verdana" w:hAnsi="Verdana"/>
          <w:sz w:val="20"/>
          <w:szCs w:val="20"/>
        </w:rPr>
        <w:t>,</w:t>
      </w:r>
      <w:r w:rsidRPr="00A6673D">
        <w:rPr>
          <w:rFonts w:ascii="Verdana" w:hAnsi="Verdana"/>
          <w:sz w:val="20"/>
          <w:szCs w:val="20"/>
        </w:rPr>
        <w:t xml:space="preserve"> </w:t>
      </w:r>
      <w:r w:rsidR="00CD135C">
        <w:rPr>
          <w:rFonts w:ascii="Verdana" w:hAnsi="Verdana"/>
          <w:sz w:val="20"/>
          <w:szCs w:val="20"/>
        </w:rPr>
        <w:br/>
      </w:r>
      <w:r w:rsidRPr="00A6673D">
        <w:rPr>
          <w:rFonts w:ascii="Verdana" w:hAnsi="Verdana"/>
          <w:sz w:val="20"/>
          <w:szCs w:val="20"/>
        </w:rPr>
        <w:t xml:space="preserve">i w </w:t>
      </w:r>
      <w:proofErr w:type="spellStart"/>
      <w:r w:rsidRPr="00A6673D">
        <w:rPr>
          <w:rFonts w:ascii="Verdana" w:hAnsi="Verdana"/>
          <w:sz w:val="20"/>
          <w:szCs w:val="20"/>
        </w:rPr>
        <w:t>internecie</w:t>
      </w:r>
      <w:proofErr w:type="spellEnd"/>
      <w:r w:rsidRPr="00A6673D">
        <w:rPr>
          <w:rFonts w:ascii="Verdana" w:hAnsi="Verdana"/>
          <w:sz w:val="20"/>
          <w:szCs w:val="20"/>
        </w:rPr>
        <w:t xml:space="preserve">.  </w:t>
      </w:r>
    </w:p>
    <w:p w:rsidR="00F50532" w:rsidRPr="00560693" w:rsidRDefault="00F50532" w:rsidP="00F50532">
      <w:pPr>
        <w:spacing w:before="240" w:line="360" w:lineRule="auto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E0B77" wp14:editId="06BABB09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987415" cy="1270"/>
                <wp:effectExtent l="0" t="0" r="32385" b="36830"/>
                <wp:wrapNone/>
                <wp:docPr id="4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415" cy="1270"/>
                        </a:xfrm>
                        <a:prstGeom prst="line">
                          <a:avLst/>
                        </a:prstGeom>
                        <a:ln w="19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619C3" id="Łącznik prostoliniowy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pt" to="471.4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" strokecolor="#4472c4 [3204]" strokeweight=".53mm">
                <v:stroke joinstyle="miter"/>
                <w10:wrap anchorx="margin"/>
              </v:line>
            </w:pict>
          </mc:Fallback>
        </mc:AlternateContent>
      </w:r>
    </w:p>
    <w:p w:rsidR="00F50532" w:rsidRDefault="00F50532" w:rsidP="00F50532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Więcej informacji udziela:</w:t>
      </w:r>
    </w:p>
    <w:p w:rsidR="00F50532" w:rsidRDefault="00F50532" w:rsidP="00F50532">
      <w:pPr>
        <w:spacing w:after="0" w:line="360" w:lineRule="auto"/>
        <w:jc w:val="both"/>
        <w:rPr>
          <w:rFonts w:ascii="Verdana" w:hAnsi="Verdana"/>
          <w:b/>
          <w:color w:val="7F7F7F" w:themeColor="text1" w:themeTint="80"/>
          <w:sz w:val="20"/>
        </w:rPr>
      </w:pPr>
      <w:r>
        <w:rPr>
          <w:rFonts w:ascii="Verdana" w:hAnsi="Verdana"/>
          <w:b/>
          <w:color w:val="7F7F7F" w:themeColor="text1" w:themeTint="80"/>
          <w:sz w:val="20"/>
        </w:rPr>
        <w:t>Joanna Kołodyńska</w:t>
      </w:r>
    </w:p>
    <w:p w:rsidR="00F50532" w:rsidRDefault="00F50532" w:rsidP="00F50532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20"/>
        </w:rPr>
      </w:pPr>
      <w:r>
        <w:rPr>
          <w:rFonts w:ascii="Verdana" w:hAnsi="Verdana"/>
          <w:color w:val="7F7F7F" w:themeColor="text1" w:themeTint="80"/>
          <w:sz w:val="20"/>
        </w:rPr>
        <w:t>Kierownik Działu Marketingu</w:t>
      </w:r>
    </w:p>
    <w:p w:rsidR="00F50532" w:rsidRDefault="00F50532" w:rsidP="00F50532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20"/>
        </w:rPr>
      </w:pPr>
      <w:r>
        <w:rPr>
          <w:rFonts w:ascii="Verdana" w:hAnsi="Verdana"/>
          <w:color w:val="7F7F7F" w:themeColor="text1" w:themeTint="80"/>
          <w:sz w:val="20"/>
        </w:rPr>
        <w:t>Okręgowa Spółdzielnia Mleczarska Łowicz</w:t>
      </w:r>
    </w:p>
    <w:p w:rsidR="00F50532" w:rsidRDefault="00F50532" w:rsidP="00F50532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20"/>
        </w:rPr>
      </w:pPr>
      <w:r>
        <w:rPr>
          <w:rFonts w:ascii="Verdana" w:hAnsi="Verdana"/>
          <w:color w:val="7F7F7F" w:themeColor="text1" w:themeTint="80"/>
          <w:sz w:val="20"/>
        </w:rPr>
        <w:t>ul. Przemysłowa 3,</w:t>
      </w:r>
    </w:p>
    <w:p w:rsidR="00F50532" w:rsidRDefault="00F50532" w:rsidP="00F50532">
      <w:pPr>
        <w:spacing w:after="0" w:line="360" w:lineRule="auto"/>
        <w:jc w:val="both"/>
        <w:rPr>
          <w:rFonts w:ascii="Verdana" w:hAnsi="Verdana"/>
          <w:color w:val="7F7F7F" w:themeColor="text1" w:themeTint="80"/>
          <w:sz w:val="20"/>
        </w:rPr>
      </w:pPr>
      <w:r>
        <w:rPr>
          <w:rFonts w:ascii="Verdana" w:hAnsi="Verdana"/>
          <w:color w:val="7F7F7F" w:themeColor="text1" w:themeTint="80"/>
          <w:sz w:val="20"/>
        </w:rPr>
        <w:t>99-400 Łowicz</w:t>
      </w:r>
    </w:p>
    <w:p w:rsidR="00697871" w:rsidRPr="00EC0289" w:rsidRDefault="00F50532" w:rsidP="00EC0289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7F7F7F" w:themeColor="text1" w:themeTint="80"/>
          <w:sz w:val="20"/>
        </w:rPr>
        <w:t>Tel. 46 830 36 84</w:t>
      </w:r>
    </w:p>
    <w:p w:rsidR="0045333E" w:rsidRPr="00C15E01" w:rsidRDefault="0045333E" w:rsidP="00C15E01">
      <w:pPr>
        <w:jc w:val="both"/>
        <w:rPr>
          <w:rFonts w:ascii="Verdana" w:hAnsi="Verdana"/>
        </w:rPr>
      </w:pPr>
    </w:p>
    <w:sectPr w:rsidR="0045333E" w:rsidRPr="00C15E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B77" w:rsidRDefault="00B07B77" w:rsidP="00E72C5A">
      <w:pPr>
        <w:spacing w:after="0" w:line="240" w:lineRule="auto"/>
      </w:pPr>
      <w:r>
        <w:separator/>
      </w:r>
    </w:p>
  </w:endnote>
  <w:endnote w:type="continuationSeparator" w:id="0">
    <w:p w:rsidR="00B07B77" w:rsidRDefault="00B07B77" w:rsidP="00E7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B77" w:rsidRDefault="00B07B77" w:rsidP="00E72C5A">
      <w:pPr>
        <w:spacing w:after="0" w:line="240" w:lineRule="auto"/>
      </w:pPr>
      <w:r>
        <w:separator/>
      </w:r>
    </w:p>
  </w:footnote>
  <w:footnote w:type="continuationSeparator" w:id="0">
    <w:p w:rsidR="00B07B77" w:rsidRDefault="00B07B77" w:rsidP="00E7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32" w:rsidRDefault="00F50532">
    <w:pPr>
      <w:pStyle w:val="Nagwek"/>
    </w:pPr>
    <w:r>
      <w:rPr>
        <w:noProof/>
        <w:lang w:eastAsia="pl-PL"/>
      </w:rPr>
      <w:drawing>
        <wp:inline distT="0" distB="4445" distL="0" distR="0" wp14:anchorId="1B9D13CF" wp14:editId="740DA5BE">
          <wp:extent cx="941963" cy="8572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204" cy="873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5E07" w:rsidRDefault="002B5E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3E"/>
    <w:rsid w:val="00067C27"/>
    <w:rsid w:val="00092AD6"/>
    <w:rsid w:val="000F233A"/>
    <w:rsid w:val="000F6566"/>
    <w:rsid w:val="00111526"/>
    <w:rsid w:val="00192115"/>
    <w:rsid w:val="001B4172"/>
    <w:rsid w:val="001C23EA"/>
    <w:rsid w:val="001D42FE"/>
    <w:rsid w:val="001D7429"/>
    <w:rsid w:val="002A127F"/>
    <w:rsid w:val="002B1982"/>
    <w:rsid w:val="002B5E07"/>
    <w:rsid w:val="002C2C8E"/>
    <w:rsid w:val="003A76E5"/>
    <w:rsid w:val="0045333E"/>
    <w:rsid w:val="004E3071"/>
    <w:rsid w:val="004E6BAF"/>
    <w:rsid w:val="00507492"/>
    <w:rsid w:val="00524322"/>
    <w:rsid w:val="005A4743"/>
    <w:rsid w:val="005D0A1B"/>
    <w:rsid w:val="005E7703"/>
    <w:rsid w:val="00604A24"/>
    <w:rsid w:val="00646365"/>
    <w:rsid w:val="00663A79"/>
    <w:rsid w:val="00683EF7"/>
    <w:rsid w:val="006959C3"/>
    <w:rsid w:val="00697871"/>
    <w:rsid w:val="006C2FAE"/>
    <w:rsid w:val="007029B1"/>
    <w:rsid w:val="00762A93"/>
    <w:rsid w:val="007712D4"/>
    <w:rsid w:val="007D17DA"/>
    <w:rsid w:val="007D7F21"/>
    <w:rsid w:val="007E186C"/>
    <w:rsid w:val="00814260"/>
    <w:rsid w:val="00852AE5"/>
    <w:rsid w:val="00870FA0"/>
    <w:rsid w:val="00874A7F"/>
    <w:rsid w:val="00933E99"/>
    <w:rsid w:val="00942476"/>
    <w:rsid w:val="0094643A"/>
    <w:rsid w:val="0096225E"/>
    <w:rsid w:val="00991487"/>
    <w:rsid w:val="009D4701"/>
    <w:rsid w:val="00A54DDB"/>
    <w:rsid w:val="00A6673D"/>
    <w:rsid w:val="00A72F3A"/>
    <w:rsid w:val="00AB4276"/>
    <w:rsid w:val="00AE5F5D"/>
    <w:rsid w:val="00B07B77"/>
    <w:rsid w:val="00B41BEB"/>
    <w:rsid w:val="00B56F5C"/>
    <w:rsid w:val="00B808DA"/>
    <w:rsid w:val="00BE176D"/>
    <w:rsid w:val="00BF42CE"/>
    <w:rsid w:val="00C00F24"/>
    <w:rsid w:val="00C15E01"/>
    <w:rsid w:val="00CB048D"/>
    <w:rsid w:val="00CD135C"/>
    <w:rsid w:val="00D50819"/>
    <w:rsid w:val="00DE1DF7"/>
    <w:rsid w:val="00E23C50"/>
    <w:rsid w:val="00E72C5A"/>
    <w:rsid w:val="00EC0289"/>
    <w:rsid w:val="00EC21DF"/>
    <w:rsid w:val="00F00F4B"/>
    <w:rsid w:val="00F421E9"/>
    <w:rsid w:val="00F50532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8C3F"/>
  <w15:docId w15:val="{9EBE4C97-51AE-4323-9A14-B7BA539D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0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C5A"/>
  </w:style>
  <w:style w:type="paragraph" w:styleId="Stopka">
    <w:name w:val="footer"/>
    <w:basedOn w:val="Normalny"/>
    <w:link w:val="StopkaZnak"/>
    <w:uiPriority w:val="99"/>
    <w:unhideWhenUsed/>
    <w:rsid w:val="00E7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Inspiration PR Inspiration</dc:creator>
  <cp:lastModifiedBy>Krzysztof Dąbrowa</cp:lastModifiedBy>
  <cp:revision>2</cp:revision>
  <dcterms:created xsi:type="dcterms:W3CDTF">2018-07-31T10:31:00Z</dcterms:created>
  <dcterms:modified xsi:type="dcterms:W3CDTF">2018-07-31T10:31:00Z</dcterms:modified>
</cp:coreProperties>
</file>