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35207" w14:textId="7B0888A0" w:rsidR="00B4139F" w:rsidRPr="00694E9B" w:rsidRDefault="00E33CE3" w:rsidP="00DC77DC">
      <w:pPr>
        <w:spacing w:after="0" w:line="276" w:lineRule="auto"/>
        <w:jc w:val="right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94E9B">
        <w:rPr>
          <w:rFonts w:asciiTheme="majorHAnsi" w:hAnsiTheme="majorHAnsi" w:cs="Times New Roman"/>
          <w:color w:val="000000" w:themeColor="text1"/>
          <w:sz w:val="24"/>
          <w:szCs w:val="24"/>
        </w:rPr>
        <w:t>Warszawa</w:t>
      </w:r>
      <w:r w:rsidR="003C6412" w:rsidRPr="00694E9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00372427">
        <w:rPr>
          <w:rFonts w:asciiTheme="majorHAnsi" w:hAnsiTheme="majorHAnsi" w:cs="Times New Roman"/>
          <w:color w:val="000000" w:themeColor="text1"/>
          <w:sz w:val="24"/>
          <w:szCs w:val="24"/>
        </w:rPr>
        <w:t>29</w:t>
      </w:r>
      <w:r w:rsidR="00DA4DFF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9C3B4E">
        <w:rPr>
          <w:rFonts w:asciiTheme="majorHAnsi" w:hAnsiTheme="majorHAnsi" w:cs="Times New Roman"/>
          <w:color w:val="000000" w:themeColor="text1"/>
          <w:sz w:val="24"/>
          <w:szCs w:val="24"/>
        </w:rPr>
        <w:t>sierpnia</w:t>
      </w:r>
      <w:r w:rsidR="00B4139F" w:rsidRPr="00694E9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3C6412" w:rsidRPr="00694E9B">
        <w:rPr>
          <w:rFonts w:asciiTheme="majorHAnsi" w:hAnsiTheme="majorHAnsi" w:cs="Times New Roman"/>
          <w:color w:val="000000" w:themeColor="text1"/>
          <w:sz w:val="24"/>
          <w:szCs w:val="24"/>
        </w:rPr>
        <w:t>2018</w:t>
      </w:r>
      <w:r w:rsidRPr="00694E9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r.</w:t>
      </w:r>
    </w:p>
    <w:p w14:paraId="6E3F1E63" w14:textId="1484D56E" w:rsidR="002A152D" w:rsidRPr="00694E9B" w:rsidRDefault="002A152D" w:rsidP="00B34249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24A10423" w14:textId="77777777" w:rsidR="004E6FCF" w:rsidRPr="00694E9B" w:rsidRDefault="004E6FCF" w:rsidP="00F753F5">
      <w:pPr>
        <w:spacing w:after="0"/>
        <w:contextualSpacing/>
        <w:jc w:val="both"/>
      </w:pPr>
    </w:p>
    <w:p w14:paraId="6D2E868B" w14:textId="341C2970" w:rsidR="008E5B25" w:rsidRPr="008E5B25" w:rsidRDefault="008E5B25" w:rsidP="00E42249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E5B25">
        <w:rPr>
          <w:rFonts w:asciiTheme="majorHAnsi" w:hAnsiTheme="majorHAnsi" w:cs="Times New Roman"/>
          <w:b/>
          <w:sz w:val="28"/>
          <w:szCs w:val="28"/>
        </w:rPr>
        <w:t>Sok w żywieniu dzieci –</w:t>
      </w:r>
      <w:r w:rsidR="00035133">
        <w:rPr>
          <w:rFonts w:asciiTheme="majorHAnsi" w:hAnsiTheme="majorHAnsi" w:cs="Times New Roman"/>
          <w:b/>
          <w:sz w:val="28"/>
          <w:szCs w:val="28"/>
        </w:rPr>
        <w:t xml:space="preserve"> zalecenia, wpływ na zdrowie i </w:t>
      </w:r>
      <w:r w:rsidRPr="008E5B25">
        <w:rPr>
          <w:rFonts w:asciiTheme="majorHAnsi" w:hAnsiTheme="majorHAnsi" w:cs="Times New Roman"/>
          <w:b/>
          <w:sz w:val="28"/>
          <w:szCs w:val="28"/>
        </w:rPr>
        <w:t>masę ciała</w:t>
      </w:r>
    </w:p>
    <w:p w14:paraId="3EFF795A" w14:textId="1708A519" w:rsidR="00442423" w:rsidRPr="00CE5660" w:rsidRDefault="008E5B25" w:rsidP="00035133">
      <w:pPr>
        <w:jc w:val="both"/>
        <w:rPr>
          <w:rFonts w:asciiTheme="majorHAnsi" w:hAnsiTheme="majorHAnsi"/>
          <w:b/>
          <w:noProof/>
          <w:sz w:val="24"/>
          <w:szCs w:val="24"/>
        </w:rPr>
      </w:pPr>
      <w:r w:rsidRPr="00CE5660">
        <w:rPr>
          <w:rFonts w:asciiTheme="majorHAnsi" w:hAnsiTheme="majorHAnsi"/>
          <w:b/>
          <w:noProof/>
          <w:sz w:val="24"/>
          <w:szCs w:val="24"/>
        </w:rPr>
        <w:t xml:space="preserve">Spożycie owoców wśród dzieci </w:t>
      </w:r>
      <w:r w:rsidR="00035133" w:rsidRPr="00CE5660">
        <w:rPr>
          <w:rFonts w:asciiTheme="majorHAnsi" w:hAnsiTheme="majorHAnsi"/>
          <w:b/>
          <w:noProof/>
          <w:sz w:val="24"/>
          <w:szCs w:val="24"/>
        </w:rPr>
        <w:t xml:space="preserve">pozostaje poniżej zaleceń. Czy spożycie soku owocowego może pomóc właściwie </w:t>
      </w:r>
      <w:r w:rsidR="000175EB">
        <w:rPr>
          <w:rFonts w:asciiTheme="majorHAnsi" w:hAnsiTheme="majorHAnsi"/>
          <w:b/>
          <w:noProof/>
          <w:sz w:val="24"/>
          <w:szCs w:val="24"/>
        </w:rPr>
        <w:t>uzupełnić tę</w:t>
      </w:r>
      <w:r w:rsidR="00BF1F5E"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035133" w:rsidRPr="00CE5660">
        <w:rPr>
          <w:rFonts w:asciiTheme="majorHAnsi" w:hAnsiTheme="majorHAnsi"/>
          <w:b/>
          <w:noProof/>
          <w:sz w:val="24"/>
          <w:szCs w:val="24"/>
        </w:rPr>
        <w:t>lukę? W nowych zaleceniach Amerykańsk</w:t>
      </w:r>
      <w:r w:rsidR="00281A11">
        <w:rPr>
          <w:rFonts w:asciiTheme="majorHAnsi" w:hAnsiTheme="majorHAnsi"/>
          <w:b/>
          <w:noProof/>
          <w:sz w:val="24"/>
          <w:szCs w:val="24"/>
        </w:rPr>
        <w:t>iej</w:t>
      </w:r>
      <w:r w:rsidR="00035133" w:rsidRPr="00CE5660"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281A11" w:rsidRPr="00CE5660">
        <w:rPr>
          <w:rFonts w:asciiTheme="majorHAnsi" w:hAnsiTheme="majorHAnsi"/>
          <w:b/>
          <w:noProof/>
          <w:sz w:val="24"/>
          <w:szCs w:val="24"/>
        </w:rPr>
        <w:t>Akademi</w:t>
      </w:r>
      <w:r w:rsidR="00281A11">
        <w:rPr>
          <w:rFonts w:asciiTheme="majorHAnsi" w:hAnsiTheme="majorHAnsi"/>
          <w:b/>
          <w:noProof/>
          <w:sz w:val="24"/>
          <w:szCs w:val="24"/>
        </w:rPr>
        <w:t>i</w:t>
      </w:r>
      <w:r w:rsidR="00281A11" w:rsidRPr="00CE5660"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035133" w:rsidRPr="00CE5660">
        <w:rPr>
          <w:rFonts w:asciiTheme="majorHAnsi" w:hAnsiTheme="majorHAnsi"/>
          <w:b/>
          <w:noProof/>
          <w:sz w:val="24"/>
          <w:szCs w:val="24"/>
        </w:rPr>
        <w:t>Pediatr</w:t>
      </w:r>
      <w:r w:rsidR="00E50280">
        <w:rPr>
          <w:rFonts w:asciiTheme="majorHAnsi" w:hAnsiTheme="majorHAnsi"/>
          <w:b/>
          <w:noProof/>
          <w:sz w:val="24"/>
          <w:szCs w:val="24"/>
        </w:rPr>
        <w:t>ycznej</w:t>
      </w:r>
      <w:r w:rsidR="00035133" w:rsidRPr="00CE5660">
        <w:rPr>
          <w:rFonts w:asciiTheme="majorHAnsi" w:hAnsiTheme="majorHAnsi"/>
          <w:b/>
          <w:noProof/>
          <w:sz w:val="24"/>
          <w:szCs w:val="24"/>
        </w:rPr>
        <w:t xml:space="preserve"> czytamy, że sok owocowy 100% może stanowić część </w:t>
      </w:r>
      <w:r w:rsidR="00281A11">
        <w:rPr>
          <w:rFonts w:asciiTheme="majorHAnsi" w:hAnsiTheme="majorHAnsi"/>
          <w:b/>
          <w:noProof/>
          <w:sz w:val="24"/>
          <w:szCs w:val="24"/>
        </w:rPr>
        <w:t>zbilansowanej</w:t>
      </w:r>
      <w:r w:rsidR="00281A11" w:rsidRPr="00CE5660"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035133" w:rsidRPr="00CE5660">
        <w:rPr>
          <w:rFonts w:asciiTheme="majorHAnsi" w:hAnsiTheme="majorHAnsi"/>
          <w:b/>
          <w:noProof/>
          <w:sz w:val="24"/>
          <w:szCs w:val="24"/>
        </w:rPr>
        <w:t>diety dzieci w wieku powyżej 1</w:t>
      </w:r>
      <w:r w:rsidR="000175EB">
        <w:rPr>
          <w:rFonts w:asciiTheme="majorHAnsi" w:hAnsiTheme="majorHAnsi"/>
          <w:b/>
          <w:noProof/>
          <w:sz w:val="24"/>
          <w:szCs w:val="24"/>
        </w:rPr>
        <w:t>.</w:t>
      </w:r>
      <w:r w:rsidR="00035133" w:rsidRPr="00CE5660">
        <w:rPr>
          <w:rFonts w:asciiTheme="majorHAnsi" w:hAnsiTheme="majorHAnsi"/>
          <w:b/>
          <w:noProof/>
          <w:sz w:val="24"/>
          <w:szCs w:val="24"/>
        </w:rPr>
        <w:t xml:space="preserve"> roku życia. </w:t>
      </w:r>
      <w:r w:rsidR="00E50280">
        <w:rPr>
          <w:rFonts w:asciiTheme="majorHAnsi" w:hAnsiTheme="majorHAnsi"/>
          <w:b/>
          <w:noProof/>
          <w:sz w:val="24"/>
          <w:szCs w:val="24"/>
        </w:rPr>
        <w:t>J</w:t>
      </w:r>
      <w:r w:rsidR="00035133" w:rsidRPr="00CE5660">
        <w:rPr>
          <w:rFonts w:asciiTheme="majorHAnsi" w:hAnsiTheme="majorHAnsi"/>
          <w:b/>
          <w:noProof/>
          <w:sz w:val="24"/>
          <w:szCs w:val="24"/>
        </w:rPr>
        <w:t>akie w</w:t>
      </w:r>
      <w:r w:rsidR="00CE5660" w:rsidRPr="00CE5660">
        <w:rPr>
          <w:rFonts w:asciiTheme="majorHAnsi" w:hAnsiTheme="majorHAnsi"/>
          <w:b/>
          <w:noProof/>
          <w:sz w:val="24"/>
          <w:szCs w:val="24"/>
        </w:rPr>
        <w:t>łaściwości prozdrow</w:t>
      </w:r>
      <w:r w:rsidR="0040655E">
        <w:rPr>
          <w:rFonts w:asciiTheme="majorHAnsi" w:hAnsiTheme="majorHAnsi"/>
          <w:b/>
          <w:noProof/>
          <w:sz w:val="24"/>
          <w:szCs w:val="24"/>
        </w:rPr>
        <w:t>o</w:t>
      </w:r>
      <w:r w:rsidR="00CE5660" w:rsidRPr="00CE5660">
        <w:rPr>
          <w:rFonts w:asciiTheme="majorHAnsi" w:hAnsiTheme="majorHAnsi"/>
          <w:b/>
          <w:noProof/>
          <w:sz w:val="24"/>
          <w:szCs w:val="24"/>
        </w:rPr>
        <w:t>tne ma sok p</w:t>
      </w:r>
      <w:r w:rsidR="00035133" w:rsidRPr="00CE5660">
        <w:rPr>
          <w:rFonts w:asciiTheme="majorHAnsi" w:hAnsiTheme="majorHAnsi"/>
          <w:b/>
          <w:noProof/>
          <w:sz w:val="24"/>
          <w:szCs w:val="24"/>
        </w:rPr>
        <w:t>o</w:t>
      </w:r>
      <w:r w:rsidR="00CE5660" w:rsidRPr="00CE5660">
        <w:rPr>
          <w:rFonts w:asciiTheme="majorHAnsi" w:hAnsiTheme="majorHAnsi"/>
          <w:b/>
          <w:noProof/>
          <w:sz w:val="24"/>
          <w:szCs w:val="24"/>
        </w:rPr>
        <w:t>m</w:t>
      </w:r>
      <w:r w:rsidR="00035133" w:rsidRPr="00CE5660">
        <w:rPr>
          <w:rFonts w:asciiTheme="majorHAnsi" w:hAnsiTheme="majorHAnsi"/>
          <w:b/>
          <w:noProof/>
          <w:sz w:val="24"/>
          <w:szCs w:val="24"/>
        </w:rPr>
        <w:t xml:space="preserve">arańczowy? </w:t>
      </w:r>
    </w:p>
    <w:p w14:paraId="230849C1" w14:textId="1454ED50" w:rsidR="0002436C" w:rsidRPr="009A61F6" w:rsidRDefault="0002436C" w:rsidP="009A61F6">
      <w:pPr>
        <w:spacing w:after="0"/>
        <w:contextualSpacing/>
        <w:jc w:val="center"/>
        <w:rPr>
          <w:rFonts w:asciiTheme="majorHAnsi" w:hAnsiTheme="majorHAnsi" w:cs="Times New Roman"/>
          <w:sz w:val="24"/>
          <w:szCs w:val="24"/>
        </w:rPr>
      </w:pPr>
      <w:r w:rsidRPr="00694E9B">
        <w:rPr>
          <w:rFonts w:asciiTheme="majorHAnsi" w:hAnsiTheme="majorHAnsi" w:cs="Times New Roman"/>
          <w:sz w:val="24"/>
          <w:szCs w:val="24"/>
        </w:rPr>
        <w:t xml:space="preserve">KOMENTARZ: </w:t>
      </w:r>
      <w:r w:rsidRPr="0002436C">
        <w:rPr>
          <w:rFonts w:asciiTheme="majorHAnsi" w:hAnsiTheme="majorHAnsi" w:cs="Times New Roman"/>
          <w:sz w:val="24"/>
          <w:szCs w:val="24"/>
        </w:rPr>
        <w:t>dr Agnieszka Kozioł-Kozakowska dietetyk, Adiunkt w Klini</w:t>
      </w:r>
      <w:r w:rsidR="00372427">
        <w:rPr>
          <w:rFonts w:asciiTheme="majorHAnsi" w:hAnsiTheme="majorHAnsi" w:cs="Times New Roman"/>
          <w:sz w:val="24"/>
          <w:szCs w:val="24"/>
        </w:rPr>
        <w:t>ce Pediatrii, Gastroenterologii</w:t>
      </w:r>
      <w:r w:rsidR="00372427">
        <w:rPr>
          <w:rFonts w:asciiTheme="majorHAnsi" w:hAnsiTheme="majorHAnsi" w:cs="Times New Roman"/>
          <w:sz w:val="24"/>
          <w:szCs w:val="24"/>
        </w:rPr>
        <w:br/>
      </w:r>
      <w:r w:rsidRPr="0002436C">
        <w:rPr>
          <w:rFonts w:asciiTheme="majorHAnsi" w:hAnsiTheme="majorHAnsi" w:cs="Times New Roman"/>
          <w:sz w:val="24"/>
          <w:szCs w:val="24"/>
        </w:rPr>
        <w:t xml:space="preserve">i Żywienia UJ Collegium </w:t>
      </w:r>
      <w:proofErr w:type="spellStart"/>
      <w:r w:rsidRPr="0002436C">
        <w:rPr>
          <w:rFonts w:asciiTheme="majorHAnsi" w:hAnsiTheme="majorHAnsi" w:cs="Times New Roman"/>
          <w:sz w:val="24"/>
          <w:szCs w:val="24"/>
        </w:rPr>
        <w:t>Medicum</w:t>
      </w:r>
      <w:proofErr w:type="spellEnd"/>
    </w:p>
    <w:p w14:paraId="363CA08E" w14:textId="56ADE399" w:rsidR="00442423" w:rsidRDefault="00442423" w:rsidP="00303A06">
      <w:pPr>
        <w:jc w:val="both"/>
        <w:rPr>
          <w:rFonts w:asciiTheme="majorHAnsi" w:eastAsia="MS PGothic" w:hAnsiTheme="majorHAnsi"/>
          <w:noProof/>
          <w:sz w:val="16"/>
          <w:szCs w:val="16"/>
        </w:rPr>
      </w:pPr>
    </w:p>
    <w:p w14:paraId="5B4E08E8" w14:textId="6CE7FE7C" w:rsidR="0040655E" w:rsidRDefault="00442423" w:rsidP="0040655E">
      <w:pPr>
        <w:spacing w:afterLines="20" w:after="48"/>
        <w:jc w:val="both"/>
        <w:rPr>
          <w:rFonts w:asciiTheme="majorHAnsi" w:hAnsiTheme="majorHAnsi"/>
          <w:b/>
          <w:color w:val="222222"/>
          <w:sz w:val="24"/>
          <w:szCs w:val="24"/>
        </w:rPr>
      </w:pPr>
      <w:r w:rsidRPr="008E5B25">
        <w:rPr>
          <w:rFonts w:asciiTheme="majorHAnsi" w:hAnsiTheme="majorHAnsi"/>
          <w:b/>
          <w:color w:val="222222"/>
          <w:sz w:val="24"/>
          <w:szCs w:val="24"/>
        </w:rPr>
        <w:t>Niskie spożycie</w:t>
      </w:r>
      <w:r w:rsidR="00DA4DFF">
        <w:rPr>
          <w:rFonts w:asciiTheme="majorHAnsi" w:hAnsiTheme="majorHAnsi"/>
          <w:b/>
          <w:color w:val="222222"/>
          <w:sz w:val="24"/>
          <w:szCs w:val="24"/>
        </w:rPr>
        <w:t xml:space="preserve"> owoców wśród dzieci</w:t>
      </w:r>
      <w:r w:rsidRPr="008E5B25">
        <w:rPr>
          <w:rFonts w:asciiTheme="majorHAnsi" w:hAnsiTheme="majorHAnsi"/>
          <w:b/>
          <w:color w:val="222222"/>
          <w:sz w:val="24"/>
          <w:szCs w:val="24"/>
        </w:rPr>
        <w:t xml:space="preserve"> a niedobory</w:t>
      </w:r>
      <w:r w:rsidR="00E30317">
        <w:rPr>
          <w:rFonts w:asciiTheme="majorHAnsi" w:hAnsiTheme="majorHAnsi"/>
          <w:b/>
          <w:color w:val="222222"/>
          <w:sz w:val="24"/>
          <w:szCs w:val="24"/>
        </w:rPr>
        <w:t xml:space="preserve"> istotnych składników odżywczych</w:t>
      </w:r>
      <w:r w:rsidR="0082779D">
        <w:rPr>
          <w:rFonts w:asciiTheme="majorHAnsi" w:hAnsiTheme="majorHAnsi"/>
          <w:b/>
          <w:color w:val="222222"/>
          <w:sz w:val="24"/>
          <w:szCs w:val="24"/>
        </w:rPr>
        <w:t xml:space="preserve"> </w:t>
      </w:r>
    </w:p>
    <w:p w14:paraId="62C597CD" w14:textId="41745DA4" w:rsidR="008E5B25" w:rsidRDefault="00442423" w:rsidP="0040655E">
      <w:pPr>
        <w:spacing w:afterLines="20" w:after="48"/>
        <w:jc w:val="both"/>
        <w:rPr>
          <w:rFonts w:asciiTheme="majorHAnsi" w:hAnsiTheme="majorHAnsi"/>
          <w:color w:val="222222"/>
          <w:sz w:val="24"/>
          <w:szCs w:val="24"/>
        </w:rPr>
      </w:pPr>
      <w:r w:rsidRPr="008E5B25">
        <w:rPr>
          <w:rFonts w:asciiTheme="majorHAnsi" w:hAnsiTheme="majorHAnsi"/>
          <w:noProof/>
          <w:sz w:val="24"/>
          <w:szCs w:val="24"/>
        </w:rPr>
        <w:t>W badaniu</w:t>
      </w:r>
      <w:r w:rsidR="00372427">
        <w:rPr>
          <w:rFonts w:asciiTheme="majorHAnsi" w:hAnsiTheme="majorHAnsi"/>
          <w:noProof/>
          <w:sz w:val="24"/>
          <w:szCs w:val="24"/>
        </w:rPr>
        <w:t xml:space="preserve"> </w:t>
      </w:r>
      <w:r w:rsidR="0082779D">
        <w:rPr>
          <w:rFonts w:asciiTheme="majorHAnsi" w:hAnsiTheme="majorHAnsi"/>
          <w:color w:val="222222"/>
          <w:sz w:val="24"/>
          <w:szCs w:val="24"/>
        </w:rPr>
        <w:t>”</w:t>
      </w:r>
      <w:proofErr w:type="spellStart"/>
      <w:r w:rsidRPr="008E5B25">
        <w:rPr>
          <w:rFonts w:asciiTheme="majorHAnsi" w:hAnsiTheme="majorHAnsi"/>
          <w:color w:val="222222"/>
          <w:sz w:val="24"/>
          <w:szCs w:val="24"/>
        </w:rPr>
        <w:t>Healthy</w:t>
      </w:r>
      <w:proofErr w:type="spellEnd"/>
      <w:r w:rsidRPr="008E5B25">
        <w:rPr>
          <w:rFonts w:asciiTheme="majorHAnsi" w:hAnsiTheme="majorHAnsi"/>
          <w:color w:val="222222"/>
          <w:sz w:val="24"/>
          <w:szCs w:val="24"/>
        </w:rPr>
        <w:t xml:space="preserve"> </w:t>
      </w:r>
      <w:proofErr w:type="spellStart"/>
      <w:r w:rsidRPr="008E5B25">
        <w:rPr>
          <w:rFonts w:asciiTheme="majorHAnsi" w:hAnsiTheme="majorHAnsi"/>
          <w:color w:val="222222"/>
          <w:sz w:val="24"/>
          <w:szCs w:val="24"/>
        </w:rPr>
        <w:t>Lifestyle</w:t>
      </w:r>
      <w:proofErr w:type="spellEnd"/>
      <w:r w:rsidRPr="008E5B25">
        <w:rPr>
          <w:rFonts w:asciiTheme="majorHAnsi" w:hAnsiTheme="majorHAnsi"/>
          <w:color w:val="222222"/>
          <w:sz w:val="24"/>
          <w:szCs w:val="24"/>
        </w:rPr>
        <w:t xml:space="preserve"> in Europe by </w:t>
      </w:r>
      <w:proofErr w:type="spellStart"/>
      <w:r w:rsidRPr="008E5B25">
        <w:rPr>
          <w:rFonts w:asciiTheme="majorHAnsi" w:hAnsiTheme="majorHAnsi"/>
          <w:color w:val="222222"/>
          <w:sz w:val="24"/>
          <w:szCs w:val="24"/>
        </w:rPr>
        <w:t>Nutrition</w:t>
      </w:r>
      <w:proofErr w:type="spellEnd"/>
      <w:r w:rsidRPr="008E5B25">
        <w:rPr>
          <w:rFonts w:asciiTheme="majorHAnsi" w:hAnsiTheme="majorHAnsi"/>
          <w:color w:val="222222"/>
          <w:sz w:val="24"/>
          <w:szCs w:val="24"/>
        </w:rPr>
        <w:t xml:space="preserve"> in </w:t>
      </w:r>
      <w:proofErr w:type="spellStart"/>
      <w:r w:rsidRPr="008E5B25">
        <w:rPr>
          <w:rFonts w:asciiTheme="majorHAnsi" w:hAnsiTheme="majorHAnsi"/>
          <w:color w:val="222222"/>
          <w:sz w:val="24"/>
          <w:szCs w:val="24"/>
        </w:rPr>
        <w:t>Adolescence</w:t>
      </w:r>
      <w:proofErr w:type="spellEnd"/>
      <w:r w:rsidRPr="008E5B25">
        <w:rPr>
          <w:rFonts w:asciiTheme="majorHAnsi" w:hAnsiTheme="majorHAnsi"/>
          <w:color w:val="222222"/>
          <w:sz w:val="24"/>
          <w:szCs w:val="24"/>
        </w:rPr>
        <w:t xml:space="preserve"> </w:t>
      </w:r>
      <w:proofErr w:type="spellStart"/>
      <w:r w:rsidRPr="008E5B25">
        <w:rPr>
          <w:rFonts w:asciiTheme="majorHAnsi" w:hAnsiTheme="majorHAnsi"/>
          <w:color w:val="222222"/>
          <w:sz w:val="24"/>
          <w:szCs w:val="24"/>
        </w:rPr>
        <w:t>study</w:t>
      </w:r>
      <w:proofErr w:type="spellEnd"/>
      <w:r w:rsidRPr="008E5B25">
        <w:rPr>
          <w:rFonts w:asciiTheme="majorHAnsi" w:hAnsiTheme="majorHAnsi"/>
          <w:color w:val="222222"/>
          <w:sz w:val="24"/>
          <w:szCs w:val="24"/>
        </w:rPr>
        <w:t xml:space="preserve"> </w:t>
      </w:r>
      <w:r w:rsidR="007D5C90">
        <w:rPr>
          <w:rFonts w:asciiTheme="majorHAnsi" w:hAnsiTheme="majorHAnsi"/>
          <w:color w:val="222222"/>
          <w:sz w:val="24"/>
          <w:szCs w:val="24"/>
        </w:rPr>
        <w:t>–</w:t>
      </w:r>
      <w:r w:rsidRPr="008E5B25">
        <w:rPr>
          <w:rFonts w:asciiTheme="majorHAnsi" w:hAnsiTheme="majorHAnsi"/>
          <w:noProof/>
          <w:sz w:val="24"/>
          <w:szCs w:val="24"/>
        </w:rPr>
        <w:t xml:space="preserve"> HELENA</w:t>
      </w:r>
      <w:r w:rsidRPr="008E5B25">
        <w:rPr>
          <w:rFonts w:asciiTheme="majorHAnsi" w:hAnsiTheme="majorHAnsi"/>
          <w:color w:val="222222"/>
          <w:sz w:val="24"/>
          <w:szCs w:val="24"/>
        </w:rPr>
        <w:t>”</w:t>
      </w:r>
      <w:r w:rsidRPr="008E5B25">
        <w:rPr>
          <w:rFonts w:asciiTheme="majorHAnsi" w:hAnsiTheme="majorHAnsi"/>
          <w:noProof/>
          <w:sz w:val="24"/>
          <w:szCs w:val="24"/>
        </w:rPr>
        <w:t xml:space="preserve"> ¼ nastolatków w analizie spożycia z 2 dni nie jadła owoców w ogóle.</w:t>
      </w:r>
      <w:r w:rsidRPr="008E5B25">
        <w:rPr>
          <w:rStyle w:val="Odwoanieprzypisudolnego"/>
          <w:rFonts w:asciiTheme="majorHAnsi" w:hAnsiTheme="majorHAnsi"/>
          <w:noProof/>
          <w:sz w:val="24"/>
          <w:szCs w:val="24"/>
        </w:rPr>
        <w:footnoteReference w:id="2"/>
      </w:r>
      <w:r w:rsidR="00DA4DFF">
        <w:rPr>
          <w:rFonts w:asciiTheme="majorHAnsi" w:hAnsiTheme="majorHAnsi"/>
          <w:noProof/>
          <w:sz w:val="24"/>
          <w:szCs w:val="24"/>
        </w:rPr>
        <w:t xml:space="preserve"> W badaniu HBSC z k</w:t>
      </w:r>
      <w:r w:rsidRPr="008E5B25">
        <w:rPr>
          <w:rFonts w:asciiTheme="majorHAnsi" w:hAnsiTheme="majorHAnsi"/>
          <w:noProof/>
          <w:sz w:val="24"/>
          <w:szCs w:val="24"/>
        </w:rPr>
        <w:t>olei odnotowano spadek spożycia owoców wśród polskich nastoltaków.</w:t>
      </w:r>
      <w:r w:rsidRPr="008E5B25">
        <w:rPr>
          <w:rStyle w:val="Odwoanieprzypisudolnego"/>
          <w:rFonts w:asciiTheme="majorHAnsi" w:hAnsiTheme="majorHAnsi"/>
          <w:noProof/>
          <w:sz w:val="24"/>
          <w:szCs w:val="24"/>
        </w:rPr>
        <w:footnoteReference w:id="3"/>
      </w:r>
      <w:r w:rsidR="008E5B25" w:rsidRPr="008E5B25">
        <w:rPr>
          <w:rFonts w:asciiTheme="majorHAnsi" w:hAnsiTheme="majorHAnsi"/>
          <w:color w:val="222222"/>
          <w:sz w:val="24"/>
          <w:szCs w:val="24"/>
        </w:rPr>
        <w:t>Badania wykazują, że również dzieci w wieku przedszkolnym spożywają zbyt mało owoców.</w:t>
      </w:r>
      <w:r w:rsidR="008E5B25" w:rsidRPr="008E5B25">
        <w:rPr>
          <w:rStyle w:val="Odwoanieprzypisudolnego"/>
          <w:rFonts w:asciiTheme="majorHAnsi" w:hAnsiTheme="majorHAnsi"/>
          <w:color w:val="222222"/>
          <w:sz w:val="24"/>
          <w:szCs w:val="24"/>
        </w:rPr>
        <w:footnoteReference w:id="4"/>
      </w:r>
      <w:r w:rsidR="008E5B25" w:rsidRPr="008E5B25">
        <w:rPr>
          <w:rFonts w:asciiTheme="majorHAnsi" w:hAnsiTheme="majorHAnsi"/>
          <w:color w:val="222222"/>
          <w:sz w:val="24"/>
          <w:szCs w:val="24"/>
        </w:rPr>
        <w:t xml:space="preserve"> Przedszkolaki, u których częściej niż w innych grupach wiekowych obserwuje się wybiórcze jedzenie są szczególnie narażone na niedobory witaminy C.</w:t>
      </w:r>
      <w:r w:rsidR="008E5B25" w:rsidRPr="008E5B25">
        <w:rPr>
          <w:rStyle w:val="Odwoanieprzypisudolnego"/>
          <w:rFonts w:asciiTheme="majorHAnsi" w:hAnsiTheme="majorHAnsi"/>
          <w:color w:val="222222"/>
          <w:sz w:val="24"/>
          <w:szCs w:val="24"/>
        </w:rPr>
        <w:footnoteReference w:id="5"/>
      </w:r>
      <w:r w:rsidR="007D5C90">
        <w:rPr>
          <w:rFonts w:asciiTheme="majorHAnsi" w:hAnsiTheme="majorHAnsi"/>
          <w:color w:val="222222"/>
          <w:sz w:val="24"/>
          <w:szCs w:val="24"/>
        </w:rPr>
        <w:t xml:space="preserve"> </w:t>
      </w:r>
      <w:r w:rsidR="008E5B25" w:rsidRPr="008E5B25">
        <w:rPr>
          <w:rFonts w:asciiTheme="majorHAnsi" w:hAnsiTheme="majorHAnsi"/>
          <w:color w:val="222222"/>
          <w:sz w:val="24"/>
          <w:szCs w:val="24"/>
        </w:rPr>
        <w:t xml:space="preserve">W badaniu HELENA </w:t>
      </w:r>
      <w:r w:rsidR="00E50280" w:rsidRPr="008E5B25">
        <w:rPr>
          <w:rFonts w:asciiTheme="majorHAnsi" w:hAnsiTheme="majorHAnsi"/>
          <w:color w:val="222222"/>
          <w:sz w:val="24"/>
          <w:szCs w:val="24"/>
        </w:rPr>
        <w:t xml:space="preserve">u europejskich nastolatków </w:t>
      </w:r>
      <w:r w:rsidR="008E5B25" w:rsidRPr="008E5B25">
        <w:rPr>
          <w:rFonts w:asciiTheme="majorHAnsi" w:hAnsiTheme="majorHAnsi"/>
          <w:color w:val="222222"/>
          <w:sz w:val="24"/>
          <w:szCs w:val="24"/>
        </w:rPr>
        <w:t xml:space="preserve">stwierdzono </w:t>
      </w:r>
      <w:r w:rsidR="00E50280" w:rsidRPr="008E5B25">
        <w:rPr>
          <w:rFonts w:asciiTheme="majorHAnsi" w:hAnsiTheme="majorHAnsi"/>
          <w:color w:val="222222"/>
          <w:sz w:val="24"/>
          <w:szCs w:val="24"/>
        </w:rPr>
        <w:t xml:space="preserve">w osoczu </w:t>
      </w:r>
      <w:r w:rsidR="008E5B25" w:rsidRPr="008E5B25">
        <w:rPr>
          <w:rFonts w:asciiTheme="majorHAnsi" w:hAnsiTheme="majorHAnsi"/>
          <w:color w:val="222222"/>
          <w:sz w:val="24"/>
          <w:szCs w:val="24"/>
        </w:rPr>
        <w:t xml:space="preserve">niedobór stężeń: kwasu foliowego (15%), witaminy D (15%), β-karotenu (25%) i </w:t>
      </w:r>
      <w:r w:rsidR="0082779D" w:rsidRPr="008E5B25">
        <w:rPr>
          <w:rFonts w:asciiTheme="majorHAnsi" w:hAnsiTheme="majorHAnsi"/>
          <w:color w:val="222222"/>
          <w:sz w:val="24"/>
          <w:szCs w:val="24"/>
        </w:rPr>
        <w:t>witamin</w:t>
      </w:r>
      <w:r w:rsidR="0082779D">
        <w:rPr>
          <w:rFonts w:asciiTheme="majorHAnsi" w:hAnsiTheme="majorHAnsi"/>
          <w:color w:val="222222"/>
          <w:sz w:val="24"/>
          <w:szCs w:val="24"/>
        </w:rPr>
        <w:t>y</w:t>
      </w:r>
      <w:r w:rsidR="0082779D" w:rsidRPr="008E5B25">
        <w:rPr>
          <w:rFonts w:asciiTheme="majorHAnsi" w:hAnsiTheme="majorHAnsi"/>
          <w:color w:val="222222"/>
          <w:sz w:val="24"/>
          <w:szCs w:val="24"/>
        </w:rPr>
        <w:t xml:space="preserve"> </w:t>
      </w:r>
      <w:r w:rsidR="008E5B25" w:rsidRPr="008E5B25">
        <w:rPr>
          <w:rFonts w:asciiTheme="majorHAnsi" w:hAnsiTheme="majorHAnsi"/>
          <w:color w:val="222222"/>
          <w:sz w:val="24"/>
          <w:szCs w:val="24"/>
        </w:rPr>
        <w:t>E (5%).</w:t>
      </w:r>
    </w:p>
    <w:p w14:paraId="2CE7C260" w14:textId="77777777" w:rsidR="0040655E" w:rsidRPr="0040655E" w:rsidRDefault="0040655E" w:rsidP="0040655E">
      <w:pPr>
        <w:spacing w:afterLines="20" w:after="48"/>
        <w:jc w:val="both"/>
        <w:rPr>
          <w:rFonts w:asciiTheme="majorHAnsi" w:hAnsiTheme="majorHAnsi"/>
          <w:b/>
          <w:color w:val="222222"/>
          <w:sz w:val="24"/>
          <w:szCs w:val="24"/>
        </w:rPr>
      </w:pPr>
    </w:p>
    <w:p w14:paraId="342A6890" w14:textId="77777777" w:rsidR="0040655E" w:rsidRDefault="00DA4DFF" w:rsidP="0040655E">
      <w:pPr>
        <w:spacing w:afterLines="20" w:after="48"/>
        <w:jc w:val="both"/>
        <w:rPr>
          <w:rFonts w:asciiTheme="majorHAnsi" w:hAnsiTheme="majorHAnsi"/>
          <w:b/>
          <w:color w:val="222222"/>
          <w:sz w:val="24"/>
          <w:szCs w:val="24"/>
        </w:rPr>
      </w:pPr>
      <w:r>
        <w:rPr>
          <w:rFonts w:asciiTheme="majorHAnsi" w:hAnsiTheme="majorHAnsi"/>
          <w:b/>
          <w:color w:val="222222"/>
          <w:sz w:val="24"/>
          <w:szCs w:val="24"/>
        </w:rPr>
        <w:t xml:space="preserve">Sok owocowy a rekomendacje </w:t>
      </w:r>
    </w:p>
    <w:p w14:paraId="6F0EC446" w14:textId="00109D68" w:rsidR="00DA4DFF" w:rsidRDefault="00DA4DFF" w:rsidP="0040655E">
      <w:pPr>
        <w:spacing w:afterLines="20" w:after="48"/>
        <w:jc w:val="both"/>
        <w:rPr>
          <w:rFonts w:asciiTheme="majorHAnsi" w:hAnsiTheme="majorHAnsi"/>
          <w:color w:val="222222"/>
          <w:sz w:val="24"/>
          <w:szCs w:val="24"/>
        </w:rPr>
      </w:pPr>
      <w:r w:rsidRPr="008E5B25">
        <w:rPr>
          <w:rFonts w:asciiTheme="majorHAnsi" w:hAnsiTheme="majorHAnsi"/>
          <w:color w:val="222222"/>
          <w:sz w:val="24"/>
          <w:szCs w:val="24"/>
        </w:rPr>
        <w:t>W nowych zaleceniach Amerykańsk</w:t>
      </w:r>
      <w:r w:rsidR="00834123">
        <w:rPr>
          <w:rFonts w:asciiTheme="majorHAnsi" w:hAnsiTheme="majorHAnsi"/>
          <w:color w:val="222222"/>
          <w:sz w:val="24"/>
          <w:szCs w:val="24"/>
        </w:rPr>
        <w:t>iej</w:t>
      </w:r>
      <w:r w:rsidRPr="008E5B25">
        <w:rPr>
          <w:rFonts w:asciiTheme="majorHAnsi" w:hAnsiTheme="majorHAnsi"/>
          <w:color w:val="222222"/>
          <w:sz w:val="24"/>
          <w:szCs w:val="24"/>
        </w:rPr>
        <w:t xml:space="preserve"> </w:t>
      </w:r>
      <w:r w:rsidR="00834123" w:rsidRPr="008E5B25">
        <w:rPr>
          <w:rFonts w:asciiTheme="majorHAnsi" w:hAnsiTheme="majorHAnsi"/>
          <w:color w:val="222222"/>
          <w:sz w:val="24"/>
          <w:szCs w:val="24"/>
        </w:rPr>
        <w:t>Akademi</w:t>
      </w:r>
      <w:r w:rsidR="00834123">
        <w:rPr>
          <w:rFonts w:asciiTheme="majorHAnsi" w:hAnsiTheme="majorHAnsi"/>
          <w:color w:val="222222"/>
          <w:sz w:val="24"/>
          <w:szCs w:val="24"/>
        </w:rPr>
        <w:t>i</w:t>
      </w:r>
      <w:r w:rsidR="00834123" w:rsidRPr="008E5B25">
        <w:rPr>
          <w:rFonts w:asciiTheme="majorHAnsi" w:hAnsiTheme="majorHAnsi"/>
          <w:color w:val="222222"/>
          <w:sz w:val="24"/>
          <w:szCs w:val="24"/>
        </w:rPr>
        <w:t xml:space="preserve"> </w:t>
      </w:r>
      <w:r w:rsidRPr="008E5B25">
        <w:rPr>
          <w:rFonts w:asciiTheme="majorHAnsi" w:hAnsiTheme="majorHAnsi"/>
          <w:color w:val="222222"/>
          <w:sz w:val="24"/>
          <w:szCs w:val="24"/>
        </w:rPr>
        <w:t>Pediatr</w:t>
      </w:r>
      <w:r w:rsidR="00E50280">
        <w:rPr>
          <w:rFonts w:asciiTheme="majorHAnsi" w:hAnsiTheme="majorHAnsi"/>
          <w:color w:val="222222"/>
          <w:sz w:val="24"/>
          <w:szCs w:val="24"/>
        </w:rPr>
        <w:t>ycznej</w:t>
      </w:r>
      <w:r w:rsidRPr="008E5B25">
        <w:rPr>
          <w:rFonts w:asciiTheme="majorHAnsi" w:hAnsiTheme="majorHAnsi"/>
          <w:color w:val="222222"/>
          <w:sz w:val="24"/>
          <w:szCs w:val="24"/>
        </w:rPr>
        <w:t xml:space="preserve"> czytamy, że sok owocowy 100% może stanowić część </w:t>
      </w:r>
      <w:r w:rsidR="00834123">
        <w:rPr>
          <w:rFonts w:asciiTheme="majorHAnsi" w:hAnsiTheme="majorHAnsi"/>
          <w:color w:val="222222"/>
          <w:sz w:val="24"/>
          <w:szCs w:val="24"/>
        </w:rPr>
        <w:t>zbilansowanej</w:t>
      </w:r>
      <w:r w:rsidR="00834123" w:rsidRPr="008E5B25">
        <w:rPr>
          <w:rFonts w:asciiTheme="majorHAnsi" w:hAnsiTheme="majorHAnsi"/>
          <w:color w:val="222222"/>
          <w:sz w:val="24"/>
          <w:szCs w:val="24"/>
        </w:rPr>
        <w:t xml:space="preserve"> </w:t>
      </w:r>
      <w:r w:rsidRPr="008E5B25">
        <w:rPr>
          <w:rFonts w:asciiTheme="majorHAnsi" w:hAnsiTheme="majorHAnsi"/>
          <w:color w:val="222222"/>
          <w:sz w:val="24"/>
          <w:szCs w:val="24"/>
        </w:rPr>
        <w:t>diety dzieci w wieku powyżej 1</w:t>
      </w:r>
      <w:r w:rsidR="000175EB">
        <w:rPr>
          <w:rFonts w:asciiTheme="majorHAnsi" w:hAnsiTheme="majorHAnsi"/>
          <w:color w:val="222222"/>
          <w:sz w:val="24"/>
          <w:szCs w:val="24"/>
        </w:rPr>
        <w:t>.</w:t>
      </w:r>
      <w:r w:rsidRPr="008E5B25">
        <w:rPr>
          <w:rFonts w:asciiTheme="majorHAnsi" w:hAnsiTheme="majorHAnsi"/>
          <w:color w:val="222222"/>
          <w:sz w:val="24"/>
          <w:szCs w:val="24"/>
        </w:rPr>
        <w:t xml:space="preserve"> roku</w:t>
      </w:r>
      <w:r w:rsidR="00E30317">
        <w:rPr>
          <w:rFonts w:asciiTheme="majorHAnsi" w:hAnsiTheme="majorHAnsi"/>
          <w:color w:val="222222"/>
          <w:sz w:val="24"/>
          <w:szCs w:val="24"/>
        </w:rPr>
        <w:t xml:space="preserve"> życia</w:t>
      </w:r>
      <w:r w:rsidRPr="008E5B25">
        <w:rPr>
          <w:rFonts w:asciiTheme="majorHAnsi" w:hAnsiTheme="majorHAnsi"/>
          <w:color w:val="222222"/>
          <w:sz w:val="24"/>
          <w:szCs w:val="24"/>
        </w:rPr>
        <w:t>. Odpowiednia ilość soku dla małych dzieci w wieku 1-3 lat stanowi 120 ml dziennie, dla dzieci w wieku 4-6 lat odpowiednie spożycie wynosi od 120 ml-180 ml dziennie; dla dzieci w wieku 7-18 lat 1 szklanka</w:t>
      </w:r>
      <w:r w:rsidR="00374FD4">
        <w:rPr>
          <w:rFonts w:asciiTheme="majorHAnsi" w:hAnsiTheme="majorHAnsi"/>
          <w:color w:val="222222"/>
          <w:sz w:val="24"/>
          <w:szCs w:val="24"/>
        </w:rPr>
        <w:t xml:space="preserve"> od </w:t>
      </w:r>
      <w:r w:rsidR="00A33AAA">
        <w:rPr>
          <w:rFonts w:asciiTheme="majorHAnsi" w:hAnsiTheme="majorHAnsi"/>
          <w:color w:val="222222"/>
          <w:sz w:val="24"/>
          <w:szCs w:val="24"/>
        </w:rPr>
        <w:t>200</w:t>
      </w:r>
      <w:r w:rsidR="00374FD4">
        <w:rPr>
          <w:rFonts w:asciiTheme="majorHAnsi" w:hAnsiTheme="majorHAnsi"/>
          <w:color w:val="222222"/>
          <w:sz w:val="24"/>
          <w:szCs w:val="24"/>
        </w:rPr>
        <w:t>-230 ml</w:t>
      </w:r>
      <w:bookmarkStart w:id="0" w:name="_GoBack"/>
      <w:bookmarkEnd w:id="0"/>
      <w:r w:rsidRPr="008E5B25">
        <w:rPr>
          <w:rFonts w:asciiTheme="majorHAnsi" w:hAnsiTheme="majorHAnsi"/>
          <w:color w:val="222222"/>
          <w:sz w:val="24"/>
          <w:szCs w:val="24"/>
        </w:rPr>
        <w:t xml:space="preserve"> zawsze w ramach zalecanej porcji owocowych dziennie.</w:t>
      </w:r>
    </w:p>
    <w:p w14:paraId="5D2A433A" w14:textId="28393DB0" w:rsidR="007422DA" w:rsidRDefault="007422DA" w:rsidP="0040655E">
      <w:pPr>
        <w:spacing w:afterLines="20" w:after="48"/>
        <w:jc w:val="both"/>
        <w:rPr>
          <w:rFonts w:asciiTheme="majorHAnsi" w:hAnsiTheme="majorHAnsi"/>
          <w:color w:val="222222"/>
          <w:sz w:val="24"/>
          <w:szCs w:val="24"/>
        </w:rPr>
      </w:pPr>
    </w:p>
    <w:p w14:paraId="37004C00" w14:textId="77777777" w:rsidR="00372427" w:rsidRDefault="00372427" w:rsidP="0040655E">
      <w:pPr>
        <w:spacing w:afterLines="20" w:after="48"/>
        <w:jc w:val="both"/>
        <w:rPr>
          <w:rFonts w:asciiTheme="majorHAnsi" w:hAnsiTheme="majorHAnsi"/>
          <w:color w:val="222222"/>
          <w:sz w:val="24"/>
          <w:szCs w:val="24"/>
        </w:rPr>
      </w:pPr>
    </w:p>
    <w:p w14:paraId="345A3BC2" w14:textId="7BE7F085" w:rsidR="007422DA" w:rsidRPr="0040655E" w:rsidRDefault="007422DA" w:rsidP="0040655E">
      <w:pPr>
        <w:spacing w:afterLines="20" w:after="48"/>
        <w:jc w:val="both"/>
        <w:rPr>
          <w:rFonts w:asciiTheme="majorHAnsi" w:hAnsiTheme="majorHAnsi"/>
          <w:b/>
          <w:color w:val="222222"/>
          <w:sz w:val="24"/>
          <w:szCs w:val="24"/>
        </w:rPr>
      </w:pPr>
      <w:r w:rsidRPr="0040655E">
        <w:rPr>
          <w:rFonts w:asciiTheme="majorHAnsi" w:hAnsiTheme="majorHAnsi"/>
          <w:b/>
          <w:color w:val="222222"/>
          <w:sz w:val="24"/>
          <w:szCs w:val="24"/>
        </w:rPr>
        <w:lastRenderedPageBreak/>
        <w:t>Korzyści prozdrowotne</w:t>
      </w:r>
    </w:p>
    <w:p w14:paraId="0B53A3EA" w14:textId="492ED4FD" w:rsidR="008E5B25" w:rsidRDefault="00DA4DFF" w:rsidP="0040655E">
      <w:pPr>
        <w:spacing w:afterLines="20" w:after="48"/>
        <w:jc w:val="both"/>
        <w:rPr>
          <w:rFonts w:asciiTheme="majorHAnsi" w:hAnsiTheme="majorHAnsi"/>
          <w:color w:val="222222"/>
          <w:sz w:val="24"/>
          <w:szCs w:val="24"/>
        </w:rPr>
      </w:pPr>
      <w:r>
        <w:rPr>
          <w:rFonts w:asciiTheme="majorHAnsi" w:hAnsiTheme="majorHAnsi"/>
          <w:color w:val="222222"/>
          <w:sz w:val="24"/>
          <w:szCs w:val="24"/>
        </w:rPr>
        <w:t>S</w:t>
      </w:r>
      <w:r w:rsidR="008E5B25" w:rsidRPr="008E5B25">
        <w:rPr>
          <w:rFonts w:asciiTheme="majorHAnsi" w:hAnsiTheme="majorHAnsi"/>
          <w:color w:val="222222"/>
          <w:sz w:val="24"/>
          <w:szCs w:val="24"/>
        </w:rPr>
        <w:t xml:space="preserve">pożywanie 100% soku owocowego może pomóc w </w:t>
      </w:r>
      <w:r w:rsidR="00E50280">
        <w:rPr>
          <w:rFonts w:asciiTheme="majorHAnsi" w:hAnsiTheme="majorHAnsi"/>
          <w:color w:val="222222"/>
          <w:sz w:val="24"/>
          <w:szCs w:val="24"/>
        </w:rPr>
        <w:t>spełnieniu</w:t>
      </w:r>
      <w:r w:rsidR="00E50280" w:rsidRPr="008E5B25">
        <w:rPr>
          <w:rFonts w:asciiTheme="majorHAnsi" w:hAnsiTheme="majorHAnsi"/>
          <w:color w:val="222222"/>
          <w:sz w:val="24"/>
          <w:szCs w:val="24"/>
        </w:rPr>
        <w:t xml:space="preserve"> </w:t>
      </w:r>
      <w:r w:rsidR="008E5B25" w:rsidRPr="008E5B25">
        <w:rPr>
          <w:rFonts w:asciiTheme="majorHAnsi" w:hAnsiTheme="majorHAnsi"/>
          <w:color w:val="222222"/>
          <w:sz w:val="24"/>
          <w:szCs w:val="24"/>
        </w:rPr>
        <w:t>dziennego zapotrzebowania na witaminę C, kwas foliowy, wapń, β-karoten i magnez. Jedna szklanka soku pomarańczowego pokrywa</w:t>
      </w:r>
      <w:r w:rsidR="007D5C90">
        <w:rPr>
          <w:rFonts w:asciiTheme="majorHAnsi" w:hAnsiTheme="majorHAnsi"/>
          <w:color w:val="222222"/>
          <w:sz w:val="24"/>
          <w:szCs w:val="24"/>
        </w:rPr>
        <w:t xml:space="preserve"> </w:t>
      </w:r>
      <w:r w:rsidR="008E5B25" w:rsidRPr="008E5B25">
        <w:rPr>
          <w:rFonts w:asciiTheme="majorHAnsi" w:hAnsiTheme="majorHAnsi"/>
          <w:color w:val="222222"/>
          <w:sz w:val="24"/>
          <w:szCs w:val="24"/>
        </w:rPr>
        <w:t xml:space="preserve">dobowe </w:t>
      </w:r>
      <w:r w:rsidR="008F0E44" w:rsidRPr="008E5B25">
        <w:rPr>
          <w:rFonts w:asciiTheme="majorHAnsi" w:hAnsiTheme="majorHAnsi"/>
          <w:color w:val="222222"/>
          <w:sz w:val="24"/>
          <w:szCs w:val="24"/>
        </w:rPr>
        <w:t>zapotrzebowani</w:t>
      </w:r>
      <w:r w:rsidR="008F0E44">
        <w:rPr>
          <w:rFonts w:asciiTheme="majorHAnsi" w:hAnsiTheme="majorHAnsi"/>
          <w:color w:val="222222"/>
          <w:sz w:val="24"/>
          <w:szCs w:val="24"/>
        </w:rPr>
        <w:t>e</w:t>
      </w:r>
      <w:r w:rsidR="008F0E44" w:rsidRPr="008E5B25">
        <w:rPr>
          <w:rFonts w:asciiTheme="majorHAnsi" w:hAnsiTheme="majorHAnsi"/>
          <w:color w:val="222222"/>
          <w:sz w:val="24"/>
          <w:szCs w:val="24"/>
        </w:rPr>
        <w:t xml:space="preserve"> </w:t>
      </w:r>
      <w:r w:rsidR="008E5B25" w:rsidRPr="008E5B25">
        <w:rPr>
          <w:rFonts w:asciiTheme="majorHAnsi" w:hAnsiTheme="majorHAnsi"/>
          <w:color w:val="222222"/>
          <w:sz w:val="24"/>
          <w:szCs w:val="24"/>
        </w:rPr>
        <w:t>na witaminę C u dzieci i młodzieży oraz 20% dziennego zapotrzebowania na kwas foliowy, który jest szczególnie ważny w okresie dojrzewania dziewcząt.</w:t>
      </w:r>
      <w:r w:rsidR="008E5B25" w:rsidRPr="008E5B25">
        <w:rPr>
          <w:rStyle w:val="Odwoanieprzypisudolnego"/>
          <w:rFonts w:asciiTheme="majorHAnsi" w:hAnsiTheme="majorHAnsi"/>
          <w:color w:val="222222"/>
          <w:sz w:val="24"/>
          <w:szCs w:val="24"/>
        </w:rPr>
        <w:footnoteReference w:id="6"/>
      </w:r>
    </w:p>
    <w:p w14:paraId="22C40467" w14:textId="09C063D9" w:rsidR="008E5B25" w:rsidRPr="0040655E" w:rsidRDefault="008E5B25" w:rsidP="0040655E">
      <w:pPr>
        <w:spacing w:afterLines="20" w:after="48"/>
        <w:jc w:val="both"/>
        <w:rPr>
          <w:rFonts w:asciiTheme="majorHAnsi" w:hAnsiTheme="majorHAnsi"/>
          <w:b/>
          <w:color w:val="222222"/>
          <w:sz w:val="24"/>
          <w:szCs w:val="24"/>
        </w:rPr>
      </w:pPr>
      <w:r w:rsidRPr="008E5B25">
        <w:rPr>
          <w:rFonts w:asciiTheme="majorHAnsi" w:hAnsiTheme="majorHAnsi"/>
          <w:color w:val="222222"/>
          <w:sz w:val="24"/>
          <w:szCs w:val="24"/>
        </w:rPr>
        <w:t xml:space="preserve">Sok owocowy to również źródło </w:t>
      </w:r>
      <w:proofErr w:type="spellStart"/>
      <w:r w:rsidRPr="008E5B25">
        <w:rPr>
          <w:rFonts w:asciiTheme="majorHAnsi" w:hAnsiTheme="majorHAnsi"/>
          <w:color w:val="222222"/>
          <w:sz w:val="24"/>
          <w:szCs w:val="24"/>
        </w:rPr>
        <w:t>fitozwiązków</w:t>
      </w:r>
      <w:proofErr w:type="spellEnd"/>
      <w:r w:rsidRPr="008E5B25">
        <w:rPr>
          <w:rFonts w:asciiTheme="majorHAnsi" w:hAnsiTheme="majorHAnsi"/>
          <w:color w:val="222222"/>
          <w:sz w:val="24"/>
          <w:szCs w:val="24"/>
        </w:rPr>
        <w:t>, takich jak karotenoidy,</w:t>
      </w:r>
      <w:r w:rsidR="00372427">
        <w:rPr>
          <w:rFonts w:asciiTheme="majorHAnsi" w:hAnsiTheme="majorHAnsi"/>
          <w:color w:val="222222"/>
          <w:sz w:val="24"/>
          <w:szCs w:val="24"/>
        </w:rPr>
        <w:t xml:space="preserve"> szczególnie luteina, β-karoten</w:t>
      </w:r>
      <w:r w:rsidR="00372427">
        <w:rPr>
          <w:rFonts w:asciiTheme="majorHAnsi" w:hAnsiTheme="majorHAnsi"/>
          <w:color w:val="222222"/>
          <w:sz w:val="24"/>
          <w:szCs w:val="24"/>
        </w:rPr>
        <w:br/>
      </w:r>
      <w:r w:rsidRPr="008E5B25">
        <w:rPr>
          <w:rFonts w:asciiTheme="majorHAnsi" w:hAnsiTheme="majorHAnsi"/>
          <w:color w:val="222222"/>
          <w:sz w:val="24"/>
          <w:szCs w:val="24"/>
        </w:rPr>
        <w:t xml:space="preserve">i likopen, a także </w:t>
      </w:r>
      <w:proofErr w:type="spellStart"/>
      <w:r w:rsidRPr="008E5B25">
        <w:rPr>
          <w:rFonts w:asciiTheme="majorHAnsi" w:hAnsiTheme="majorHAnsi"/>
          <w:color w:val="222222"/>
          <w:sz w:val="24"/>
          <w:szCs w:val="24"/>
        </w:rPr>
        <w:t>polifenole</w:t>
      </w:r>
      <w:proofErr w:type="spellEnd"/>
      <w:r w:rsidRPr="008E5B25">
        <w:rPr>
          <w:rFonts w:asciiTheme="majorHAnsi" w:hAnsiTheme="majorHAnsi"/>
          <w:color w:val="222222"/>
          <w:sz w:val="24"/>
          <w:szCs w:val="24"/>
        </w:rPr>
        <w:t xml:space="preserve">. Owoce cytrusowe są szczególnie bogate w związki fenolowe jak np. hesperydyna czy </w:t>
      </w:r>
      <w:proofErr w:type="spellStart"/>
      <w:r w:rsidRPr="008E5B25">
        <w:rPr>
          <w:rFonts w:asciiTheme="majorHAnsi" w:hAnsiTheme="majorHAnsi"/>
          <w:color w:val="222222"/>
          <w:sz w:val="24"/>
          <w:szCs w:val="24"/>
        </w:rPr>
        <w:t>naringinina</w:t>
      </w:r>
      <w:proofErr w:type="spellEnd"/>
      <w:r w:rsidRPr="008E5B25">
        <w:rPr>
          <w:rFonts w:asciiTheme="majorHAnsi" w:hAnsiTheme="majorHAnsi"/>
          <w:color w:val="222222"/>
          <w:sz w:val="24"/>
          <w:szCs w:val="24"/>
        </w:rPr>
        <w:t xml:space="preserve">, a ponieważ większość związków fenolowych znajduje się w skórce owocu, przemysłowe tłoczenie pozwala na przedostanie się większej ilości </w:t>
      </w:r>
      <w:r w:rsidR="004E07C2">
        <w:rPr>
          <w:rFonts w:asciiTheme="majorHAnsi" w:hAnsiTheme="majorHAnsi"/>
          <w:color w:val="222222"/>
          <w:sz w:val="24"/>
          <w:szCs w:val="24"/>
        </w:rPr>
        <w:t xml:space="preserve">tych </w:t>
      </w:r>
      <w:proofErr w:type="spellStart"/>
      <w:r w:rsidRPr="008E5B25">
        <w:rPr>
          <w:rFonts w:asciiTheme="majorHAnsi" w:hAnsiTheme="majorHAnsi"/>
          <w:color w:val="222222"/>
          <w:sz w:val="24"/>
          <w:szCs w:val="24"/>
        </w:rPr>
        <w:t>fitozwiązków</w:t>
      </w:r>
      <w:proofErr w:type="spellEnd"/>
      <w:r w:rsidRPr="008E5B25">
        <w:rPr>
          <w:rFonts w:asciiTheme="majorHAnsi" w:hAnsiTheme="majorHAnsi"/>
          <w:color w:val="222222"/>
          <w:sz w:val="24"/>
          <w:szCs w:val="24"/>
        </w:rPr>
        <w:t xml:space="preserve"> do soku.</w:t>
      </w:r>
      <w:r w:rsidRPr="008E5B25">
        <w:rPr>
          <w:rStyle w:val="Odwoanieprzypisudolnego"/>
          <w:rFonts w:asciiTheme="majorHAnsi" w:hAnsiTheme="majorHAnsi"/>
          <w:color w:val="222222"/>
          <w:sz w:val="24"/>
          <w:szCs w:val="24"/>
        </w:rPr>
        <w:footnoteReference w:id="7"/>
      </w:r>
      <w:r w:rsidRPr="008E5B25">
        <w:rPr>
          <w:rFonts w:asciiTheme="majorHAnsi" w:hAnsiTheme="majorHAnsi"/>
          <w:color w:val="222222"/>
          <w:sz w:val="24"/>
          <w:szCs w:val="24"/>
          <w:vertAlign w:val="superscript"/>
        </w:rPr>
        <w:t>,</w:t>
      </w:r>
      <w:r w:rsidRPr="008E5B25">
        <w:rPr>
          <w:rStyle w:val="Odwoanieprzypisudolnego"/>
          <w:rFonts w:asciiTheme="majorHAnsi" w:hAnsiTheme="majorHAnsi"/>
          <w:color w:val="222222"/>
          <w:sz w:val="24"/>
          <w:szCs w:val="24"/>
        </w:rPr>
        <w:footnoteReference w:id="8"/>
      </w:r>
    </w:p>
    <w:p w14:paraId="229EC639" w14:textId="49A7D552" w:rsidR="008E5B25" w:rsidRDefault="008E5B25" w:rsidP="0040655E">
      <w:pPr>
        <w:spacing w:afterLines="20" w:after="48"/>
        <w:jc w:val="both"/>
        <w:rPr>
          <w:rFonts w:asciiTheme="majorHAnsi" w:eastAsia="Calibri" w:hAnsiTheme="majorHAnsi"/>
          <w:sz w:val="24"/>
          <w:szCs w:val="24"/>
        </w:rPr>
      </w:pPr>
      <w:r w:rsidRPr="008E5B25">
        <w:rPr>
          <w:rFonts w:asciiTheme="majorHAnsi" w:eastAsia="Calibri" w:hAnsiTheme="majorHAnsi"/>
          <w:sz w:val="24"/>
          <w:szCs w:val="24"/>
        </w:rPr>
        <w:t>O podaniu porcji soku pomarańczowego, będącego doskonałym źródłem witaminy C, powinni szczególnie pamiętać rodzice dzieci, które często chorują</w:t>
      </w:r>
      <w:r w:rsidR="000175EB">
        <w:rPr>
          <w:rFonts w:asciiTheme="majorHAnsi" w:eastAsia="Calibri" w:hAnsiTheme="majorHAnsi"/>
          <w:sz w:val="24"/>
          <w:szCs w:val="24"/>
        </w:rPr>
        <w:t>.</w:t>
      </w:r>
      <w:r w:rsidRPr="008E5B25">
        <w:rPr>
          <w:rFonts w:asciiTheme="majorHAnsi" w:eastAsia="Calibri" w:hAnsiTheme="majorHAnsi"/>
          <w:sz w:val="24"/>
          <w:szCs w:val="24"/>
        </w:rPr>
        <w:t xml:space="preserve"> Witamina C skrac</w:t>
      </w:r>
      <w:r w:rsidR="00372427">
        <w:rPr>
          <w:rFonts w:asciiTheme="majorHAnsi" w:eastAsia="Calibri" w:hAnsiTheme="majorHAnsi"/>
          <w:sz w:val="24"/>
          <w:szCs w:val="24"/>
        </w:rPr>
        <w:t>a bowiem czas trwania infekcji,</w:t>
      </w:r>
      <w:r w:rsidR="000175EB">
        <w:rPr>
          <w:rFonts w:asciiTheme="majorHAnsi" w:eastAsia="Calibri" w:hAnsiTheme="majorHAnsi"/>
          <w:sz w:val="24"/>
          <w:szCs w:val="24"/>
        </w:rPr>
        <w:t xml:space="preserve"> </w:t>
      </w:r>
      <w:r w:rsidRPr="008E5B25">
        <w:rPr>
          <w:rFonts w:asciiTheme="majorHAnsi" w:eastAsia="Calibri" w:hAnsiTheme="majorHAnsi"/>
          <w:sz w:val="24"/>
          <w:szCs w:val="24"/>
        </w:rPr>
        <w:t>a dodatkowo zwiększa przyswajanie żelaza z produktów, co jest ważnym elementem rekonwalescencji. Należy też pamiętać, że w odpowiedzi na infekcję bakteryjną, bądź wirusową, uruchamia</w:t>
      </w:r>
      <w:r w:rsidR="00372427">
        <w:rPr>
          <w:rFonts w:asciiTheme="majorHAnsi" w:eastAsia="Calibri" w:hAnsiTheme="majorHAnsi"/>
          <w:sz w:val="24"/>
          <w:szCs w:val="24"/>
        </w:rPr>
        <w:t>ny jest jeden</w:t>
      </w:r>
      <w:r w:rsidR="00372427">
        <w:rPr>
          <w:rFonts w:asciiTheme="majorHAnsi" w:eastAsia="Calibri" w:hAnsiTheme="majorHAnsi"/>
          <w:sz w:val="24"/>
          <w:szCs w:val="24"/>
        </w:rPr>
        <w:br/>
      </w:r>
      <w:r w:rsidRPr="008E5B25">
        <w:rPr>
          <w:rFonts w:asciiTheme="majorHAnsi" w:eastAsia="Calibri" w:hAnsiTheme="majorHAnsi"/>
          <w:sz w:val="24"/>
          <w:szCs w:val="24"/>
        </w:rPr>
        <w:t xml:space="preserve">z podstawowych mechanizmów obronnych polegający na ograniczeniu dostępności jonów żelaza dla czynnika patogennego, poprzez zmniejszenie ich poziomu w płynach biologicznych. </w:t>
      </w:r>
      <w:r w:rsidRPr="008E5B25">
        <w:rPr>
          <w:rFonts w:asciiTheme="majorHAnsi" w:hAnsiTheme="majorHAnsi"/>
          <w:sz w:val="24"/>
          <w:szCs w:val="24"/>
        </w:rPr>
        <w:t xml:space="preserve">Z kolei flawonoidy wykazują działanie immunostymulujące i przeciwzapalne, ponieważ oddziaływają </w:t>
      </w:r>
      <w:r w:rsidRPr="008E5B25">
        <w:rPr>
          <w:rFonts w:asciiTheme="majorHAnsi" w:eastAsia="Calibri" w:hAnsiTheme="majorHAnsi"/>
          <w:sz w:val="24"/>
          <w:szCs w:val="24"/>
        </w:rPr>
        <w:t>na komórki układu odpornościowego m.in. poprzez hamowanie proliferacji limfocytów</w:t>
      </w:r>
      <w:r w:rsidRPr="008E5B25">
        <w:rPr>
          <w:rStyle w:val="Odwoanieprzypisudolnego"/>
          <w:rFonts w:asciiTheme="majorHAnsi" w:eastAsia="Calibri" w:hAnsiTheme="majorHAnsi"/>
          <w:sz w:val="24"/>
          <w:szCs w:val="24"/>
        </w:rPr>
        <w:footnoteReference w:id="9"/>
      </w:r>
      <w:r w:rsidRPr="008E5B25">
        <w:rPr>
          <w:rFonts w:asciiTheme="majorHAnsi" w:eastAsia="Calibri" w:hAnsiTheme="majorHAnsi"/>
          <w:sz w:val="24"/>
          <w:szCs w:val="24"/>
        </w:rPr>
        <w:t xml:space="preserve">. Dużą zawartość flawonoidów zwłaszcza hesperydyny i </w:t>
      </w:r>
      <w:proofErr w:type="spellStart"/>
      <w:r w:rsidRPr="008E5B25">
        <w:rPr>
          <w:rFonts w:asciiTheme="majorHAnsi" w:eastAsia="Calibri" w:hAnsiTheme="majorHAnsi"/>
          <w:sz w:val="24"/>
          <w:szCs w:val="24"/>
        </w:rPr>
        <w:t>naringeniny</w:t>
      </w:r>
      <w:proofErr w:type="spellEnd"/>
      <w:r w:rsidRPr="008E5B25">
        <w:rPr>
          <w:rFonts w:asciiTheme="majorHAnsi" w:eastAsia="Calibri" w:hAnsiTheme="majorHAnsi"/>
          <w:sz w:val="24"/>
          <w:szCs w:val="24"/>
        </w:rPr>
        <w:t xml:space="preserve"> odnotowuje się w soku z pomarańczy.</w:t>
      </w:r>
    </w:p>
    <w:p w14:paraId="150A4B7D" w14:textId="77777777" w:rsidR="0040655E" w:rsidRPr="008E5B25" w:rsidRDefault="0040655E" w:rsidP="0040655E">
      <w:pPr>
        <w:spacing w:after="8" w:line="240" w:lineRule="auto"/>
        <w:jc w:val="both"/>
        <w:rPr>
          <w:rFonts w:asciiTheme="majorHAnsi" w:eastAsia="Calibri" w:hAnsiTheme="majorHAnsi"/>
          <w:sz w:val="24"/>
          <w:szCs w:val="24"/>
        </w:rPr>
      </w:pPr>
    </w:p>
    <w:p w14:paraId="2999D8AB" w14:textId="411503EC" w:rsidR="0040655E" w:rsidRDefault="00E30317" w:rsidP="0040655E">
      <w:pPr>
        <w:spacing w:after="8" w:line="240" w:lineRule="auto"/>
        <w:jc w:val="both"/>
        <w:rPr>
          <w:rFonts w:asciiTheme="majorHAnsi" w:hAnsiTheme="majorHAnsi"/>
          <w:b/>
          <w:color w:val="222222"/>
          <w:sz w:val="24"/>
          <w:szCs w:val="24"/>
        </w:rPr>
      </w:pPr>
      <w:r>
        <w:rPr>
          <w:rFonts w:asciiTheme="majorHAnsi" w:hAnsiTheme="majorHAnsi"/>
          <w:b/>
          <w:color w:val="222222"/>
          <w:sz w:val="24"/>
          <w:szCs w:val="24"/>
        </w:rPr>
        <w:t>Soki</w:t>
      </w:r>
      <w:r w:rsidR="008E5B25" w:rsidRPr="008E5B25">
        <w:rPr>
          <w:rFonts w:asciiTheme="majorHAnsi" w:hAnsiTheme="majorHAnsi"/>
          <w:b/>
          <w:color w:val="222222"/>
          <w:sz w:val="24"/>
          <w:szCs w:val="24"/>
        </w:rPr>
        <w:t xml:space="preserve"> </w:t>
      </w:r>
      <w:r w:rsidR="0040655E">
        <w:rPr>
          <w:rFonts w:asciiTheme="majorHAnsi" w:hAnsiTheme="majorHAnsi"/>
          <w:b/>
          <w:color w:val="222222"/>
          <w:sz w:val="24"/>
          <w:szCs w:val="24"/>
        </w:rPr>
        <w:t>a otyłość</w:t>
      </w:r>
    </w:p>
    <w:p w14:paraId="37A4ACAB" w14:textId="6579741B" w:rsidR="008E5B25" w:rsidRDefault="0040655E" w:rsidP="0040655E">
      <w:pPr>
        <w:spacing w:after="8" w:line="240" w:lineRule="auto"/>
        <w:jc w:val="both"/>
        <w:rPr>
          <w:rFonts w:asciiTheme="majorHAnsi" w:hAnsiTheme="majorHAnsi"/>
          <w:color w:val="222222"/>
          <w:sz w:val="24"/>
          <w:szCs w:val="24"/>
        </w:rPr>
      </w:pPr>
      <w:r>
        <w:rPr>
          <w:rFonts w:asciiTheme="majorHAnsi" w:hAnsiTheme="majorHAnsi"/>
          <w:color w:val="222222"/>
          <w:sz w:val="24"/>
          <w:szCs w:val="24"/>
        </w:rPr>
        <w:t>S</w:t>
      </w:r>
      <w:r w:rsidR="008E5B25" w:rsidRPr="008E5B25">
        <w:rPr>
          <w:rFonts w:asciiTheme="majorHAnsi" w:hAnsiTheme="majorHAnsi"/>
          <w:color w:val="222222"/>
          <w:sz w:val="24"/>
          <w:szCs w:val="24"/>
        </w:rPr>
        <w:t xml:space="preserve">oki owocowe mogą pomagać dzieciom w utrzymaniu prawidłowej masy ciała. Zaobserwowano, że w diecie dzieci pijących soki owocowe jest mniej niezdrowych przekąsek dostarczających pustych kalorii. Wbrew </w:t>
      </w:r>
      <w:r w:rsidR="008D5E46">
        <w:rPr>
          <w:rFonts w:asciiTheme="majorHAnsi" w:hAnsiTheme="majorHAnsi"/>
          <w:color w:val="222222"/>
          <w:sz w:val="24"/>
          <w:szCs w:val="24"/>
        </w:rPr>
        <w:t>niektórym</w:t>
      </w:r>
      <w:r w:rsidR="008D5E46" w:rsidRPr="008E5B25">
        <w:rPr>
          <w:rFonts w:asciiTheme="majorHAnsi" w:hAnsiTheme="majorHAnsi"/>
          <w:color w:val="222222"/>
          <w:sz w:val="24"/>
          <w:szCs w:val="24"/>
        </w:rPr>
        <w:t xml:space="preserve"> </w:t>
      </w:r>
      <w:r w:rsidR="008E5B25" w:rsidRPr="008E5B25">
        <w:rPr>
          <w:rFonts w:asciiTheme="majorHAnsi" w:hAnsiTheme="majorHAnsi"/>
          <w:color w:val="222222"/>
          <w:sz w:val="24"/>
          <w:szCs w:val="24"/>
        </w:rPr>
        <w:t>opini</w:t>
      </w:r>
      <w:r w:rsidR="008D5E46">
        <w:rPr>
          <w:rFonts w:asciiTheme="majorHAnsi" w:hAnsiTheme="majorHAnsi"/>
          <w:color w:val="222222"/>
          <w:sz w:val="24"/>
          <w:szCs w:val="24"/>
        </w:rPr>
        <w:t>om</w:t>
      </w:r>
      <w:r w:rsidR="008E5B25" w:rsidRPr="008E5B25">
        <w:rPr>
          <w:rFonts w:asciiTheme="majorHAnsi" w:hAnsiTheme="majorHAnsi"/>
          <w:color w:val="222222"/>
          <w:sz w:val="24"/>
          <w:szCs w:val="24"/>
        </w:rPr>
        <w:t xml:space="preserve"> soki owocowe nie zwiększają ryzyka otyłości u dzieci. Przegląd badań dotyczący soków owocowych i ich wpływu na masę ciała u dzieci nie potwierdza związku pomiędzy spożywaniem 100% soków owocowych a otyłością u dzieci. Na przykład w jednym z przeglądów autorzy przeanalizowali 7 badań obserwacyjnych w grupach dzieci </w:t>
      </w:r>
      <w:r w:rsidR="004E07C2">
        <w:rPr>
          <w:rFonts w:asciiTheme="majorHAnsi" w:hAnsiTheme="majorHAnsi"/>
          <w:color w:val="222222"/>
          <w:sz w:val="24"/>
          <w:szCs w:val="24"/>
        </w:rPr>
        <w:t xml:space="preserve">i młodzieży </w:t>
      </w:r>
      <w:r w:rsidR="008E5B25" w:rsidRPr="008E5B25">
        <w:rPr>
          <w:rFonts w:asciiTheme="majorHAnsi" w:hAnsiTheme="majorHAnsi"/>
          <w:color w:val="222222"/>
          <w:sz w:val="24"/>
          <w:szCs w:val="24"/>
        </w:rPr>
        <w:t>w wieku od 2 do 18 lat, dotyczących spożycia soku pomarańczowego i jego wpływu na parametry antropometryczne. W żadnym z badań nie zaobserwowano wpływu spożycia soku na zmianę parametrów antropometrycznych u dzieci, jedno badanie wskazało na zwiększone ryzyko otyłości przy największej ilości spożycia soku.</w:t>
      </w:r>
      <w:r w:rsidR="008E5B25" w:rsidRPr="008E5B25">
        <w:rPr>
          <w:rStyle w:val="Odwoanieprzypisudolnego"/>
          <w:rFonts w:asciiTheme="majorHAnsi" w:hAnsiTheme="majorHAnsi"/>
          <w:color w:val="222222"/>
          <w:sz w:val="24"/>
          <w:szCs w:val="24"/>
        </w:rPr>
        <w:footnoteReference w:id="10"/>
      </w:r>
      <w:r w:rsidR="00372427">
        <w:rPr>
          <w:rFonts w:asciiTheme="majorHAnsi" w:hAnsiTheme="majorHAnsi"/>
          <w:color w:val="222222"/>
          <w:sz w:val="24"/>
          <w:szCs w:val="24"/>
        </w:rPr>
        <w:t xml:space="preserve"> </w:t>
      </w:r>
      <w:r w:rsidR="000175EB">
        <w:rPr>
          <w:rFonts w:asciiTheme="majorHAnsi" w:hAnsiTheme="majorHAnsi"/>
          <w:color w:val="222222"/>
          <w:sz w:val="24"/>
          <w:szCs w:val="24"/>
        </w:rPr>
        <w:lastRenderedPageBreak/>
        <w:t xml:space="preserve">Zgodnie </w:t>
      </w:r>
      <w:r w:rsidR="008E5B25" w:rsidRPr="008E5B25">
        <w:rPr>
          <w:rFonts w:asciiTheme="majorHAnsi" w:hAnsiTheme="majorHAnsi"/>
          <w:color w:val="222222"/>
          <w:sz w:val="24"/>
          <w:szCs w:val="24"/>
        </w:rPr>
        <w:t>z rekomendacjami soki powinny być spożywane wymiennie do 1 porcji owoców</w:t>
      </w:r>
      <w:r w:rsidR="000175EB">
        <w:rPr>
          <w:rFonts w:asciiTheme="majorHAnsi" w:hAnsiTheme="majorHAnsi"/>
          <w:color w:val="222222"/>
          <w:sz w:val="24"/>
          <w:szCs w:val="24"/>
        </w:rPr>
        <w:t>,</w:t>
      </w:r>
      <w:r w:rsidR="008E5B25" w:rsidRPr="008E5B25">
        <w:rPr>
          <w:rFonts w:asciiTheme="majorHAnsi" w:hAnsiTheme="majorHAnsi"/>
          <w:color w:val="222222"/>
          <w:sz w:val="24"/>
          <w:szCs w:val="24"/>
        </w:rPr>
        <w:t xml:space="preserve"> a nie jako płyn do gaszenia pragnienia pity pomiędzy posiłkami.</w:t>
      </w:r>
    </w:p>
    <w:p w14:paraId="6CE4FB03" w14:textId="77777777" w:rsidR="007422DA" w:rsidRPr="00303A06" w:rsidRDefault="007422DA" w:rsidP="0040655E">
      <w:pPr>
        <w:spacing w:after="8" w:line="240" w:lineRule="auto"/>
        <w:jc w:val="both"/>
        <w:rPr>
          <w:rFonts w:asciiTheme="majorHAnsi" w:hAnsiTheme="majorHAnsi"/>
          <w:b/>
          <w:color w:val="222222"/>
          <w:sz w:val="24"/>
          <w:szCs w:val="24"/>
        </w:rPr>
      </w:pPr>
    </w:p>
    <w:p w14:paraId="3AA861C7" w14:textId="431E269A" w:rsidR="004E48A7" w:rsidRDefault="008E5B25" w:rsidP="007422DA">
      <w:pPr>
        <w:jc w:val="both"/>
        <w:rPr>
          <w:rFonts w:asciiTheme="majorHAnsi" w:hAnsiTheme="majorHAnsi"/>
          <w:color w:val="222222"/>
          <w:sz w:val="24"/>
          <w:szCs w:val="24"/>
        </w:rPr>
      </w:pPr>
      <w:r w:rsidRPr="008E5B25">
        <w:rPr>
          <w:rFonts w:asciiTheme="majorHAnsi" w:hAnsiTheme="majorHAnsi"/>
          <w:color w:val="222222"/>
          <w:sz w:val="24"/>
          <w:szCs w:val="24"/>
        </w:rPr>
        <w:t xml:space="preserve">Ostatnie badania sugerują, że spożywanie soku (szczególnie soku pomarańczowego) ma liczne korzyści zdrowotne szczególnie w odniesieniu do zaburzeń metabolicznych u dorosłych, ale potrzebne są dalsze badania, aby ustalić, czy dzieci mogą </w:t>
      </w:r>
      <w:r w:rsidR="008D5E46">
        <w:rPr>
          <w:rFonts w:asciiTheme="majorHAnsi" w:hAnsiTheme="majorHAnsi"/>
          <w:color w:val="222222"/>
          <w:sz w:val="24"/>
          <w:szCs w:val="24"/>
        </w:rPr>
        <w:t xml:space="preserve">również </w:t>
      </w:r>
      <w:r w:rsidRPr="008E5B25">
        <w:rPr>
          <w:rFonts w:asciiTheme="majorHAnsi" w:hAnsiTheme="majorHAnsi"/>
          <w:color w:val="222222"/>
          <w:sz w:val="24"/>
          <w:szCs w:val="24"/>
        </w:rPr>
        <w:t>czerpać podobne korzyści.</w:t>
      </w:r>
    </w:p>
    <w:p w14:paraId="37C5FC7F" w14:textId="77777777" w:rsidR="00372427" w:rsidRDefault="00372427" w:rsidP="005F0BAF">
      <w:pPr>
        <w:spacing w:line="240" w:lineRule="auto"/>
        <w:rPr>
          <w:rFonts w:asciiTheme="majorHAnsi" w:hAnsiTheme="majorHAnsi"/>
          <w:color w:val="222222"/>
          <w:sz w:val="24"/>
          <w:szCs w:val="24"/>
        </w:rPr>
      </w:pPr>
    </w:p>
    <w:p w14:paraId="18660CE7" w14:textId="44E59D07" w:rsidR="005F0BAF" w:rsidRPr="00694E9B" w:rsidRDefault="005F0BAF" w:rsidP="005F0BAF">
      <w:pPr>
        <w:spacing w:line="240" w:lineRule="auto"/>
        <w:rPr>
          <w:rFonts w:asciiTheme="majorHAnsi" w:hAnsiTheme="majorHAnsi"/>
          <w:b/>
          <w:color w:val="F68802"/>
          <w:lang w:val="en-GB"/>
        </w:rPr>
      </w:pPr>
      <w:r w:rsidRPr="00694E9B">
        <w:rPr>
          <w:rFonts w:asciiTheme="majorHAnsi" w:hAnsiTheme="majorHAnsi"/>
          <w:b/>
          <w:color w:val="F68802"/>
          <w:lang w:val="en-GB"/>
        </w:rPr>
        <w:t>KONTAKT DLA MEDIÓW:</w:t>
      </w:r>
    </w:p>
    <w:p w14:paraId="1E09BACF" w14:textId="77777777" w:rsidR="005F0BAF" w:rsidRPr="00694E9B" w:rsidRDefault="005F0BAF" w:rsidP="005F0BAF">
      <w:pPr>
        <w:spacing w:before="20" w:after="20" w:line="240" w:lineRule="auto"/>
        <w:rPr>
          <w:rFonts w:asciiTheme="majorHAnsi" w:hAnsiTheme="majorHAnsi"/>
          <w:sz w:val="28"/>
          <w:szCs w:val="28"/>
          <w:lang w:val="en-GB"/>
        </w:rPr>
        <w:sectPr w:rsidR="005F0BAF" w:rsidRPr="00694E9B" w:rsidSect="005F0BAF">
          <w:headerReference w:type="even" r:id="rId8"/>
          <w:headerReference w:type="default" r:id="rId9"/>
          <w:headerReference w:type="first" r:id="rId10"/>
          <w:type w:val="continuous"/>
          <w:pgSz w:w="11900" w:h="16840"/>
          <w:pgMar w:top="2098" w:right="851" w:bottom="2268" w:left="851" w:header="0" w:footer="709" w:gutter="0"/>
          <w:cols w:space="708"/>
          <w:docGrid w:linePitch="360"/>
        </w:sectPr>
      </w:pPr>
    </w:p>
    <w:p w14:paraId="76505636" w14:textId="77777777" w:rsidR="005F0BAF" w:rsidRPr="00694E9B" w:rsidRDefault="005F0BAF" w:rsidP="005F0BAF">
      <w:pPr>
        <w:spacing w:line="276" w:lineRule="auto"/>
        <w:rPr>
          <w:rFonts w:ascii="Calibri" w:hAnsi="Calibri" w:cs="Calibri"/>
          <w:b/>
          <w:lang w:val="en-GB"/>
        </w:rPr>
      </w:pPr>
      <w:r w:rsidRPr="00694E9B">
        <w:rPr>
          <w:rFonts w:ascii="Calibri" w:hAnsi="Calibri" w:cs="Calibri"/>
          <w:b/>
          <w:sz w:val="24"/>
          <w:szCs w:val="24"/>
          <w:lang w:val="en-GB"/>
        </w:rPr>
        <w:lastRenderedPageBreak/>
        <w:t>Marta Radomska</w:t>
      </w:r>
      <w:r w:rsidRPr="00694E9B">
        <w:rPr>
          <w:rFonts w:ascii="Calibri" w:hAnsi="Calibri" w:cs="Calibri"/>
          <w:b/>
          <w:lang w:val="en-GB"/>
        </w:rPr>
        <w:br/>
      </w:r>
      <w:r w:rsidRPr="00694E9B">
        <w:rPr>
          <w:rFonts w:ascii="Calibri" w:hAnsi="Calibri" w:cs="Calibri"/>
          <w:color w:val="8C8C8C"/>
          <w:sz w:val="16"/>
          <w:szCs w:val="16"/>
          <w:lang w:val="en-GB"/>
        </w:rPr>
        <w:t>MICHAEL BRIDGE COMMUNICATION</w:t>
      </w:r>
      <w:r w:rsidRPr="00694E9B">
        <w:rPr>
          <w:rFonts w:ascii="Calibri" w:hAnsi="Calibri" w:cs="Calibri"/>
          <w:b/>
          <w:lang w:val="en-GB"/>
        </w:rPr>
        <w:br/>
      </w:r>
      <w:r w:rsidRPr="00694E9B">
        <w:rPr>
          <w:rFonts w:ascii="Calibri" w:hAnsi="Calibri" w:cs="Calibri"/>
          <w:szCs w:val="18"/>
          <w:lang w:val="en-GB"/>
        </w:rPr>
        <w:t xml:space="preserve">e-mail: </w:t>
      </w:r>
      <w:hyperlink r:id="rId11" w:history="1">
        <w:r w:rsidRPr="00694E9B">
          <w:rPr>
            <w:rStyle w:val="Hipercze"/>
            <w:rFonts w:ascii="Calibri" w:hAnsi="Calibri" w:cs="Calibri"/>
            <w:szCs w:val="18"/>
            <w:lang w:val="en-GB"/>
          </w:rPr>
          <w:t>marta.radomska@michaelbridge.pl</w:t>
        </w:r>
      </w:hyperlink>
      <w:r w:rsidRPr="00694E9B">
        <w:rPr>
          <w:rFonts w:ascii="Calibri" w:hAnsi="Calibri" w:cs="Calibri"/>
          <w:szCs w:val="18"/>
          <w:lang w:val="en-GB"/>
        </w:rPr>
        <w:br/>
        <w:t>tel. +48 516 168 873</w:t>
      </w:r>
    </w:p>
    <w:p w14:paraId="03084C9B" w14:textId="77777777" w:rsidR="005F0BAF" w:rsidRPr="00694E9B" w:rsidRDefault="005F0BAF" w:rsidP="005F0BAF">
      <w:pPr>
        <w:spacing w:line="276" w:lineRule="auto"/>
        <w:rPr>
          <w:rFonts w:ascii="Calibri" w:hAnsi="Calibri" w:cs="Calibri"/>
          <w:b/>
        </w:rPr>
      </w:pPr>
      <w:r w:rsidRPr="00694E9B">
        <w:rPr>
          <w:rFonts w:ascii="Calibri" w:hAnsi="Calibri" w:cs="Calibri"/>
          <w:b/>
          <w:sz w:val="24"/>
          <w:szCs w:val="24"/>
          <w:lang w:val="en-GB"/>
        </w:rPr>
        <w:t>Anna Zawistowska</w:t>
      </w:r>
      <w:r w:rsidRPr="00694E9B">
        <w:rPr>
          <w:rFonts w:ascii="Calibri" w:hAnsi="Calibri" w:cs="Calibri"/>
          <w:b/>
          <w:lang w:val="en-GB"/>
        </w:rPr>
        <w:br/>
      </w:r>
      <w:r w:rsidRPr="00694E9B">
        <w:rPr>
          <w:rFonts w:ascii="Calibri" w:hAnsi="Calibri" w:cs="Calibri"/>
          <w:color w:val="8C8C8C"/>
          <w:sz w:val="16"/>
          <w:szCs w:val="16"/>
          <w:lang w:val="en-GB"/>
        </w:rPr>
        <w:t>MICHAEL BRIDGE COMMUNICATION</w:t>
      </w:r>
      <w:r w:rsidRPr="00694E9B">
        <w:rPr>
          <w:rFonts w:ascii="Calibri" w:hAnsi="Calibri" w:cs="Calibri"/>
          <w:lang w:val="en-GB"/>
        </w:rPr>
        <w:br/>
      </w:r>
      <w:r w:rsidRPr="00694E9B">
        <w:rPr>
          <w:rFonts w:ascii="Calibri" w:hAnsi="Calibri" w:cs="Calibri"/>
          <w:szCs w:val="18"/>
          <w:lang w:val="en-GB"/>
        </w:rPr>
        <w:t xml:space="preserve">e-mail: </w:t>
      </w:r>
      <w:hyperlink r:id="rId12" w:history="1">
        <w:r w:rsidRPr="00694E9B">
          <w:rPr>
            <w:rStyle w:val="Hipercze"/>
            <w:rFonts w:ascii="Calibri" w:hAnsi="Calibri" w:cs="Calibri"/>
            <w:szCs w:val="18"/>
            <w:lang w:val="en-GB"/>
          </w:rPr>
          <w:t>anna.zawistowska@michaelbridge.pl</w:t>
        </w:r>
      </w:hyperlink>
      <w:r w:rsidRPr="00694E9B">
        <w:rPr>
          <w:rFonts w:ascii="Calibri" w:hAnsi="Calibri" w:cs="Calibri"/>
          <w:szCs w:val="18"/>
          <w:lang w:val="en-GB"/>
        </w:rPr>
        <w:br/>
        <w:t xml:space="preserve">tel. </w:t>
      </w:r>
      <w:r w:rsidRPr="00694E9B">
        <w:rPr>
          <w:rFonts w:ascii="Calibri" w:hAnsi="Calibri" w:cs="Calibri"/>
          <w:szCs w:val="18"/>
        </w:rPr>
        <w:t>+48 533 337 960</w:t>
      </w:r>
      <w:r w:rsidRPr="00694E9B">
        <w:rPr>
          <w:rFonts w:ascii="Calibri" w:hAnsi="Calibri" w:cs="Calibri"/>
        </w:rPr>
        <w:t xml:space="preserve">  </w:t>
      </w:r>
    </w:p>
    <w:p w14:paraId="706F9ADE" w14:textId="77777777" w:rsidR="005F0BAF" w:rsidRPr="00694E9B" w:rsidRDefault="005F0BAF" w:rsidP="005F0BAF">
      <w:pPr>
        <w:spacing w:line="276" w:lineRule="auto"/>
        <w:rPr>
          <w:rFonts w:ascii="Calibri" w:hAnsi="Calibri" w:cs="Calibri"/>
        </w:rPr>
      </w:pPr>
      <w:r w:rsidRPr="00694E9B">
        <w:rPr>
          <w:rFonts w:ascii="Calibri" w:hAnsi="Calibri" w:cs="Calibri"/>
          <w:b/>
          <w:sz w:val="24"/>
          <w:szCs w:val="24"/>
        </w:rPr>
        <w:lastRenderedPageBreak/>
        <w:t xml:space="preserve">Barbara </w:t>
      </w:r>
      <w:proofErr w:type="spellStart"/>
      <w:r w:rsidRPr="00694E9B">
        <w:rPr>
          <w:rFonts w:ascii="Calibri" w:hAnsi="Calibri" w:cs="Calibri"/>
          <w:b/>
          <w:sz w:val="24"/>
          <w:szCs w:val="24"/>
        </w:rPr>
        <w:t>Groele</w:t>
      </w:r>
      <w:proofErr w:type="spellEnd"/>
      <w:r w:rsidRPr="00694E9B">
        <w:rPr>
          <w:rFonts w:ascii="Calibri" w:hAnsi="Calibri" w:cs="Calibri"/>
          <w:b/>
        </w:rPr>
        <w:br/>
      </w:r>
      <w:r w:rsidRPr="00694E9B">
        <w:rPr>
          <w:rFonts w:ascii="Calibri" w:hAnsi="Calibri" w:cs="Calibri"/>
          <w:color w:val="8C8C8C"/>
          <w:sz w:val="16"/>
          <w:szCs w:val="16"/>
        </w:rPr>
        <w:t xml:space="preserve">STOWARZYSZENIE KRAJOWA UNIA PRODUCENTÓW SOKÓW, </w:t>
      </w:r>
      <w:r w:rsidRPr="00694E9B">
        <w:rPr>
          <w:rFonts w:ascii="Calibri" w:hAnsi="Calibri" w:cs="Calibri"/>
          <w:color w:val="8C8C8C"/>
          <w:sz w:val="16"/>
          <w:szCs w:val="16"/>
        </w:rPr>
        <w:br/>
        <w:t>SEKRETARZ GENERALNY</w:t>
      </w:r>
      <w:r w:rsidRPr="00694E9B">
        <w:rPr>
          <w:rFonts w:ascii="Calibri" w:hAnsi="Calibri" w:cs="Calibri"/>
        </w:rPr>
        <w:br/>
      </w:r>
      <w:r w:rsidRPr="00694E9B">
        <w:rPr>
          <w:rFonts w:ascii="Calibri" w:hAnsi="Calibri" w:cs="Calibri"/>
          <w:szCs w:val="18"/>
        </w:rPr>
        <w:t xml:space="preserve">e-mail: </w:t>
      </w:r>
      <w:hyperlink r:id="rId13" w:history="1">
        <w:r w:rsidRPr="00694E9B">
          <w:rPr>
            <w:rStyle w:val="Hipercze"/>
            <w:rFonts w:ascii="Calibri" w:hAnsi="Calibri" w:cs="Calibri"/>
            <w:szCs w:val="18"/>
          </w:rPr>
          <w:t>b.groele@kups.org.pl</w:t>
        </w:r>
      </w:hyperlink>
      <w:r w:rsidRPr="00694E9B">
        <w:rPr>
          <w:rFonts w:ascii="Calibri" w:hAnsi="Calibri" w:cs="Calibri"/>
          <w:szCs w:val="18"/>
          <w:u w:val="single"/>
        </w:rPr>
        <w:br/>
      </w:r>
      <w:r w:rsidRPr="00694E9B">
        <w:rPr>
          <w:rFonts w:ascii="Calibri" w:hAnsi="Calibri" w:cs="Calibri"/>
          <w:szCs w:val="18"/>
        </w:rPr>
        <w:t>tel. +48 (22) 606 38 63</w:t>
      </w:r>
    </w:p>
    <w:p w14:paraId="556AE140" w14:textId="09936AD8" w:rsidR="005F0BAF" w:rsidRPr="00694E9B" w:rsidRDefault="005F0BAF" w:rsidP="005F0BAF">
      <w:pPr>
        <w:spacing w:before="20" w:after="20" w:line="240" w:lineRule="auto"/>
        <w:rPr>
          <w:rFonts w:asciiTheme="majorHAnsi" w:hAnsiTheme="majorHAnsi"/>
          <w:b/>
          <w:color w:val="626262"/>
        </w:rPr>
      </w:pPr>
    </w:p>
    <w:p w14:paraId="77768C86" w14:textId="77777777" w:rsidR="004E48A7" w:rsidRPr="00694E9B" w:rsidRDefault="004E48A7" w:rsidP="005F0BAF">
      <w:pPr>
        <w:spacing w:before="20" w:after="20" w:line="240" w:lineRule="auto"/>
        <w:rPr>
          <w:rFonts w:asciiTheme="majorHAnsi" w:hAnsiTheme="majorHAnsi"/>
          <w:b/>
          <w:color w:val="626262"/>
        </w:rPr>
        <w:sectPr w:rsidR="004E48A7" w:rsidRPr="00694E9B" w:rsidSect="00F448C9">
          <w:type w:val="continuous"/>
          <w:pgSz w:w="11900" w:h="16840"/>
          <w:pgMar w:top="2098" w:right="851" w:bottom="2098" w:left="851" w:header="0" w:footer="709" w:gutter="0"/>
          <w:cols w:num="2" w:space="708"/>
          <w:docGrid w:linePitch="360"/>
        </w:sectPr>
      </w:pPr>
    </w:p>
    <w:p w14:paraId="091A038D" w14:textId="7A60B986" w:rsidR="005F0BAF" w:rsidRPr="00694E9B" w:rsidRDefault="005F0BAF" w:rsidP="005F0BAF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Cs w:val="18"/>
        </w:rPr>
      </w:pPr>
      <w:r w:rsidRPr="00694E9B">
        <w:rPr>
          <w:rFonts w:asciiTheme="majorHAnsi" w:hAnsiTheme="majorHAnsi"/>
          <w:noProof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A1BC5" wp14:editId="04680307">
                <wp:simplePos x="0" y="0"/>
                <wp:positionH relativeFrom="column">
                  <wp:posOffset>42545</wp:posOffset>
                </wp:positionH>
                <wp:positionV relativeFrom="paragraph">
                  <wp:posOffset>72390</wp:posOffset>
                </wp:positionV>
                <wp:extent cx="6443980" cy="0"/>
                <wp:effectExtent l="0" t="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CCCCC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6141DD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5pt,5.7pt" to="510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" strokecolor="#ccc"/>
            </w:pict>
          </mc:Fallback>
        </mc:AlternateContent>
      </w:r>
      <w:r w:rsidRPr="00694E9B">
        <w:rPr>
          <w:rFonts w:asciiTheme="majorHAnsi" w:hAnsiTheme="majorHAnsi" w:cs="Times New Roman"/>
          <w:color w:val="8C8C8C"/>
        </w:rPr>
        <w:br/>
      </w:r>
      <w:r w:rsidRPr="00694E9B">
        <w:rPr>
          <w:rFonts w:asciiTheme="majorHAnsi" w:hAnsiTheme="majorHAnsi"/>
          <w:b/>
          <w:color w:val="7F7F7F" w:themeColor="text1" w:themeTint="80"/>
          <w:szCs w:val="18"/>
        </w:rPr>
        <w:t>100% SOK OWOCOWY – definicja</w:t>
      </w:r>
    </w:p>
    <w:p w14:paraId="4606EBB3" w14:textId="77777777" w:rsidR="005F0BAF" w:rsidRPr="00694E9B" w:rsidRDefault="005F0BAF" w:rsidP="005F0BAF">
      <w:pPr>
        <w:spacing w:before="20" w:after="20" w:line="240" w:lineRule="auto"/>
        <w:rPr>
          <w:rFonts w:asciiTheme="majorHAnsi" w:hAnsiTheme="majorHAnsi"/>
          <w:b/>
          <w:color w:val="626262"/>
        </w:rPr>
      </w:pPr>
    </w:p>
    <w:p w14:paraId="128D03B4" w14:textId="77777777" w:rsidR="005F0BAF" w:rsidRPr="00694E9B" w:rsidRDefault="005F0BAF" w:rsidP="005F0BAF">
      <w:pPr>
        <w:spacing w:line="240" w:lineRule="auto"/>
        <w:jc w:val="both"/>
        <w:rPr>
          <w:rFonts w:asciiTheme="majorHAnsi" w:hAnsiTheme="majorHAnsi"/>
          <w:color w:val="7F7F7F" w:themeColor="text1" w:themeTint="80"/>
          <w:sz w:val="16"/>
          <w:szCs w:val="16"/>
        </w:rPr>
      </w:pPr>
      <w:r w:rsidRPr="00694E9B">
        <w:rPr>
          <w:rFonts w:asciiTheme="majorHAnsi" w:hAnsiTheme="majorHAnsi"/>
          <w:color w:val="7F7F7F" w:themeColor="text1" w:themeTint="80"/>
          <w:sz w:val="16"/>
          <w:szCs w:val="16"/>
        </w:rPr>
        <w:t>Produkt naturalny, otrzymany z jednego lub większej liczby gatunków zdrowych, dojrzałych, świeżych, mrożonych lub schłodzonych owoców. Posiada barwę, smak i zapach pochodzące z owoców, z których jest otrzymany. Do 100% soku owocowego można dodać miazgę i komórki miąższu, które były uprzednio oddzielone. Zabronione jest dodawanie jakichkolwiek sztucznych substancji, w tym barwników, konserwantów oraz aromatów. W grudniu 2011 roku Parlament Europejski podjął decyzję o wprowadzeniu zakazu dodatku cukru do soków owocowych (w tym soków 100% owocowych), co usankcjonowało powszechną praktykę. W sokach tych znajduje się tylko ten cukier, który znajdował się w owocach, z których sok został wyprodukowany. Soki owocowe są źródłem witamin, antyoksydantów, mikro-i makroelementów. Zgodnie ze stanowiskiem Instytutu Żywności i Żywienia, szklanka 100% soku owocowego</w:t>
      </w:r>
      <w:r w:rsidRPr="00694E9B">
        <w:rPr>
          <w:rFonts w:asciiTheme="majorHAnsi" w:hAnsiTheme="majorHAnsi"/>
          <w:color w:val="7F7F7F" w:themeColor="text1" w:themeTint="80"/>
          <w:sz w:val="16"/>
          <w:szCs w:val="16"/>
        </w:rPr>
        <w:br/>
        <w:t>(200 ml) może zastąpić jedną z dziennych porcji owoców.</w:t>
      </w:r>
    </w:p>
    <w:p w14:paraId="46D3C36B" w14:textId="77777777" w:rsidR="005F0BAF" w:rsidRPr="00694E9B" w:rsidRDefault="005F0BAF" w:rsidP="005F0BAF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Cs w:val="18"/>
        </w:rPr>
      </w:pPr>
      <w:r w:rsidRPr="00694E9B">
        <w:rPr>
          <w:rFonts w:asciiTheme="majorHAnsi" w:hAnsiTheme="majorHAnsi"/>
          <w:b/>
          <w:color w:val="7F7F7F" w:themeColor="text1" w:themeTint="80"/>
          <w:szCs w:val="18"/>
        </w:rPr>
        <w:t>O FRUIT JUICE MATTERS</w:t>
      </w:r>
    </w:p>
    <w:p w14:paraId="44FCAE19" w14:textId="77777777" w:rsidR="005F0BAF" w:rsidRPr="00694E9B" w:rsidRDefault="005F0BAF" w:rsidP="005F0BAF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Cs w:val="18"/>
        </w:rPr>
      </w:pPr>
    </w:p>
    <w:p w14:paraId="2CAFC0D6" w14:textId="2EEAF786" w:rsidR="005F0BAF" w:rsidRPr="00694E9B" w:rsidRDefault="005F0BAF" w:rsidP="005F0BAF">
      <w:pPr>
        <w:spacing w:line="240" w:lineRule="auto"/>
        <w:jc w:val="both"/>
        <w:rPr>
          <w:rFonts w:asciiTheme="majorHAnsi" w:eastAsia="Cambria" w:hAnsiTheme="majorHAnsi" w:cs="Calibri"/>
          <w:color w:val="7F7F7F"/>
          <w:sz w:val="16"/>
          <w:szCs w:val="16"/>
        </w:rPr>
      </w:pPr>
      <w:proofErr w:type="spellStart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>Fruit</w:t>
      </w:r>
      <w:proofErr w:type="spellEnd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>Juice</w:t>
      </w:r>
      <w:proofErr w:type="spellEnd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>Matters</w:t>
      </w:r>
      <w:proofErr w:type="spellEnd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 xml:space="preserve"> to ogólnoeuropejski program informacyjny prowadzony przez Europejskie Stowarzyszenie Producentów Soków Owocowych AIJN, w ramach którego upowszechniane są wyniki wiarygodnych i </w:t>
      </w:r>
      <w:r w:rsidR="004606F8" w:rsidRPr="00694E9B">
        <w:rPr>
          <w:rFonts w:asciiTheme="majorHAnsi" w:eastAsia="Cambria" w:hAnsiTheme="majorHAnsi" w:cs="Calibri"/>
          <w:color w:val="7F7F7F"/>
          <w:sz w:val="16"/>
          <w:szCs w:val="16"/>
        </w:rPr>
        <w:t xml:space="preserve">wszechstronnych badań na temat </w:t>
      </w:r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 xml:space="preserve">prozdrowotnych walorów 100% soków owocowych, które spożywane w umiarkowanych ilościach mogą stanowić element zbilansowanej diety. Więcej informacji na temat programu znajduje się na stronie </w:t>
      </w:r>
    </w:p>
    <w:p w14:paraId="6D859DB8" w14:textId="77777777" w:rsidR="005F0BAF" w:rsidRPr="00694E9B" w:rsidRDefault="005F0BAF" w:rsidP="005F0BAF">
      <w:pPr>
        <w:spacing w:line="240" w:lineRule="auto"/>
        <w:jc w:val="both"/>
        <w:rPr>
          <w:rFonts w:asciiTheme="majorHAnsi" w:eastAsia="Cambria" w:hAnsiTheme="majorHAnsi" w:cs="Calibri"/>
          <w:color w:val="7F7F7F"/>
          <w:sz w:val="16"/>
          <w:szCs w:val="16"/>
        </w:rPr>
      </w:pPr>
      <w:r w:rsidRPr="00694E9B">
        <w:rPr>
          <w:rStyle w:val="Hipercze"/>
          <w:rFonts w:asciiTheme="majorHAnsi" w:hAnsiTheme="majorHAnsi"/>
          <w:color w:val="F68802"/>
          <w:sz w:val="16"/>
          <w:szCs w:val="16"/>
        </w:rPr>
        <w:t>www.fruitjuicematters.pl/pl</w:t>
      </w:r>
    </w:p>
    <w:p w14:paraId="3A007CBA" w14:textId="77777777" w:rsidR="005F0BAF" w:rsidRPr="00694E9B" w:rsidRDefault="005F0BAF" w:rsidP="005F0BAF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Cs w:val="18"/>
        </w:rPr>
      </w:pPr>
      <w:r w:rsidRPr="00694E9B">
        <w:rPr>
          <w:rFonts w:asciiTheme="majorHAnsi" w:hAnsiTheme="majorHAnsi"/>
          <w:b/>
          <w:color w:val="7F7F7F" w:themeColor="text1" w:themeTint="80"/>
          <w:szCs w:val="18"/>
        </w:rPr>
        <w:t>O AIJN</w:t>
      </w:r>
    </w:p>
    <w:p w14:paraId="3FBDC02A" w14:textId="77777777" w:rsidR="005F0BAF" w:rsidRPr="00694E9B" w:rsidRDefault="005F0BAF" w:rsidP="005F0BAF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Cs w:val="18"/>
        </w:rPr>
      </w:pPr>
    </w:p>
    <w:p w14:paraId="6D81E7DE" w14:textId="77777777" w:rsidR="005F0BAF" w:rsidRPr="00694E9B" w:rsidRDefault="005F0BAF" w:rsidP="005F0BAF">
      <w:pPr>
        <w:jc w:val="both"/>
        <w:rPr>
          <w:rFonts w:asciiTheme="majorHAnsi" w:hAnsiTheme="majorHAnsi" w:cs="Calibri"/>
          <w:sz w:val="16"/>
          <w:szCs w:val="16"/>
        </w:rPr>
      </w:pPr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 xml:space="preserve">AIJN – </w:t>
      </w:r>
      <w:proofErr w:type="spellStart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>European</w:t>
      </w:r>
      <w:proofErr w:type="spellEnd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>Fruit</w:t>
      </w:r>
      <w:proofErr w:type="spellEnd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>Juice</w:t>
      </w:r>
      <w:proofErr w:type="spellEnd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694E9B">
        <w:rPr>
          <w:rFonts w:asciiTheme="majorHAnsi" w:eastAsia="Cambria" w:hAnsiTheme="majorHAnsi" w:cs="Calibri"/>
          <w:color w:val="808080"/>
          <w:sz w:val="16"/>
          <w:szCs w:val="16"/>
        </w:rPr>
        <w:t>Association</w:t>
      </w:r>
      <w:proofErr w:type="spellEnd"/>
      <w:r w:rsidRPr="00694E9B">
        <w:rPr>
          <w:rFonts w:asciiTheme="majorHAnsi" w:eastAsia="Cambria" w:hAnsiTheme="majorHAnsi" w:cs="Calibri"/>
          <w:color w:val="808080"/>
          <w:sz w:val="16"/>
          <w:szCs w:val="16"/>
        </w:rPr>
        <w:t xml:space="preserve"> (Europejskie Stowarzyszenie Producentów Soków Owocowych) </w:t>
      </w:r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 xml:space="preserve">jest europejskim stowarzyszeniem zrzeszającym przedstawicieli branży </w:t>
      </w:r>
      <w:proofErr w:type="spellStart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>sokowniczej</w:t>
      </w:r>
      <w:proofErr w:type="spellEnd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 xml:space="preserve"> w Unii Europejskiej. Stowarzyszenie, założone w 1958 roku, reprezentuje zarówno przetwórców owoców, jak </w:t>
      </w:r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br/>
        <w:t xml:space="preserve">i producentów opakowań, a jego siedziba mieści się w Brukseli. Jednym z zadań AIJN jest promowanie soków jako produktów, które są integralną częścią zdrowej diety. W ramach projektu </w:t>
      </w:r>
      <w:proofErr w:type="spellStart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>Fruit</w:t>
      </w:r>
      <w:proofErr w:type="spellEnd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>Juice</w:t>
      </w:r>
      <w:proofErr w:type="spellEnd"/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 xml:space="preserve"> CSR Platform Stowarzyszenie AIJN wspiera swoich członków we wdrażaniu działań CSR na wszystkich etapach łańcucha dostaw. We współpracy z Europejskim Systemem Kontroli Jakości Soków (EQCS) AIJN zapewnia również bezpieczeństwo i autentyczność produktów, które dostarczane są konsumentom.</w:t>
      </w:r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ab/>
      </w:r>
    </w:p>
    <w:p w14:paraId="2BA91CF8" w14:textId="77777777" w:rsidR="005F0BAF" w:rsidRPr="00694E9B" w:rsidRDefault="00374FD4" w:rsidP="005F0BAF">
      <w:pPr>
        <w:spacing w:after="0"/>
        <w:jc w:val="both"/>
        <w:rPr>
          <w:rStyle w:val="Hipercze"/>
          <w:rFonts w:asciiTheme="majorHAnsi" w:hAnsiTheme="majorHAnsi" w:cs="Calibri"/>
          <w:color w:val="F68802"/>
          <w:sz w:val="16"/>
          <w:szCs w:val="16"/>
        </w:rPr>
      </w:pPr>
      <w:hyperlink r:id="rId14" w:history="1">
        <w:r w:rsidR="005F0BAF" w:rsidRPr="00694E9B">
          <w:rPr>
            <w:rStyle w:val="Hipercze"/>
            <w:rFonts w:asciiTheme="majorHAnsi" w:hAnsiTheme="majorHAnsi" w:cs="Calibri"/>
            <w:color w:val="F68802"/>
            <w:sz w:val="16"/>
            <w:szCs w:val="16"/>
          </w:rPr>
          <w:t>www.aijn.org</w:t>
        </w:r>
      </w:hyperlink>
    </w:p>
    <w:p w14:paraId="11C93089" w14:textId="77777777" w:rsidR="005F0BAF" w:rsidRPr="00694E9B" w:rsidRDefault="005F0BAF" w:rsidP="005F0BAF">
      <w:pPr>
        <w:spacing w:line="240" w:lineRule="auto"/>
        <w:jc w:val="both"/>
        <w:rPr>
          <w:rFonts w:asciiTheme="majorHAnsi" w:eastAsia="Times New Roman" w:hAnsiTheme="majorHAnsi" w:cs="Times New Roman"/>
          <w:color w:val="8C8C8C"/>
          <w:sz w:val="16"/>
          <w:szCs w:val="16"/>
        </w:rPr>
      </w:pPr>
    </w:p>
    <w:p w14:paraId="6E57B475" w14:textId="77777777" w:rsidR="005F0BAF" w:rsidRPr="00694E9B" w:rsidRDefault="005F0BAF" w:rsidP="005F0BAF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Cs w:val="18"/>
        </w:rPr>
      </w:pPr>
      <w:r w:rsidRPr="00694E9B">
        <w:rPr>
          <w:rFonts w:asciiTheme="majorHAnsi" w:hAnsiTheme="majorHAnsi"/>
          <w:b/>
          <w:color w:val="7F7F7F" w:themeColor="text1" w:themeTint="80"/>
          <w:szCs w:val="18"/>
        </w:rPr>
        <w:t xml:space="preserve">O KUPS </w:t>
      </w:r>
    </w:p>
    <w:p w14:paraId="35B2F1A7" w14:textId="77777777" w:rsidR="005F0BAF" w:rsidRPr="00694E9B" w:rsidRDefault="005F0BAF" w:rsidP="005F0BAF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Cs w:val="18"/>
        </w:rPr>
      </w:pPr>
    </w:p>
    <w:p w14:paraId="2CED64F7" w14:textId="77777777" w:rsidR="005F0BAF" w:rsidRPr="00694E9B" w:rsidRDefault="005F0BAF" w:rsidP="005F0BAF">
      <w:pPr>
        <w:spacing w:line="240" w:lineRule="auto"/>
        <w:jc w:val="both"/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</w:pPr>
      <w:r w:rsidRPr="00694E9B">
        <w:rPr>
          <w:rFonts w:asciiTheme="majorHAnsi" w:hAnsiTheme="majorHAnsi"/>
          <w:color w:val="7F7F7F" w:themeColor="text1" w:themeTint="80"/>
          <w:sz w:val="16"/>
          <w:szCs w:val="16"/>
        </w:rPr>
        <w:lastRenderedPageBreak/>
        <w:t xml:space="preserve">Stowarzyszenie Krajowa Unia Producentów Soków (KUPS) to organizacja non profit zrzeszająca oraz integrująca producentów soków, nektarów i napojów </w:t>
      </w:r>
      <w:r w:rsidRPr="00694E9B">
        <w:rPr>
          <w:rFonts w:asciiTheme="majorHAnsi" w:hAnsiTheme="majorHAnsi"/>
          <w:color w:val="7F7F7F" w:themeColor="text1" w:themeTint="80"/>
          <w:sz w:val="16"/>
          <w:szCs w:val="16"/>
        </w:rPr>
        <w:br/>
        <w:t xml:space="preserve">z owoców i warzyw. Reprezentuje firmy dostarczające na rynek krajowy około 60% soków owocowych i warzywnych oraz produkujące około 70% zagęszczonych soków owocowych i warzywnych w Polsce. Stowarzyszenie współpracuje z instytucjami naukowymi, laboratoriami badawczymi, dostawcami półproduktów, maszyn i opakowań. Jest również aktywnym członkiem Stowarzyszenia AIJN oraz SGFW/IRMA (Międzynarodowy System Zapewnienia Jakości Surowców do produkcji soków). W trosce o konsumentów, dokłada starań, aby stale zapewniać wysoką jakość produktów na rynku. W tym celu Stowarzyszenie KUPS przy współpracy z EQCS powołało system samokontroli przemysłowej DSK (Dobrowolny System Kontroli soków i nektarów), którego celem jest </w:t>
      </w:r>
      <w:r w:rsidRPr="00694E9B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 xml:space="preserve">dbanie o wysoką jakość produktów dostarczanych konsumentom przez branżę. Wdrożenie systemu praktycznie wyeliminowało jakiekolwiek nieprawidłowości w procesie produkcji soków. Obecnie Polska branża </w:t>
      </w:r>
      <w:proofErr w:type="spellStart"/>
      <w:r w:rsidRPr="00694E9B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>sokownicza</w:t>
      </w:r>
      <w:proofErr w:type="spellEnd"/>
      <w:r w:rsidRPr="00694E9B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 xml:space="preserve"> jest w grupie nielicznych liderów UE, u których sporadycznie występujące nieprawidłowości są na bieżąco weryfikowane i usuwane.</w:t>
      </w:r>
      <w:r w:rsidRPr="00694E9B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694E9B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694E9B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694E9B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694E9B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694E9B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  <w:t xml:space="preserve">       </w:t>
      </w:r>
      <w:r w:rsidRPr="00694E9B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694E9B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  <w:t xml:space="preserve">        </w:t>
      </w:r>
    </w:p>
    <w:p w14:paraId="2A4734A5" w14:textId="77777777" w:rsidR="005F0BAF" w:rsidRPr="00694E9B" w:rsidRDefault="005F0BAF" w:rsidP="005F0BAF">
      <w:pPr>
        <w:spacing w:line="240" w:lineRule="auto"/>
        <w:jc w:val="both"/>
        <w:rPr>
          <w:rFonts w:asciiTheme="majorHAnsi" w:eastAsia="Times New Roman" w:hAnsiTheme="majorHAnsi" w:cs="Times New Roman"/>
          <w:color w:val="8C8C8C"/>
          <w:sz w:val="16"/>
          <w:szCs w:val="16"/>
        </w:rPr>
      </w:pPr>
      <w:r w:rsidRPr="00694E9B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 xml:space="preserve"> </w:t>
      </w:r>
      <w:hyperlink r:id="rId15" w:history="1">
        <w:r w:rsidRPr="00694E9B">
          <w:rPr>
            <w:rStyle w:val="Hipercze"/>
            <w:rFonts w:asciiTheme="majorHAnsi" w:hAnsiTheme="majorHAnsi"/>
            <w:color w:val="F68802"/>
            <w:sz w:val="16"/>
            <w:szCs w:val="16"/>
            <w:u w:val="none"/>
          </w:rPr>
          <w:t>www.kups.org.pl/konsumenci</w:t>
        </w:r>
      </w:hyperlink>
    </w:p>
    <w:p w14:paraId="333BD511" w14:textId="61DDB9CF" w:rsidR="00372427" w:rsidRPr="005F0BAF" w:rsidRDefault="005F0BAF" w:rsidP="005F0BAF">
      <w:pPr>
        <w:jc w:val="both"/>
        <w:rPr>
          <w:rFonts w:asciiTheme="majorHAnsi" w:eastAsia="Cambria" w:hAnsiTheme="majorHAnsi" w:cs="Calibri"/>
          <w:color w:val="7F7F7F"/>
          <w:sz w:val="16"/>
          <w:szCs w:val="16"/>
        </w:rPr>
      </w:pPr>
      <w:r w:rsidRPr="00694E9B">
        <w:rPr>
          <w:rFonts w:asciiTheme="majorHAnsi" w:eastAsia="Cambria" w:hAnsiTheme="majorHAnsi" w:cs="Calibri"/>
          <w:i/>
          <w:color w:val="7F7F7F"/>
          <w:sz w:val="16"/>
          <w:szCs w:val="16"/>
        </w:rPr>
        <w:t>Dołożono wszelkich starań w zakresie weryfikacji powyższych informacji i dbałości o ich rzetelność. Informacje te są przeznaczone do wykorzystania jako podstawa do prowadzenia niekomercyjnej komunikacji wyłącznie do środowiska specjalistów. Nie należy wykorzystywać informacji zawartych w niniejszym dokumencie w formie wytycznych żywieniowych lub oświadczeń zdrowotnych w komunikacji skierowanej bezpośrednio do konsumentów. Osoby korzystające z informacji zawartych w niniejszym dokumencie powinny mieć świadomość, że wykorzystanie informacji w kontekście innym niż przestawionym w dokumencie lub w zmienione formie (przeformułowania, ominięcia, dodanie nowych informacji lub obrazów) może pociągać za sobą konsekwencje prawne. AIJN nie ponosi odpowiedzialności za jakiekolwiek starty i szkody wynikające z wykorzystania niniejszego dokumentu lub informacji w nim zawartych. AIJN nie gwarantuje dokładności danych ani słuszności poglądów i opinii wyrażonych przez osoby trzecie na łamach niniejszego dokumentu i stanowczo zrzeka się wszelkiej odpowiedzialności wynikającej z polegania na informacjach i opinii zaprezentowanych na łamach niniejszego dokumentu</w:t>
      </w:r>
      <w:r w:rsidRPr="00694E9B">
        <w:rPr>
          <w:rFonts w:asciiTheme="majorHAnsi" w:eastAsia="Cambria" w:hAnsiTheme="majorHAnsi" w:cs="Calibri"/>
          <w:color w:val="7F7F7F"/>
          <w:sz w:val="16"/>
          <w:szCs w:val="16"/>
        </w:rPr>
        <w:t>.</w:t>
      </w:r>
    </w:p>
    <w:sectPr w:rsidR="00372427" w:rsidRPr="005F0BAF" w:rsidSect="00F448C9">
      <w:headerReference w:type="even" r:id="rId16"/>
      <w:headerReference w:type="default" r:id="rId17"/>
      <w:headerReference w:type="first" r:id="rId18"/>
      <w:type w:val="continuous"/>
      <w:pgSz w:w="11900" w:h="16840"/>
      <w:pgMar w:top="2098" w:right="851" w:bottom="209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4FFAD" w14:textId="77777777" w:rsidR="00C77DAE" w:rsidRDefault="00C77DAE" w:rsidP="00800528">
      <w:pPr>
        <w:spacing w:after="0" w:line="240" w:lineRule="auto"/>
      </w:pPr>
      <w:r>
        <w:separator/>
      </w:r>
    </w:p>
  </w:endnote>
  <w:endnote w:type="continuationSeparator" w:id="0">
    <w:p w14:paraId="18DFE062" w14:textId="77777777" w:rsidR="00C77DAE" w:rsidRDefault="00C77DAE" w:rsidP="00800528">
      <w:pPr>
        <w:spacing w:after="0" w:line="240" w:lineRule="auto"/>
      </w:pPr>
      <w:r>
        <w:continuationSeparator/>
      </w:r>
    </w:p>
  </w:endnote>
  <w:endnote w:type="continuationNotice" w:id="1">
    <w:p w14:paraId="78CC9A8A" w14:textId="77777777" w:rsidR="00C77DAE" w:rsidRDefault="00C77D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NaomiSansEFNThi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72ABF" w14:textId="77777777" w:rsidR="00C77DAE" w:rsidRDefault="00C77DAE" w:rsidP="00800528">
      <w:pPr>
        <w:spacing w:after="0" w:line="240" w:lineRule="auto"/>
      </w:pPr>
      <w:r>
        <w:separator/>
      </w:r>
    </w:p>
  </w:footnote>
  <w:footnote w:type="continuationSeparator" w:id="0">
    <w:p w14:paraId="767F2408" w14:textId="77777777" w:rsidR="00C77DAE" w:rsidRDefault="00C77DAE" w:rsidP="00800528">
      <w:pPr>
        <w:spacing w:after="0" w:line="240" w:lineRule="auto"/>
      </w:pPr>
      <w:r>
        <w:continuationSeparator/>
      </w:r>
    </w:p>
  </w:footnote>
  <w:footnote w:type="continuationNotice" w:id="1">
    <w:p w14:paraId="4BE8694D" w14:textId="77777777" w:rsidR="00C77DAE" w:rsidRDefault="00C77DAE">
      <w:pPr>
        <w:spacing w:after="0" w:line="240" w:lineRule="auto"/>
      </w:pPr>
    </w:p>
  </w:footnote>
  <w:footnote w:id="2">
    <w:p w14:paraId="425E62CE" w14:textId="77777777" w:rsidR="00442423" w:rsidRPr="00B37EF1" w:rsidRDefault="00442423" w:rsidP="00442423">
      <w:pPr>
        <w:spacing w:line="209" w:lineRule="atLeast"/>
        <w:textAlignment w:val="baseline"/>
        <w:rPr>
          <w:rFonts w:ascii="Times New Roman" w:hAnsi="Times New Roman"/>
          <w:color w:val="2A2A2A"/>
          <w:sz w:val="16"/>
          <w:szCs w:val="16"/>
          <w:lang w:val="en-GB"/>
        </w:rPr>
      </w:pPr>
      <w:r w:rsidRPr="00B37EF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37EF1"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 w:rsidRPr="00B37EF1">
        <w:rPr>
          <w:rFonts w:ascii="Times New Roman" w:hAnsi="Times New Roman"/>
          <w:color w:val="2A2A2A"/>
          <w:sz w:val="16"/>
          <w:szCs w:val="16"/>
          <w:lang w:val="en-GB"/>
        </w:rPr>
        <w:t>Diethelm</w:t>
      </w:r>
      <w:proofErr w:type="spellEnd"/>
      <w:r w:rsidRPr="00B37EF1">
        <w:rPr>
          <w:rFonts w:ascii="Times New Roman" w:hAnsi="Times New Roman"/>
          <w:color w:val="2A2A2A"/>
          <w:sz w:val="16"/>
          <w:szCs w:val="16"/>
          <w:lang w:val="en-GB"/>
        </w:rPr>
        <w:t xml:space="preserve"> </w:t>
      </w:r>
      <w:r w:rsidRPr="00520B5B">
        <w:rPr>
          <w:rFonts w:ascii="Times New Roman" w:hAnsi="Times New Roman"/>
          <w:color w:val="2A2A2A"/>
          <w:sz w:val="16"/>
          <w:szCs w:val="16"/>
          <w:lang w:val="en-GB"/>
        </w:rPr>
        <w:t>K</w:t>
      </w:r>
      <w:r w:rsidRPr="00B37EF1">
        <w:rPr>
          <w:rFonts w:ascii="Times New Roman" w:hAnsi="Times New Roman"/>
          <w:color w:val="2A2A2A"/>
          <w:sz w:val="16"/>
          <w:szCs w:val="16"/>
          <w:lang w:val="en-GB"/>
        </w:rPr>
        <w:t xml:space="preserve">, </w:t>
      </w:r>
      <w:proofErr w:type="spellStart"/>
      <w:r w:rsidRPr="00520B5B">
        <w:rPr>
          <w:rFonts w:ascii="Times New Roman" w:hAnsi="Times New Roman"/>
          <w:color w:val="2A2A2A"/>
          <w:sz w:val="16"/>
          <w:szCs w:val="16"/>
          <w:lang w:val="en-GB"/>
        </w:rPr>
        <w:t>Jankovic</w:t>
      </w:r>
      <w:proofErr w:type="spellEnd"/>
      <w:r w:rsidRPr="00B37EF1">
        <w:rPr>
          <w:rFonts w:ascii="Times New Roman" w:hAnsi="Times New Roman"/>
          <w:color w:val="2A2A2A"/>
          <w:sz w:val="16"/>
          <w:szCs w:val="16"/>
          <w:lang w:val="en-GB"/>
        </w:rPr>
        <w:t xml:space="preserve"> </w:t>
      </w:r>
      <w:r w:rsidRPr="00520B5B">
        <w:rPr>
          <w:rFonts w:ascii="Times New Roman" w:hAnsi="Times New Roman"/>
          <w:color w:val="2A2A2A"/>
          <w:sz w:val="16"/>
          <w:szCs w:val="16"/>
          <w:lang w:val="en-GB"/>
        </w:rPr>
        <w:t>N</w:t>
      </w:r>
      <w:r w:rsidRPr="00B37EF1">
        <w:rPr>
          <w:rFonts w:ascii="Times New Roman" w:hAnsi="Times New Roman"/>
          <w:color w:val="2A2A2A"/>
          <w:sz w:val="16"/>
          <w:szCs w:val="16"/>
          <w:lang w:val="en-GB"/>
        </w:rPr>
        <w:t xml:space="preserve">, </w:t>
      </w:r>
      <w:r w:rsidRPr="00520B5B">
        <w:rPr>
          <w:rFonts w:ascii="Times New Roman" w:hAnsi="Times New Roman"/>
          <w:color w:val="2A2A2A"/>
          <w:sz w:val="16"/>
          <w:szCs w:val="16"/>
          <w:lang w:val="en-GB"/>
        </w:rPr>
        <w:t>Moreno</w:t>
      </w:r>
      <w:r w:rsidRPr="00B37EF1">
        <w:rPr>
          <w:rFonts w:ascii="Times New Roman" w:hAnsi="Times New Roman"/>
          <w:color w:val="2A2A2A"/>
          <w:sz w:val="16"/>
          <w:szCs w:val="16"/>
          <w:lang w:val="en-GB"/>
        </w:rPr>
        <w:t xml:space="preserve"> </w:t>
      </w:r>
      <w:r w:rsidRPr="00520B5B">
        <w:rPr>
          <w:rFonts w:ascii="Times New Roman" w:hAnsi="Times New Roman"/>
          <w:color w:val="2A2A2A"/>
          <w:sz w:val="16"/>
          <w:szCs w:val="16"/>
          <w:lang w:val="en-GB"/>
        </w:rPr>
        <w:t>LA</w:t>
      </w:r>
      <w:r w:rsidRPr="00B37EF1">
        <w:rPr>
          <w:rFonts w:ascii="Times New Roman" w:hAnsi="Times New Roman"/>
          <w:color w:val="2A2A2A"/>
          <w:sz w:val="16"/>
          <w:szCs w:val="16"/>
          <w:lang w:val="en-GB"/>
        </w:rPr>
        <w:t>,</w:t>
      </w:r>
      <w:r w:rsidRPr="00520B5B">
        <w:rPr>
          <w:rFonts w:ascii="Times New Roman" w:hAnsi="Times New Roman"/>
          <w:color w:val="2A2A2A"/>
          <w:sz w:val="16"/>
          <w:szCs w:val="16"/>
          <w:lang w:val="en-GB"/>
        </w:rPr>
        <w:t> et al. </w:t>
      </w:r>
      <w:r w:rsidRPr="00B37EF1">
        <w:rPr>
          <w:rFonts w:ascii="Times New Roman" w:hAnsi="Times New Roman"/>
          <w:color w:val="2A2A2A"/>
          <w:sz w:val="16"/>
          <w:szCs w:val="16"/>
          <w:lang w:val="en-GB"/>
        </w:rPr>
        <w:t xml:space="preserve"> </w:t>
      </w:r>
      <w:r w:rsidRPr="00520B5B">
        <w:rPr>
          <w:rFonts w:ascii="Times New Roman" w:hAnsi="Times New Roman"/>
          <w:color w:val="2A2A2A"/>
          <w:sz w:val="16"/>
          <w:szCs w:val="16"/>
          <w:lang w:val="en-GB"/>
        </w:rPr>
        <w:t>Food intake of European adolescents in the light of different food-based dietary guidelines: results of the HELENA (Healthy Lifestyle in Europe by Nutrition in Adolescence) Study</w:t>
      </w:r>
      <w:r w:rsidRPr="00B37EF1">
        <w:rPr>
          <w:rFonts w:ascii="Times New Roman" w:hAnsi="Times New Roman"/>
          <w:color w:val="2A2A2A"/>
          <w:sz w:val="16"/>
          <w:szCs w:val="16"/>
          <w:lang w:val="en-GB"/>
        </w:rPr>
        <w:t xml:space="preserve">, </w:t>
      </w:r>
      <w:r w:rsidRPr="00520B5B">
        <w:rPr>
          <w:rFonts w:ascii="Times New Roman" w:hAnsi="Times New Roman"/>
          <w:i/>
          <w:iCs/>
          <w:color w:val="2A2A2A"/>
          <w:sz w:val="16"/>
          <w:szCs w:val="16"/>
          <w:lang w:val="en-GB"/>
        </w:rPr>
        <w:t>Public Health Nutr</w:t>
      </w:r>
      <w:r w:rsidRPr="00B37EF1">
        <w:rPr>
          <w:rFonts w:ascii="Times New Roman" w:hAnsi="Times New Roman"/>
          <w:color w:val="2A2A2A"/>
          <w:sz w:val="16"/>
          <w:szCs w:val="16"/>
          <w:lang w:val="en-GB"/>
        </w:rPr>
        <w:t>,</w:t>
      </w:r>
      <w:r w:rsidRPr="00520B5B">
        <w:rPr>
          <w:rFonts w:ascii="Times New Roman" w:hAnsi="Times New Roman"/>
          <w:color w:val="2A2A2A"/>
          <w:sz w:val="16"/>
          <w:szCs w:val="16"/>
          <w:lang w:val="en-GB"/>
        </w:rPr>
        <w:t>2012</w:t>
      </w:r>
      <w:r w:rsidRPr="00B37EF1">
        <w:rPr>
          <w:rFonts w:ascii="Times New Roman" w:hAnsi="Times New Roman"/>
          <w:color w:val="2A2A2A"/>
          <w:sz w:val="16"/>
          <w:szCs w:val="16"/>
          <w:lang w:val="en-GB"/>
        </w:rPr>
        <w:t>,</w:t>
      </w:r>
      <w:r w:rsidRPr="00520B5B">
        <w:rPr>
          <w:rFonts w:ascii="Times New Roman" w:hAnsi="Times New Roman"/>
          <w:color w:val="2A2A2A"/>
          <w:sz w:val="16"/>
          <w:szCs w:val="16"/>
          <w:lang w:val="en-GB"/>
        </w:rPr>
        <w:t> vol. </w:t>
      </w:r>
      <w:r w:rsidRPr="00B37EF1">
        <w:rPr>
          <w:rFonts w:ascii="Times New Roman" w:hAnsi="Times New Roman"/>
          <w:color w:val="2A2A2A"/>
          <w:sz w:val="16"/>
          <w:szCs w:val="16"/>
          <w:lang w:val="en-GB"/>
        </w:rPr>
        <w:t>15</w:t>
      </w:r>
    </w:p>
  </w:footnote>
  <w:footnote w:id="3">
    <w:p w14:paraId="3A014C9B" w14:textId="77777777" w:rsidR="00442423" w:rsidRPr="00B37EF1" w:rsidRDefault="00442423" w:rsidP="00442423">
      <w:pPr>
        <w:spacing w:after="131" w:line="302" w:lineRule="atLeast"/>
        <w:textAlignment w:val="baseline"/>
        <w:rPr>
          <w:rFonts w:ascii="Times New Roman" w:hAnsi="Times New Roman"/>
          <w:sz w:val="16"/>
          <w:szCs w:val="16"/>
          <w:lang w:val="en-GB"/>
        </w:rPr>
      </w:pPr>
      <w:r w:rsidRPr="00B37EF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37EF1">
        <w:rPr>
          <w:rFonts w:ascii="Times New Roman" w:hAnsi="Times New Roman"/>
          <w:sz w:val="16"/>
          <w:szCs w:val="16"/>
          <w:lang w:val="en-GB"/>
        </w:rPr>
        <w:t xml:space="preserve"> </w:t>
      </w:r>
      <w:r w:rsidR="00374FD4">
        <w:fldChar w:fldCharType="begin"/>
      </w:r>
      <w:r w:rsidR="00374FD4" w:rsidRPr="00374FD4">
        <w:rPr>
          <w:lang w:val="en-GB"/>
        </w:rPr>
        <w:instrText xml:space="preserve"> HYPERLINK "javascript:;" </w:instrText>
      </w:r>
      <w:r w:rsidR="00374FD4">
        <w:fldChar w:fldCharType="separate"/>
      </w:r>
      <w:proofErr w:type="spellStart"/>
      <w:r w:rsidRPr="00B37EF1">
        <w:rPr>
          <w:rFonts w:ascii="Times New Roman" w:hAnsi="Times New Roman"/>
          <w:sz w:val="16"/>
          <w:szCs w:val="16"/>
          <w:lang w:val="en-GB"/>
        </w:rPr>
        <w:t>Vereecken</w:t>
      </w:r>
      <w:proofErr w:type="spellEnd"/>
      <w:r w:rsidR="00374FD4">
        <w:rPr>
          <w:rFonts w:ascii="Times New Roman" w:hAnsi="Times New Roman"/>
          <w:sz w:val="16"/>
          <w:szCs w:val="16"/>
          <w:lang w:val="en-GB"/>
        </w:rPr>
        <w:fldChar w:fldCharType="end"/>
      </w:r>
      <w:r w:rsidRPr="00B37EF1"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 w:rsidRPr="00B37EF1">
        <w:rPr>
          <w:rFonts w:ascii="Times New Roman" w:hAnsi="Times New Roman"/>
          <w:sz w:val="16"/>
          <w:szCs w:val="16"/>
          <w:lang w:val="en-GB"/>
        </w:rPr>
        <w:t>C.,</w:t>
      </w:r>
      <w:r w:rsidR="00374FD4">
        <w:fldChar w:fldCharType="begin"/>
      </w:r>
      <w:proofErr w:type="spellEnd"/>
      <w:r w:rsidR="00374FD4" w:rsidRPr="00374FD4">
        <w:rPr>
          <w:lang w:val="en-GB"/>
        </w:rPr>
        <w:instrText xml:space="preserve"> HYPERLINK "javascript:;" </w:instrText>
      </w:r>
      <w:proofErr w:type="spellStart"/>
      <w:r w:rsidR="00374FD4">
        <w:fldChar w:fldCharType="separate"/>
      </w:r>
      <w:r w:rsidRPr="00B37EF1">
        <w:rPr>
          <w:rFonts w:ascii="Times New Roman" w:hAnsi="Times New Roman"/>
          <w:sz w:val="16"/>
          <w:szCs w:val="16"/>
          <w:lang w:val="en-GB"/>
        </w:rPr>
        <w:t>Pedersen</w:t>
      </w:r>
      <w:proofErr w:type="spellEnd"/>
      <w:r w:rsidR="00374FD4">
        <w:rPr>
          <w:rFonts w:ascii="Times New Roman" w:hAnsi="Times New Roman"/>
          <w:sz w:val="16"/>
          <w:szCs w:val="16"/>
          <w:lang w:val="en-GB"/>
        </w:rPr>
        <w:fldChar w:fldCharType="end"/>
      </w:r>
      <w:r w:rsidRPr="00B37EF1">
        <w:rPr>
          <w:rFonts w:ascii="Times New Roman" w:hAnsi="Times New Roman"/>
          <w:sz w:val="16"/>
          <w:szCs w:val="16"/>
          <w:lang w:val="en-GB"/>
        </w:rPr>
        <w:t xml:space="preserve"> P, </w:t>
      </w:r>
      <w:r w:rsidR="00374FD4">
        <w:fldChar w:fldCharType="begin"/>
      </w:r>
      <w:r w:rsidR="00374FD4" w:rsidRPr="00374FD4">
        <w:rPr>
          <w:lang w:val="en-GB"/>
        </w:rPr>
        <w:instrText xml:space="preserve"> HYPERLINK "javascript:;" </w:instrText>
      </w:r>
      <w:r w:rsidR="00374FD4">
        <w:fldChar w:fldCharType="separate"/>
      </w:r>
      <w:proofErr w:type="spellStart"/>
      <w:r w:rsidRPr="00B37EF1">
        <w:rPr>
          <w:rFonts w:ascii="Times New Roman" w:hAnsi="Times New Roman"/>
          <w:sz w:val="16"/>
          <w:szCs w:val="16"/>
          <w:lang w:val="en-GB"/>
        </w:rPr>
        <w:t>Ojala</w:t>
      </w:r>
      <w:proofErr w:type="spellEnd"/>
      <w:r w:rsidR="00374FD4">
        <w:rPr>
          <w:rFonts w:ascii="Times New Roman" w:hAnsi="Times New Roman"/>
          <w:sz w:val="16"/>
          <w:szCs w:val="16"/>
          <w:lang w:val="en-GB"/>
        </w:rPr>
        <w:fldChar w:fldCharType="end"/>
      </w:r>
      <w:r w:rsidRPr="00B37EF1">
        <w:rPr>
          <w:rFonts w:ascii="Times New Roman" w:hAnsi="Times New Roman"/>
          <w:sz w:val="16"/>
          <w:szCs w:val="16"/>
          <w:lang w:val="en-GB"/>
        </w:rPr>
        <w:t xml:space="preserve"> K et.al  Fruit and vegetable consumption trends among adolescents from 2002 to 2010 in 33 countries  </w:t>
      </w:r>
      <w:r w:rsidRPr="00B37EF1">
        <w:rPr>
          <w:rFonts w:ascii="Times New Roman" w:hAnsi="Times New Roman"/>
          <w:i/>
          <w:iCs/>
          <w:sz w:val="16"/>
          <w:szCs w:val="16"/>
          <w:lang w:val="en-GB"/>
        </w:rPr>
        <w:t>European Journal of Public Health</w:t>
      </w:r>
      <w:r w:rsidRPr="00B37EF1">
        <w:rPr>
          <w:rFonts w:ascii="Times New Roman" w:hAnsi="Times New Roman"/>
          <w:sz w:val="16"/>
          <w:szCs w:val="16"/>
          <w:lang w:val="en-GB"/>
        </w:rPr>
        <w:t>,25, 2, 2015</w:t>
      </w:r>
    </w:p>
  </w:footnote>
  <w:footnote w:id="4">
    <w:p w14:paraId="6BA22F1A" w14:textId="77777777" w:rsidR="008E5B25" w:rsidRPr="00B37EF1" w:rsidRDefault="008E5B25" w:rsidP="008E5B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B37EF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37EF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B37EF1">
        <w:rPr>
          <w:rFonts w:ascii="Times New Roman" w:hAnsi="Times New Roman"/>
          <w:sz w:val="16"/>
          <w:szCs w:val="16"/>
        </w:rPr>
        <w:t>Harton</w:t>
      </w:r>
      <w:proofErr w:type="spellEnd"/>
      <w:r w:rsidRPr="00B37EF1">
        <w:rPr>
          <w:rFonts w:ascii="Times New Roman" w:hAnsi="Times New Roman"/>
          <w:sz w:val="16"/>
          <w:szCs w:val="16"/>
        </w:rPr>
        <w:t xml:space="preserve"> A, Florczak J, Myszkowska-</w:t>
      </w:r>
      <w:proofErr w:type="spellStart"/>
      <w:r w:rsidRPr="00B37EF1">
        <w:rPr>
          <w:rFonts w:ascii="Times New Roman" w:hAnsi="Times New Roman"/>
          <w:sz w:val="16"/>
          <w:szCs w:val="16"/>
        </w:rPr>
        <w:t>Ryciak</w:t>
      </w:r>
      <w:proofErr w:type="spellEnd"/>
      <w:r w:rsidRPr="00B37EF1">
        <w:rPr>
          <w:rFonts w:ascii="Times New Roman" w:hAnsi="Times New Roman"/>
          <w:sz w:val="16"/>
          <w:szCs w:val="16"/>
        </w:rPr>
        <w:t xml:space="preserve"> J et al. (2015)Spożycie warzyw i owoców przez dzieci w wieku przedszkolnym.</w:t>
      </w:r>
    </w:p>
    <w:p w14:paraId="47F5DDD3" w14:textId="55ECD214" w:rsidR="008E5B25" w:rsidRDefault="008E5B25" w:rsidP="008E5B25">
      <w:pPr>
        <w:pStyle w:val="Tekstprzypisudolnego"/>
        <w:rPr>
          <w:rFonts w:ascii="Times New Roman" w:hAnsi="Times New Roman"/>
          <w:sz w:val="16"/>
          <w:szCs w:val="16"/>
          <w:lang w:val="en-GB"/>
        </w:rPr>
      </w:pPr>
      <w:proofErr w:type="spellStart"/>
      <w:r w:rsidRPr="00B37EF1">
        <w:rPr>
          <w:rFonts w:ascii="Times New Roman" w:hAnsi="Times New Roman"/>
          <w:sz w:val="16"/>
          <w:szCs w:val="16"/>
          <w:lang w:val="en-GB"/>
        </w:rPr>
        <w:t>Probl</w:t>
      </w:r>
      <w:proofErr w:type="spellEnd"/>
      <w:r w:rsidRPr="00B37EF1"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 w:rsidRPr="00B37EF1">
        <w:rPr>
          <w:rFonts w:ascii="Times New Roman" w:hAnsi="Times New Roman"/>
          <w:sz w:val="16"/>
          <w:szCs w:val="16"/>
          <w:lang w:val="en-GB"/>
        </w:rPr>
        <w:t>Hig</w:t>
      </w:r>
      <w:proofErr w:type="spellEnd"/>
      <w:r w:rsidRPr="00B37EF1"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 w:rsidRPr="00B37EF1">
        <w:rPr>
          <w:rFonts w:ascii="Times New Roman" w:hAnsi="Times New Roman"/>
          <w:sz w:val="16"/>
          <w:szCs w:val="16"/>
          <w:lang w:val="en-GB"/>
        </w:rPr>
        <w:t>Epidemiol</w:t>
      </w:r>
      <w:proofErr w:type="spellEnd"/>
      <w:r w:rsidRPr="00B37EF1">
        <w:rPr>
          <w:rFonts w:ascii="Times New Roman" w:hAnsi="Times New Roman"/>
          <w:sz w:val="16"/>
          <w:szCs w:val="16"/>
          <w:lang w:val="en-GB"/>
        </w:rPr>
        <w:t xml:space="preserve"> 96, 732–736 (in Polish).</w:t>
      </w:r>
    </w:p>
    <w:p w14:paraId="79443370" w14:textId="77777777" w:rsidR="00356DAA" w:rsidRPr="00B37EF1" w:rsidRDefault="00356DAA" w:rsidP="008E5B25">
      <w:pPr>
        <w:pStyle w:val="Tekstprzypisudolnego"/>
        <w:rPr>
          <w:rFonts w:ascii="Times New Roman" w:hAnsi="Times New Roman"/>
          <w:sz w:val="16"/>
          <w:szCs w:val="16"/>
          <w:lang w:val="en-GB"/>
        </w:rPr>
      </w:pPr>
    </w:p>
  </w:footnote>
  <w:footnote w:id="5">
    <w:p w14:paraId="3E4BB85A" w14:textId="77777777" w:rsidR="008E5B25" w:rsidRPr="00B37EF1" w:rsidRDefault="008E5B25" w:rsidP="008E5B25">
      <w:pPr>
        <w:pStyle w:val="Tekstprzypisudolnego"/>
        <w:rPr>
          <w:lang w:val="en-GB"/>
        </w:rPr>
      </w:pPr>
      <w:r w:rsidRPr="00B37EF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34123"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 w:rsidRPr="00B37EF1">
        <w:rPr>
          <w:rStyle w:val="field"/>
          <w:rFonts w:ascii="Times New Roman" w:hAnsi="Times New Roman"/>
          <w:color w:val="000000"/>
          <w:sz w:val="16"/>
          <w:szCs w:val="16"/>
          <w:shd w:val="clear" w:color="auto" w:fill="FFFFFF"/>
          <w:lang w:val="en-US"/>
        </w:rPr>
        <w:t>Kozioł-Kozakowska</w:t>
      </w:r>
      <w:proofErr w:type="spellEnd"/>
      <w:r w:rsidRPr="00B37EF1">
        <w:rPr>
          <w:rStyle w:val="field"/>
          <w:rFonts w:ascii="Times New Roman" w:hAnsi="Times New Roman"/>
          <w:color w:val="000000"/>
          <w:sz w:val="16"/>
          <w:szCs w:val="16"/>
          <w:shd w:val="clear" w:color="auto" w:fill="FFFFFF"/>
          <w:lang w:val="en-US"/>
        </w:rPr>
        <w:t xml:space="preserve"> A,  </w:t>
      </w:r>
      <w:proofErr w:type="spellStart"/>
      <w:r w:rsidRPr="00B37EF1">
        <w:rPr>
          <w:rStyle w:val="field"/>
          <w:rFonts w:ascii="Times New Roman" w:hAnsi="Times New Roman"/>
          <w:color w:val="000000"/>
          <w:sz w:val="16"/>
          <w:szCs w:val="16"/>
          <w:shd w:val="clear" w:color="auto" w:fill="FFFFFF"/>
          <w:lang w:val="en-US"/>
        </w:rPr>
        <w:t>Piórecka</w:t>
      </w:r>
      <w:proofErr w:type="spellEnd"/>
      <w:r w:rsidRPr="00B37EF1">
        <w:rPr>
          <w:rStyle w:val="field"/>
          <w:rFonts w:ascii="Times New Roman" w:hAnsi="Times New Roman"/>
          <w:color w:val="000000"/>
          <w:sz w:val="16"/>
          <w:szCs w:val="16"/>
          <w:shd w:val="clear" w:color="auto" w:fill="FFFFFF"/>
          <w:lang w:val="en-US"/>
        </w:rPr>
        <w:t xml:space="preserve"> B, Schlegel-Zawadzka </w:t>
      </w:r>
      <w:proofErr w:type="spellStart"/>
      <w:r w:rsidRPr="00B37EF1">
        <w:rPr>
          <w:rStyle w:val="field"/>
          <w:rFonts w:ascii="Times New Roman" w:hAnsi="Times New Roman"/>
          <w:color w:val="000000"/>
          <w:sz w:val="16"/>
          <w:szCs w:val="16"/>
          <w:shd w:val="clear" w:color="auto" w:fill="FFFFFF"/>
          <w:lang w:val="en-US"/>
        </w:rPr>
        <w:t>M.Prevalence</w:t>
      </w:r>
      <w:proofErr w:type="spellEnd"/>
      <w:r w:rsidRPr="00B37EF1">
        <w:rPr>
          <w:rStyle w:val="field"/>
          <w:rFonts w:ascii="Times New Roman" w:hAnsi="Times New Roman"/>
          <w:color w:val="000000"/>
          <w:sz w:val="16"/>
          <w:szCs w:val="16"/>
          <w:shd w:val="clear" w:color="auto" w:fill="FFFFFF"/>
          <w:lang w:val="en-US"/>
        </w:rPr>
        <w:t xml:space="preserve"> of food </w:t>
      </w:r>
      <w:proofErr w:type="spellStart"/>
      <w:r w:rsidRPr="00B37EF1">
        <w:rPr>
          <w:rStyle w:val="field"/>
          <w:rFonts w:ascii="Times New Roman" w:hAnsi="Times New Roman"/>
          <w:color w:val="000000"/>
          <w:sz w:val="16"/>
          <w:szCs w:val="16"/>
          <w:shd w:val="clear" w:color="auto" w:fill="FFFFFF"/>
          <w:lang w:val="en-US"/>
        </w:rPr>
        <w:t>neophobia</w:t>
      </w:r>
      <w:proofErr w:type="spellEnd"/>
      <w:r w:rsidRPr="00B37EF1">
        <w:rPr>
          <w:rStyle w:val="field"/>
          <w:rFonts w:ascii="Times New Roman" w:hAnsi="Times New Roman"/>
          <w:color w:val="000000"/>
          <w:sz w:val="16"/>
          <w:szCs w:val="16"/>
          <w:shd w:val="clear" w:color="auto" w:fill="FFFFFF"/>
          <w:lang w:val="en-US"/>
        </w:rPr>
        <w:t xml:space="preserve"> in pre-school children from southern Poland and its association with eating habits, dietary intake and anthropometric parameters: a cross-sectional study. </w:t>
      </w:r>
      <w:r w:rsidRPr="00834123">
        <w:rPr>
          <w:rStyle w:val="field"/>
          <w:rFonts w:ascii="Times New Roman" w:hAnsi="Times New Roman"/>
          <w:color w:val="000000"/>
          <w:sz w:val="16"/>
          <w:szCs w:val="16"/>
          <w:shd w:val="clear" w:color="auto" w:fill="FFFFFF"/>
          <w:lang w:val="en-GB"/>
        </w:rPr>
        <w:t>Public Health Nutrition</w:t>
      </w:r>
      <w:r w:rsidRPr="00834123">
        <w:rPr>
          <w:rFonts w:ascii="Times New Roman" w:hAnsi="Times New Roman"/>
          <w:color w:val="000000"/>
          <w:sz w:val="16"/>
          <w:szCs w:val="16"/>
          <w:lang w:val="en-GB"/>
        </w:rPr>
        <w:t xml:space="preserve"> </w:t>
      </w:r>
      <w:r w:rsidRPr="00834123">
        <w:rPr>
          <w:rStyle w:val="field"/>
          <w:rFonts w:ascii="Times New Roman" w:hAnsi="Times New Roman"/>
          <w:color w:val="000000"/>
          <w:sz w:val="16"/>
          <w:szCs w:val="16"/>
          <w:shd w:val="clear" w:color="auto" w:fill="FFFFFF"/>
          <w:lang w:val="en-GB"/>
        </w:rPr>
        <w:t xml:space="preserve">2017 : Dec 18:1-9. </w:t>
      </w:r>
      <w:proofErr w:type="spellStart"/>
      <w:r w:rsidRPr="00834123">
        <w:rPr>
          <w:rStyle w:val="field"/>
          <w:rFonts w:ascii="Times New Roman" w:hAnsi="Times New Roman"/>
          <w:color w:val="000000"/>
          <w:sz w:val="16"/>
          <w:szCs w:val="16"/>
          <w:shd w:val="clear" w:color="auto" w:fill="FFFFFF"/>
          <w:lang w:val="en-GB"/>
        </w:rPr>
        <w:t>doi</w:t>
      </w:r>
      <w:proofErr w:type="spellEnd"/>
      <w:r w:rsidRPr="00834123">
        <w:rPr>
          <w:rStyle w:val="field"/>
          <w:rFonts w:ascii="Times New Roman" w:hAnsi="Times New Roman"/>
          <w:color w:val="000000"/>
          <w:sz w:val="16"/>
          <w:szCs w:val="16"/>
          <w:shd w:val="clear" w:color="auto" w:fill="FFFFFF"/>
          <w:lang w:val="en-GB"/>
        </w:rPr>
        <w:t>: 10.1017/S1368980017003615.</w:t>
      </w:r>
    </w:p>
  </w:footnote>
  <w:footnote w:id="6">
    <w:p w14:paraId="79EC2038" w14:textId="77777777" w:rsidR="008E5B25" w:rsidRPr="00B37EF1" w:rsidRDefault="008E5B25" w:rsidP="008E5B25">
      <w:pPr>
        <w:pStyle w:val="Tekstkomentarza"/>
        <w:rPr>
          <w:sz w:val="16"/>
          <w:szCs w:val="16"/>
          <w:lang w:val="en-GB"/>
        </w:rPr>
      </w:pPr>
      <w:r w:rsidRPr="00B37EF1">
        <w:rPr>
          <w:rStyle w:val="Odwoanieprzypisudolnego"/>
          <w:sz w:val="16"/>
          <w:szCs w:val="16"/>
        </w:rPr>
        <w:footnoteRef/>
      </w:r>
      <w:r w:rsidRPr="00B37EF1">
        <w:rPr>
          <w:sz w:val="16"/>
          <w:szCs w:val="16"/>
          <w:lang w:val="en-GB"/>
        </w:rPr>
        <w:t xml:space="preserve"> </w:t>
      </w:r>
      <w:r w:rsidRPr="00B37EF1">
        <w:rPr>
          <w:rFonts w:cs="Calibri"/>
          <w:sz w:val="16"/>
          <w:szCs w:val="16"/>
          <w:lang w:val="en-GB"/>
        </w:rPr>
        <w:t xml:space="preserve">EFSA </w:t>
      </w:r>
      <w:r w:rsidRPr="00B37EF1">
        <w:rPr>
          <w:rFonts w:cs="Calibri"/>
          <w:color w:val="1C1D1E"/>
          <w:sz w:val="16"/>
          <w:szCs w:val="16"/>
          <w:lang w:val="en-GB"/>
        </w:rPr>
        <w:t>Dietary Reference Values (DRVs) for vitamin C https://efsa.onlinelibrary.wiley.com/doi/abs/10.2903/j.efsa.2013.3418</w:t>
      </w:r>
    </w:p>
  </w:footnote>
  <w:footnote w:id="7">
    <w:p w14:paraId="729D0824" w14:textId="77777777" w:rsidR="008E5B25" w:rsidRPr="00B37EF1" w:rsidRDefault="008E5B25" w:rsidP="008E5B25">
      <w:pPr>
        <w:pStyle w:val="Tekstprzypisudolnego"/>
        <w:rPr>
          <w:sz w:val="16"/>
          <w:szCs w:val="16"/>
          <w:lang w:val="en-GB"/>
        </w:rPr>
      </w:pPr>
      <w:r w:rsidRPr="00B37EF1">
        <w:rPr>
          <w:rStyle w:val="Odwoanieprzypisudolnego"/>
          <w:sz w:val="16"/>
          <w:szCs w:val="16"/>
        </w:rPr>
        <w:footnoteRef/>
      </w:r>
      <w:r w:rsidRPr="008F0E44">
        <w:rPr>
          <w:sz w:val="16"/>
          <w:szCs w:val="16"/>
          <w:lang w:val="en-GB"/>
        </w:rPr>
        <w:t xml:space="preserve"> </w:t>
      </w:r>
      <w:r w:rsidRPr="00B37EF1">
        <w:rPr>
          <w:sz w:val="16"/>
          <w:szCs w:val="16"/>
          <w:lang w:val="en-GB"/>
        </w:rPr>
        <w:t xml:space="preserve">Peleg H et al. (1991) Distribution of bound and free phenolic acids in oranges (Citrus </w:t>
      </w:r>
      <w:proofErr w:type="spellStart"/>
      <w:r w:rsidRPr="00B37EF1">
        <w:rPr>
          <w:sz w:val="16"/>
          <w:szCs w:val="16"/>
          <w:lang w:val="en-GB"/>
        </w:rPr>
        <w:t>sinensis</w:t>
      </w:r>
      <w:proofErr w:type="spellEnd"/>
      <w:r w:rsidRPr="00B37EF1">
        <w:rPr>
          <w:sz w:val="16"/>
          <w:szCs w:val="16"/>
          <w:lang w:val="en-GB"/>
        </w:rPr>
        <w:t xml:space="preserve">) and grapefruits (Citrus </w:t>
      </w:r>
      <w:proofErr w:type="spellStart"/>
      <w:r w:rsidRPr="00B37EF1">
        <w:rPr>
          <w:sz w:val="16"/>
          <w:szCs w:val="16"/>
          <w:lang w:val="en-GB"/>
        </w:rPr>
        <w:t>paradisi</w:t>
      </w:r>
      <w:proofErr w:type="spellEnd"/>
      <w:r w:rsidRPr="00B37EF1">
        <w:rPr>
          <w:sz w:val="16"/>
          <w:szCs w:val="16"/>
          <w:lang w:val="en-GB"/>
        </w:rPr>
        <w:t xml:space="preserve">). J </w:t>
      </w:r>
      <w:proofErr w:type="spellStart"/>
      <w:r w:rsidRPr="00B37EF1">
        <w:rPr>
          <w:sz w:val="16"/>
          <w:szCs w:val="16"/>
          <w:lang w:val="en-GB"/>
        </w:rPr>
        <w:t>Sci</w:t>
      </w:r>
      <w:proofErr w:type="spellEnd"/>
      <w:r w:rsidRPr="00B37EF1">
        <w:rPr>
          <w:sz w:val="16"/>
          <w:szCs w:val="16"/>
          <w:lang w:val="en-GB"/>
        </w:rPr>
        <w:t xml:space="preserve"> Food </w:t>
      </w:r>
      <w:proofErr w:type="spellStart"/>
      <w:r w:rsidRPr="00B37EF1">
        <w:rPr>
          <w:sz w:val="16"/>
          <w:szCs w:val="16"/>
          <w:lang w:val="en-GB"/>
        </w:rPr>
        <w:t>Agric</w:t>
      </w:r>
      <w:proofErr w:type="spellEnd"/>
      <w:r w:rsidRPr="00B37EF1">
        <w:rPr>
          <w:sz w:val="16"/>
          <w:szCs w:val="16"/>
          <w:lang w:val="en-GB"/>
        </w:rPr>
        <w:t xml:space="preserve"> 57:417–426.</w:t>
      </w:r>
    </w:p>
    <w:p w14:paraId="0D4E3A67" w14:textId="77777777" w:rsidR="008E5B25" w:rsidRPr="008F0E44" w:rsidRDefault="008E5B25" w:rsidP="008E5B25">
      <w:pPr>
        <w:pStyle w:val="Tekstprzypisudolnego"/>
        <w:rPr>
          <w:sz w:val="16"/>
          <w:szCs w:val="16"/>
          <w:lang w:val="en-GB"/>
        </w:rPr>
      </w:pPr>
    </w:p>
  </w:footnote>
  <w:footnote w:id="8">
    <w:p w14:paraId="0D23357F" w14:textId="77777777" w:rsidR="008E5B25" w:rsidRPr="00B37EF1" w:rsidRDefault="008E5B25" w:rsidP="008E5B25">
      <w:pPr>
        <w:pStyle w:val="Tekstprzypisudolnego"/>
        <w:rPr>
          <w:sz w:val="16"/>
          <w:szCs w:val="16"/>
          <w:lang w:val="en-GB"/>
        </w:rPr>
      </w:pPr>
      <w:r w:rsidRPr="00B37EF1">
        <w:rPr>
          <w:rStyle w:val="Odwoanieprzypisudolnego"/>
          <w:sz w:val="16"/>
          <w:szCs w:val="16"/>
        </w:rPr>
        <w:footnoteRef/>
      </w:r>
      <w:r w:rsidRPr="008F0E44">
        <w:rPr>
          <w:sz w:val="16"/>
          <w:szCs w:val="16"/>
          <w:lang w:val="en-GB"/>
        </w:rPr>
        <w:t xml:space="preserve"> </w:t>
      </w:r>
      <w:r w:rsidRPr="00B37EF1">
        <w:rPr>
          <w:sz w:val="16"/>
          <w:szCs w:val="16"/>
          <w:lang w:val="en-GB"/>
        </w:rPr>
        <w:t xml:space="preserve"> Gil-</w:t>
      </w:r>
      <w:proofErr w:type="spellStart"/>
      <w:r w:rsidRPr="00B37EF1">
        <w:rPr>
          <w:sz w:val="16"/>
          <w:szCs w:val="16"/>
          <w:lang w:val="en-GB"/>
        </w:rPr>
        <w:t>Izquierdo</w:t>
      </w:r>
      <w:proofErr w:type="spellEnd"/>
      <w:r w:rsidRPr="00B37EF1">
        <w:rPr>
          <w:sz w:val="16"/>
          <w:szCs w:val="16"/>
          <w:lang w:val="en-GB"/>
        </w:rPr>
        <w:t xml:space="preserve"> A et al. (2002) Effect of processing techniques at industrial scale on orange juice antioxidant and beneficial health compounds. J </w:t>
      </w:r>
      <w:proofErr w:type="spellStart"/>
      <w:r w:rsidRPr="00B37EF1">
        <w:rPr>
          <w:sz w:val="16"/>
          <w:szCs w:val="16"/>
          <w:lang w:val="en-GB"/>
        </w:rPr>
        <w:t>Agric</w:t>
      </w:r>
      <w:proofErr w:type="spellEnd"/>
      <w:r w:rsidRPr="00B37EF1">
        <w:rPr>
          <w:sz w:val="16"/>
          <w:szCs w:val="16"/>
          <w:lang w:val="en-GB"/>
        </w:rPr>
        <w:t xml:space="preserve"> Food </w:t>
      </w:r>
      <w:proofErr w:type="spellStart"/>
      <w:r w:rsidRPr="00B37EF1">
        <w:rPr>
          <w:sz w:val="16"/>
          <w:szCs w:val="16"/>
          <w:lang w:val="en-GB"/>
        </w:rPr>
        <w:t>Chem</w:t>
      </w:r>
      <w:proofErr w:type="spellEnd"/>
      <w:r w:rsidRPr="00B37EF1">
        <w:rPr>
          <w:sz w:val="16"/>
          <w:szCs w:val="16"/>
          <w:lang w:val="en-GB"/>
        </w:rPr>
        <w:t xml:space="preserve"> 50: 5107–5114.</w:t>
      </w:r>
    </w:p>
    <w:p w14:paraId="1AC805D5" w14:textId="77777777" w:rsidR="008E5B25" w:rsidRPr="008F0E44" w:rsidRDefault="008E5B25" w:rsidP="008E5B25">
      <w:pPr>
        <w:pStyle w:val="Tekstprzypisudolnego"/>
        <w:rPr>
          <w:sz w:val="16"/>
          <w:szCs w:val="16"/>
          <w:lang w:val="en-GB"/>
        </w:rPr>
      </w:pPr>
    </w:p>
  </w:footnote>
  <w:footnote w:id="9">
    <w:p w14:paraId="069474CE" w14:textId="77777777" w:rsidR="008E5B25" w:rsidRPr="00001678" w:rsidRDefault="008E5B25" w:rsidP="008E5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aomiSansEFNThin" w:hAnsi="Times New Roman"/>
          <w:szCs w:val="18"/>
          <w:lang w:val="en-US"/>
        </w:rPr>
      </w:pPr>
      <w:r w:rsidRPr="00001678">
        <w:rPr>
          <w:rStyle w:val="Odwoanieprzypisudolnego"/>
          <w:rFonts w:ascii="Times New Roman" w:hAnsi="Times New Roman"/>
          <w:szCs w:val="18"/>
        </w:rPr>
        <w:footnoteRef/>
      </w:r>
      <w:r w:rsidRPr="00001678">
        <w:rPr>
          <w:rFonts w:ascii="Times New Roman" w:hAnsi="Times New Roman"/>
          <w:szCs w:val="18"/>
          <w:lang w:val="en-US"/>
        </w:rPr>
        <w:t xml:space="preserve"> </w:t>
      </w:r>
      <w:r w:rsidRPr="00001678">
        <w:rPr>
          <w:rFonts w:ascii="Times New Roman" w:eastAsia="NaomiSansEFNThin" w:hAnsi="Times New Roman"/>
          <w:szCs w:val="18"/>
          <w:lang w:val="en-US"/>
        </w:rPr>
        <w:t xml:space="preserve">Yao L.H., Jiang Y.M., Shi J. i </w:t>
      </w:r>
      <w:proofErr w:type="spellStart"/>
      <w:r w:rsidRPr="00001678">
        <w:rPr>
          <w:rFonts w:ascii="Times New Roman" w:eastAsia="NaomiSansEFNThin" w:hAnsi="Times New Roman"/>
          <w:szCs w:val="18"/>
          <w:lang w:val="en-US"/>
        </w:rPr>
        <w:t>wsp</w:t>
      </w:r>
      <w:proofErr w:type="spellEnd"/>
      <w:r w:rsidRPr="00001678">
        <w:rPr>
          <w:rFonts w:ascii="Times New Roman" w:eastAsia="NaomiSansEFNThin" w:hAnsi="Times New Roman"/>
          <w:szCs w:val="18"/>
          <w:lang w:val="en-US"/>
        </w:rPr>
        <w:t xml:space="preserve">.: Flavonoids in food and their health benefits. Plant Foods Hum. </w:t>
      </w:r>
      <w:proofErr w:type="spellStart"/>
      <w:r w:rsidRPr="00001678">
        <w:rPr>
          <w:rFonts w:ascii="Times New Roman" w:eastAsia="NaomiSansEFNThin" w:hAnsi="Times New Roman"/>
          <w:szCs w:val="18"/>
          <w:lang w:val="en-US"/>
        </w:rPr>
        <w:t>Nutr</w:t>
      </w:r>
      <w:proofErr w:type="spellEnd"/>
      <w:r w:rsidRPr="00001678">
        <w:rPr>
          <w:rFonts w:ascii="Times New Roman" w:eastAsia="NaomiSansEFNThin" w:hAnsi="Times New Roman"/>
          <w:szCs w:val="18"/>
          <w:lang w:val="en-US"/>
        </w:rPr>
        <w:t>. 2004, 59, 3, 113-122.</w:t>
      </w:r>
    </w:p>
  </w:footnote>
  <w:footnote w:id="10">
    <w:p w14:paraId="0851ADB3" w14:textId="77777777" w:rsidR="008E5B25" w:rsidRPr="001D1D3D" w:rsidRDefault="008E5B25" w:rsidP="008E5B25">
      <w:pPr>
        <w:pStyle w:val="NormalnyWeb"/>
        <w:spacing w:before="0" w:beforeAutospacing="0" w:after="0"/>
        <w:rPr>
          <w:rFonts w:ascii="Calibri" w:hAnsi="Calibri" w:cs="Calibri"/>
          <w:sz w:val="16"/>
          <w:szCs w:val="16"/>
          <w:lang w:val="en-US"/>
        </w:rPr>
      </w:pPr>
      <w:r>
        <w:rPr>
          <w:rStyle w:val="Odwoanieprzypisudolnego"/>
          <w:rFonts w:eastAsiaTheme="majorEastAsia"/>
        </w:rPr>
        <w:footnoteRef/>
      </w:r>
      <w:r w:rsidRPr="00B37EF1">
        <w:rPr>
          <w:lang w:val="en-GB"/>
        </w:rPr>
        <w:t xml:space="preserve"> </w:t>
      </w:r>
      <w:r w:rsidRPr="001D1D3D">
        <w:rPr>
          <w:rFonts w:ascii="Calibri" w:hAnsi="Calibri" w:cs="Calibri"/>
          <w:sz w:val="16"/>
          <w:szCs w:val="16"/>
          <w:lang w:val="en-GB"/>
        </w:rPr>
        <w:t>O</w:t>
      </w:r>
      <w:r w:rsidRPr="001D1D3D">
        <w:rPr>
          <w:rFonts w:ascii="Calibri" w:hAnsi="Calibri" w:cs="Calibri"/>
          <w:sz w:val="16"/>
          <w:szCs w:val="16"/>
          <w:lang w:val="en-US"/>
        </w:rPr>
        <w:t xml:space="preserve">’Neil, C. E., </w:t>
      </w:r>
      <w:proofErr w:type="spellStart"/>
      <w:r w:rsidRPr="001D1D3D">
        <w:rPr>
          <w:rFonts w:ascii="Calibri" w:hAnsi="Calibri" w:cs="Calibri"/>
          <w:sz w:val="16"/>
          <w:szCs w:val="16"/>
          <w:lang w:val="en-US"/>
        </w:rPr>
        <w:t>Nicklas</w:t>
      </w:r>
      <w:proofErr w:type="spellEnd"/>
      <w:r w:rsidRPr="001D1D3D">
        <w:rPr>
          <w:rFonts w:ascii="Calibri" w:hAnsi="Calibri" w:cs="Calibri"/>
          <w:sz w:val="16"/>
          <w:szCs w:val="16"/>
          <w:lang w:val="en-US"/>
        </w:rPr>
        <w:t xml:space="preserve">, T. A., </w:t>
      </w:r>
      <w:proofErr w:type="spellStart"/>
      <w:r w:rsidRPr="001D1D3D">
        <w:rPr>
          <w:rFonts w:ascii="Calibri" w:hAnsi="Calibri" w:cs="Calibri"/>
          <w:sz w:val="16"/>
          <w:szCs w:val="16"/>
          <w:lang w:val="en-US"/>
        </w:rPr>
        <w:t>Rampersaud</w:t>
      </w:r>
      <w:proofErr w:type="spellEnd"/>
      <w:r w:rsidRPr="001D1D3D">
        <w:rPr>
          <w:rFonts w:ascii="Calibri" w:hAnsi="Calibri" w:cs="Calibri"/>
          <w:sz w:val="16"/>
          <w:szCs w:val="16"/>
          <w:lang w:val="en-US"/>
        </w:rPr>
        <w:t xml:space="preserve">, G. C. and </w:t>
      </w:r>
      <w:proofErr w:type="spellStart"/>
      <w:r w:rsidRPr="001D1D3D">
        <w:rPr>
          <w:rFonts w:ascii="Calibri" w:hAnsi="Calibri" w:cs="Calibri"/>
          <w:sz w:val="16"/>
          <w:szCs w:val="16"/>
          <w:lang w:val="en-US"/>
        </w:rPr>
        <w:t>Fulgoni</w:t>
      </w:r>
      <w:proofErr w:type="spellEnd"/>
      <w:r w:rsidRPr="001D1D3D">
        <w:rPr>
          <w:rFonts w:ascii="Calibri" w:hAnsi="Calibri" w:cs="Calibri"/>
          <w:sz w:val="16"/>
          <w:szCs w:val="16"/>
          <w:lang w:val="en-US"/>
        </w:rPr>
        <w:t>, V. L., 3</w:t>
      </w:r>
      <w:r w:rsidRPr="001D1D3D">
        <w:rPr>
          <w:rFonts w:ascii="Calibri" w:hAnsi="Calibri" w:cs="Calibri"/>
          <w:sz w:val="16"/>
          <w:szCs w:val="16"/>
          <w:vertAlign w:val="superscript"/>
          <w:lang w:val="en-US"/>
        </w:rPr>
        <w:t>rd</w:t>
      </w:r>
      <w:r w:rsidRPr="001D1D3D">
        <w:rPr>
          <w:rFonts w:ascii="Calibri" w:hAnsi="Calibri" w:cs="Calibri"/>
          <w:sz w:val="16"/>
          <w:szCs w:val="16"/>
          <w:lang w:val="en-US"/>
        </w:rPr>
        <w:t xml:space="preserve"> (2011). One hundred percent orange juice consumption is associated with better diet quality, improved nutrient adequacy, and no increased risk for overweight/obesity in children. </w:t>
      </w:r>
      <w:proofErr w:type="spellStart"/>
      <w:r w:rsidRPr="001D1D3D">
        <w:rPr>
          <w:rFonts w:ascii="Calibri" w:hAnsi="Calibri" w:cs="Calibri"/>
          <w:sz w:val="16"/>
          <w:szCs w:val="16"/>
          <w:lang w:val="en-US"/>
        </w:rPr>
        <w:t>Nutr</w:t>
      </w:r>
      <w:proofErr w:type="spellEnd"/>
      <w:r w:rsidRPr="001D1D3D">
        <w:rPr>
          <w:rFonts w:ascii="Calibri" w:hAnsi="Calibri" w:cs="Calibri"/>
          <w:sz w:val="16"/>
          <w:szCs w:val="16"/>
          <w:lang w:val="en-US"/>
        </w:rPr>
        <w:t>. Res. 31:673–682.</w:t>
      </w:r>
    </w:p>
    <w:p w14:paraId="40815B9B" w14:textId="77777777" w:rsidR="008E5B25" w:rsidRPr="00B37EF1" w:rsidRDefault="008E5B25" w:rsidP="008E5B2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7A40" w14:textId="1B3918A2" w:rsidR="005F0BAF" w:rsidRDefault="008571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548C856" wp14:editId="71C4854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23" name="Obraz 23" descr="AIJN-press-b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IJN-press-b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AB10" w14:textId="3B1C9B99" w:rsidR="005F0BAF" w:rsidRDefault="008571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43A5CD4" wp14:editId="5A95AD0C">
          <wp:simplePos x="0" y="0"/>
          <wp:positionH relativeFrom="margin">
            <wp:posOffset>-571500</wp:posOffset>
          </wp:positionH>
          <wp:positionV relativeFrom="margin">
            <wp:posOffset>-1319530</wp:posOffset>
          </wp:positionV>
          <wp:extent cx="7562215" cy="10692130"/>
          <wp:effectExtent l="0" t="0" r="635" b="0"/>
          <wp:wrapNone/>
          <wp:docPr id="22" name="Obraz 22" descr="AIJN-press-b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IJN-press-b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E29E8" w14:textId="3E343120" w:rsidR="005F0BAF" w:rsidRDefault="008571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E081A8C" wp14:editId="63AB504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24" name="Obraz 24" descr="AIJN-press-b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IJN-press-b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CAD74" w14:textId="52538EF7" w:rsidR="000429F1" w:rsidRDefault="00374FD4">
    <w:pPr>
      <w:pStyle w:val="Nagwek"/>
    </w:pPr>
    <w:r>
      <w:rPr>
        <w:noProof/>
        <w:lang w:val="en-US"/>
      </w:rPr>
      <w:pict w14:anchorId="6AA07D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AIJN-press-bg-1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E02A1" w14:textId="4A9177A7" w:rsidR="000429F1" w:rsidRDefault="00374FD4">
    <w:pPr>
      <w:pStyle w:val="Nagwek"/>
    </w:pPr>
    <w:r>
      <w:rPr>
        <w:noProof/>
        <w:lang w:val="en-US"/>
      </w:rPr>
      <w:pict w14:anchorId="49A82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-45pt;margin-top:-103.9pt;width:595.45pt;height:841.9pt;z-index:-251658240;mso-wrap-edited:f;mso-position-horizontal-relative:margin;mso-position-vertical-relative:margin" wrapcoords="-27 0 -27 21561 21600 21561 21600 0 -27 0">
          <v:imagedata r:id="rId1" o:title="AIJN-press-bg-1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783D8" w14:textId="29E8A96B" w:rsidR="000429F1" w:rsidRDefault="00374FD4">
    <w:pPr>
      <w:pStyle w:val="Nagwek"/>
    </w:pPr>
    <w:r>
      <w:rPr>
        <w:noProof/>
        <w:lang w:val="en-US"/>
      </w:rPr>
      <w:pict w14:anchorId="5DB83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AIJN-press-bg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B63FE0"/>
    <w:multiLevelType w:val="hybridMultilevel"/>
    <w:tmpl w:val="DD000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0A7A"/>
    <w:multiLevelType w:val="multilevel"/>
    <w:tmpl w:val="D2605D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18"/>
        <w:szCs w:val="18"/>
        <w:vertAlign w:val="baseline"/>
      </w:rPr>
    </w:lvl>
    <w:lvl w:ilvl="1">
      <w:start w:val="1"/>
      <w:numFmt w:val="decimal"/>
      <w:isLgl/>
      <w:lvlText w:val="%1.%2"/>
      <w:lvlJc w:val="left"/>
      <w:pPr>
        <w:ind w:left="709" w:hanging="36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  <w:i/>
      </w:rPr>
    </w:lvl>
  </w:abstractNum>
  <w:abstractNum w:abstractNumId="3" w15:restartNumberingAfterBreak="0">
    <w:nsid w:val="04F12FD4"/>
    <w:multiLevelType w:val="hybridMultilevel"/>
    <w:tmpl w:val="752C9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15CEF"/>
    <w:multiLevelType w:val="hybridMultilevel"/>
    <w:tmpl w:val="C78860B2"/>
    <w:lvl w:ilvl="0" w:tplc="FF805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33230"/>
    <w:multiLevelType w:val="hybridMultilevel"/>
    <w:tmpl w:val="4CA83F5E"/>
    <w:lvl w:ilvl="0" w:tplc="FF805B9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EA92589"/>
    <w:multiLevelType w:val="hybridMultilevel"/>
    <w:tmpl w:val="689495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712DA"/>
    <w:multiLevelType w:val="hybridMultilevel"/>
    <w:tmpl w:val="B43AB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50002"/>
    <w:multiLevelType w:val="hybridMultilevel"/>
    <w:tmpl w:val="2BD024BA"/>
    <w:lvl w:ilvl="0" w:tplc="440291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2404D"/>
    <w:multiLevelType w:val="hybridMultilevel"/>
    <w:tmpl w:val="14F07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D55AF"/>
    <w:multiLevelType w:val="hybridMultilevel"/>
    <w:tmpl w:val="22684E16"/>
    <w:lvl w:ilvl="0" w:tplc="19F65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01D45"/>
    <w:multiLevelType w:val="hybridMultilevel"/>
    <w:tmpl w:val="93F80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F487F"/>
    <w:multiLevelType w:val="hybridMultilevel"/>
    <w:tmpl w:val="00B80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A241A"/>
    <w:multiLevelType w:val="hybridMultilevel"/>
    <w:tmpl w:val="9C68B08E"/>
    <w:lvl w:ilvl="0" w:tplc="00E47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86E30"/>
    <w:multiLevelType w:val="multilevel"/>
    <w:tmpl w:val="0A9C86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493C2F"/>
    <w:multiLevelType w:val="hybridMultilevel"/>
    <w:tmpl w:val="43045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D3B62"/>
    <w:multiLevelType w:val="hybridMultilevel"/>
    <w:tmpl w:val="B914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B06C1"/>
    <w:multiLevelType w:val="hybridMultilevel"/>
    <w:tmpl w:val="CB504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D034D"/>
    <w:multiLevelType w:val="hybridMultilevel"/>
    <w:tmpl w:val="1976070A"/>
    <w:lvl w:ilvl="0" w:tplc="8DB24EE2">
      <w:start w:val="1"/>
      <w:numFmt w:val="decimal"/>
      <w:lvlText w:val="(%1)"/>
      <w:lvlJc w:val="left"/>
      <w:pPr>
        <w:ind w:left="360" w:hanging="360"/>
      </w:pPr>
      <w:rPr>
        <w:rFonts w:ascii="Open Sans" w:eastAsia="Times New Roman" w:hAnsi="Open Sans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F1A4523"/>
    <w:multiLevelType w:val="hybridMultilevel"/>
    <w:tmpl w:val="101EC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A5A3D"/>
    <w:multiLevelType w:val="multilevel"/>
    <w:tmpl w:val="5784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F04C3F"/>
    <w:multiLevelType w:val="hybridMultilevel"/>
    <w:tmpl w:val="A2645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429C0"/>
    <w:multiLevelType w:val="hybridMultilevel"/>
    <w:tmpl w:val="2B884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508F9"/>
    <w:multiLevelType w:val="hybridMultilevel"/>
    <w:tmpl w:val="26D29CF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F1666"/>
    <w:multiLevelType w:val="hybridMultilevel"/>
    <w:tmpl w:val="1D409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835A3"/>
    <w:multiLevelType w:val="hybridMultilevel"/>
    <w:tmpl w:val="BA2E18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620EA"/>
    <w:multiLevelType w:val="hybridMultilevel"/>
    <w:tmpl w:val="9BF69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95ED9"/>
    <w:multiLevelType w:val="hybridMultilevel"/>
    <w:tmpl w:val="9B464BB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0117C"/>
    <w:multiLevelType w:val="hybridMultilevel"/>
    <w:tmpl w:val="325A05F0"/>
    <w:lvl w:ilvl="0" w:tplc="26D8A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5501C"/>
    <w:multiLevelType w:val="hybridMultilevel"/>
    <w:tmpl w:val="BB041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545D3"/>
    <w:multiLevelType w:val="hybridMultilevel"/>
    <w:tmpl w:val="33E403E2"/>
    <w:lvl w:ilvl="0" w:tplc="B16C2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96BB5"/>
    <w:multiLevelType w:val="hybridMultilevel"/>
    <w:tmpl w:val="21A623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8D94596"/>
    <w:multiLevelType w:val="hybridMultilevel"/>
    <w:tmpl w:val="70FC16F4"/>
    <w:lvl w:ilvl="0" w:tplc="88906B72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D067892"/>
    <w:multiLevelType w:val="hybridMultilevel"/>
    <w:tmpl w:val="8FA29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26A94"/>
    <w:multiLevelType w:val="hybridMultilevel"/>
    <w:tmpl w:val="6DEA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34542"/>
    <w:multiLevelType w:val="hybridMultilevel"/>
    <w:tmpl w:val="8B1653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61480"/>
    <w:multiLevelType w:val="hybridMultilevel"/>
    <w:tmpl w:val="A48C2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919CA"/>
    <w:multiLevelType w:val="hybridMultilevel"/>
    <w:tmpl w:val="DD000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9063E"/>
    <w:multiLevelType w:val="hybridMultilevel"/>
    <w:tmpl w:val="52FCE6D6"/>
    <w:lvl w:ilvl="0" w:tplc="643262FE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EA2C24"/>
    <w:multiLevelType w:val="hybridMultilevel"/>
    <w:tmpl w:val="2578F5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EF4701"/>
    <w:multiLevelType w:val="hybridMultilevel"/>
    <w:tmpl w:val="1F5C6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7800C5"/>
    <w:multiLevelType w:val="hybridMultilevel"/>
    <w:tmpl w:val="3D82F2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9F7DC0"/>
    <w:multiLevelType w:val="hybridMultilevel"/>
    <w:tmpl w:val="636C8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21876"/>
    <w:multiLevelType w:val="hybridMultilevel"/>
    <w:tmpl w:val="93F80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3F3006"/>
    <w:multiLevelType w:val="hybridMultilevel"/>
    <w:tmpl w:val="1B5CE25E"/>
    <w:lvl w:ilvl="0" w:tplc="AB3A4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C172CD"/>
    <w:multiLevelType w:val="hybridMultilevel"/>
    <w:tmpl w:val="5AE8D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C173BB"/>
    <w:multiLevelType w:val="hybridMultilevel"/>
    <w:tmpl w:val="54C80A4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6A451C5"/>
    <w:multiLevelType w:val="hybridMultilevel"/>
    <w:tmpl w:val="926A5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C34ABB"/>
    <w:multiLevelType w:val="hybridMultilevel"/>
    <w:tmpl w:val="1F5C6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5"/>
  </w:num>
  <w:num w:numId="4">
    <w:abstractNumId w:val="36"/>
  </w:num>
  <w:num w:numId="5">
    <w:abstractNumId w:val="29"/>
  </w:num>
  <w:num w:numId="6">
    <w:abstractNumId w:val="48"/>
  </w:num>
  <w:num w:numId="7">
    <w:abstractNumId w:val="40"/>
  </w:num>
  <w:num w:numId="8">
    <w:abstractNumId w:val="28"/>
  </w:num>
  <w:num w:numId="9">
    <w:abstractNumId w:val="3"/>
  </w:num>
  <w:num w:numId="10">
    <w:abstractNumId w:val="23"/>
  </w:num>
  <w:num w:numId="11">
    <w:abstractNumId w:val="42"/>
  </w:num>
  <w:num w:numId="12">
    <w:abstractNumId w:val="17"/>
  </w:num>
  <w:num w:numId="13">
    <w:abstractNumId w:val="8"/>
  </w:num>
  <w:num w:numId="14">
    <w:abstractNumId w:val="12"/>
  </w:num>
  <w:num w:numId="15">
    <w:abstractNumId w:val="39"/>
  </w:num>
  <w:num w:numId="16">
    <w:abstractNumId w:val="46"/>
  </w:num>
  <w:num w:numId="17">
    <w:abstractNumId w:val="6"/>
  </w:num>
  <w:num w:numId="18">
    <w:abstractNumId w:val="35"/>
  </w:num>
  <w:num w:numId="19">
    <w:abstractNumId w:val="33"/>
  </w:num>
  <w:num w:numId="20">
    <w:abstractNumId w:val="11"/>
  </w:num>
  <w:num w:numId="21">
    <w:abstractNumId w:val="43"/>
  </w:num>
  <w:num w:numId="22">
    <w:abstractNumId w:val="18"/>
  </w:num>
  <w:num w:numId="23">
    <w:abstractNumId w:val="24"/>
  </w:num>
  <w:num w:numId="24">
    <w:abstractNumId w:val="34"/>
  </w:num>
  <w:num w:numId="25">
    <w:abstractNumId w:val="16"/>
  </w:num>
  <w:num w:numId="26">
    <w:abstractNumId w:val="21"/>
  </w:num>
  <w:num w:numId="27">
    <w:abstractNumId w:val="47"/>
  </w:num>
  <w:num w:numId="28">
    <w:abstractNumId w:val="22"/>
  </w:num>
  <w:num w:numId="29">
    <w:abstractNumId w:val="44"/>
  </w:num>
  <w:num w:numId="30">
    <w:abstractNumId w:val="1"/>
  </w:num>
  <w:num w:numId="31">
    <w:abstractNumId w:val="4"/>
  </w:num>
  <w:num w:numId="32">
    <w:abstractNumId w:val="37"/>
  </w:num>
  <w:num w:numId="33">
    <w:abstractNumId w:val="31"/>
  </w:num>
  <w:num w:numId="34">
    <w:abstractNumId w:val="32"/>
  </w:num>
  <w:num w:numId="35">
    <w:abstractNumId w:val="5"/>
  </w:num>
  <w:num w:numId="36">
    <w:abstractNumId w:val="2"/>
  </w:num>
  <w:num w:numId="37">
    <w:abstractNumId w:val="38"/>
  </w:num>
  <w:num w:numId="38">
    <w:abstractNumId w:val="45"/>
  </w:num>
  <w:num w:numId="39">
    <w:abstractNumId w:val="27"/>
  </w:num>
  <w:num w:numId="40">
    <w:abstractNumId w:val="13"/>
  </w:num>
  <w:num w:numId="41">
    <w:abstractNumId w:val="30"/>
  </w:num>
  <w:num w:numId="42">
    <w:abstractNumId w:val="19"/>
  </w:num>
  <w:num w:numId="43">
    <w:abstractNumId w:val="41"/>
  </w:num>
  <w:num w:numId="44">
    <w:abstractNumId w:val="26"/>
  </w:num>
  <w:num w:numId="45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0"/>
  </w:num>
  <w:num w:numId="48">
    <w:abstractNumId w:val="15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28"/>
    <w:rsid w:val="00000846"/>
    <w:rsid w:val="00001902"/>
    <w:rsid w:val="000028E8"/>
    <w:rsid w:val="0000394D"/>
    <w:rsid w:val="00003A4D"/>
    <w:rsid w:val="00004627"/>
    <w:rsid w:val="00006D6B"/>
    <w:rsid w:val="000070D3"/>
    <w:rsid w:val="000119D1"/>
    <w:rsid w:val="00014717"/>
    <w:rsid w:val="00015830"/>
    <w:rsid w:val="000175EB"/>
    <w:rsid w:val="000205AE"/>
    <w:rsid w:val="0002436C"/>
    <w:rsid w:val="000252D6"/>
    <w:rsid w:val="000300F5"/>
    <w:rsid w:val="000306C4"/>
    <w:rsid w:val="00032876"/>
    <w:rsid w:val="000334A6"/>
    <w:rsid w:val="00033FED"/>
    <w:rsid w:val="00035005"/>
    <w:rsid w:val="00035133"/>
    <w:rsid w:val="000351DB"/>
    <w:rsid w:val="000354A1"/>
    <w:rsid w:val="00037858"/>
    <w:rsid w:val="00040113"/>
    <w:rsid w:val="000429F1"/>
    <w:rsid w:val="00043B90"/>
    <w:rsid w:val="0004494E"/>
    <w:rsid w:val="000456AE"/>
    <w:rsid w:val="0004596D"/>
    <w:rsid w:val="000518BA"/>
    <w:rsid w:val="000536B9"/>
    <w:rsid w:val="0005423F"/>
    <w:rsid w:val="00054EDE"/>
    <w:rsid w:val="000552F5"/>
    <w:rsid w:val="00055716"/>
    <w:rsid w:val="0005791A"/>
    <w:rsid w:val="000615B4"/>
    <w:rsid w:val="0006242F"/>
    <w:rsid w:val="000700DA"/>
    <w:rsid w:val="000727A4"/>
    <w:rsid w:val="00072CBA"/>
    <w:rsid w:val="00077E27"/>
    <w:rsid w:val="000815CE"/>
    <w:rsid w:val="000820E0"/>
    <w:rsid w:val="00085AE7"/>
    <w:rsid w:val="00086D96"/>
    <w:rsid w:val="000875FE"/>
    <w:rsid w:val="00090659"/>
    <w:rsid w:val="00090B3C"/>
    <w:rsid w:val="00094949"/>
    <w:rsid w:val="000951D1"/>
    <w:rsid w:val="00097E69"/>
    <w:rsid w:val="000A34AC"/>
    <w:rsid w:val="000A3DEA"/>
    <w:rsid w:val="000A7D4A"/>
    <w:rsid w:val="000B073D"/>
    <w:rsid w:val="000B1CC6"/>
    <w:rsid w:val="000B2370"/>
    <w:rsid w:val="000B31CD"/>
    <w:rsid w:val="000B5CC5"/>
    <w:rsid w:val="000C027B"/>
    <w:rsid w:val="000C5C6A"/>
    <w:rsid w:val="000D0B71"/>
    <w:rsid w:val="000D13A4"/>
    <w:rsid w:val="000D1E34"/>
    <w:rsid w:val="000D1F17"/>
    <w:rsid w:val="000D2996"/>
    <w:rsid w:val="000D3DD6"/>
    <w:rsid w:val="000D511C"/>
    <w:rsid w:val="000D5563"/>
    <w:rsid w:val="000D5ACA"/>
    <w:rsid w:val="000D6246"/>
    <w:rsid w:val="000D7D00"/>
    <w:rsid w:val="000E14DB"/>
    <w:rsid w:val="000E2794"/>
    <w:rsid w:val="000E48BF"/>
    <w:rsid w:val="000E52F1"/>
    <w:rsid w:val="000E6446"/>
    <w:rsid w:val="000E69DF"/>
    <w:rsid w:val="000E7555"/>
    <w:rsid w:val="000E76FE"/>
    <w:rsid w:val="000F11C3"/>
    <w:rsid w:val="000F7360"/>
    <w:rsid w:val="001058D3"/>
    <w:rsid w:val="001107D9"/>
    <w:rsid w:val="00110BB6"/>
    <w:rsid w:val="001115E3"/>
    <w:rsid w:val="00113B37"/>
    <w:rsid w:val="00114B60"/>
    <w:rsid w:val="00117E08"/>
    <w:rsid w:val="00117EAE"/>
    <w:rsid w:val="0012142A"/>
    <w:rsid w:val="001216A4"/>
    <w:rsid w:val="00124487"/>
    <w:rsid w:val="001335F2"/>
    <w:rsid w:val="001341D9"/>
    <w:rsid w:val="0013617A"/>
    <w:rsid w:val="00140880"/>
    <w:rsid w:val="00144EC4"/>
    <w:rsid w:val="001455F0"/>
    <w:rsid w:val="00146C74"/>
    <w:rsid w:val="0014711C"/>
    <w:rsid w:val="001471E2"/>
    <w:rsid w:val="00151CEE"/>
    <w:rsid w:val="00152A35"/>
    <w:rsid w:val="00154770"/>
    <w:rsid w:val="00154ED1"/>
    <w:rsid w:val="00155F1B"/>
    <w:rsid w:val="0015694F"/>
    <w:rsid w:val="00156CB1"/>
    <w:rsid w:val="00157379"/>
    <w:rsid w:val="001612E4"/>
    <w:rsid w:val="00162710"/>
    <w:rsid w:val="001636D1"/>
    <w:rsid w:val="00163FF2"/>
    <w:rsid w:val="00170212"/>
    <w:rsid w:val="001708F5"/>
    <w:rsid w:val="0017618A"/>
    <w:rsid w:val="001766C7"/>
    <w:rsid w:val="00176A79"/>
    <w:rsid w:val="00176C24"/>
    <w:rsid w:val="00177094"/>
    <w:rsid w:val="00181B47"/>
    <w:rsid w:val="001823FE"/>
    <w:rsid w:val="0018275F"/>
    <w:rsid w:val="00184E64"/>
    <w:rsid w:val="00185F49"/>
    <w:rsid w:val="00186B73"/>
    <w:rsid w:val="00187988"/>
    <w:rsid w:val="0019304F"/>
    <w:rsid w:val="001953FF"/>
    <w:rsid w:val="00195A2A"/>
    <w:rsid w:val="00195CDC"/>
    <w:rsid w:val="001965A3"/>
    <w:rsid w:val="001972DC"/>
    <w:rsid w:val="00197A82"/>
    <w:rsid w:val="00197F07"/>
    <w:rsid w:val="001A0EF7"/>
    <w:rsid w:val="001A33AE"/>
    <w:rsid w:val="001A58B4"/>
    <w:rsid w:val="001A69AE"/>
    <w:rsid w:val="001B11E5"/>
    <w:rsid w:val="001B1830"/>
    <w:rsid w:val="001B3F2B"/>
    <w:rsid w:val="001B4960"/>
    <w:rsid w:val="001B5043"/>
    <w:rsid w:val="001B7101"/>
    <w:rsid w:val="001C0F01"/>
    <w:rsid w:val="001C1274"/>
    <w:rsid w:val="001C1C25"/>
    <w:rsid w:val="001C1EBD"/>
    <w:rsid w:val="001C213D"/>
    <w:rsid w:val="001C216A"/>
    <w:rsid w:val="001C3485"/>
    <w:rsid w:val="001C4E16"/>
    <w:rsid w:val="001C4F51"/>
    <w:rsid w:val="001C6147"/>
    <w:rsid w:val="001C72A4"/>
    <w:rsid w:val="001C79B9"/>
    <w:rsid w:val="001D40B5"/>
    <w:rsid w:val="001D4965"/>
    <w:rsid w:val="001D6C10"/>
    <w:rsid w:val="001D780F"/>
    <w:rsid w:val="001E1F91"/>
    <w:rsid w:val="001E5752"/>
    <w:rsid w:val="001E64FD"/>
    <w:rsid w:val="001F2858"/>
    <w:rsid w:val="001F29D3"/>
    <w:rsid w:val="001F3F64"/>
    <w:rsid w:val="001F7A3F"/>
    <w:rsid w:val="001F7B23"/>
    <w:rsid w:val="00200E52"/>
    <w:rsid w:val="0020338E"/>
    <w:rsid w:val="00204217"/>
    <w:rsid w:val="00212768"/>
    <w:rsid w:val="00212F32"/>
    <w:rsid w:val="00220844"/>
    <w:rsid w:val="00220A00"/>
    <w:rsid w:val="00224F6B"/>
    <w:rsid w:val="0023011B"/>
    <w:rsid w:val="002301DE"/>
    <w:rsid w:val="00230289"/>
    <w:rsid w:val="002306C8"/>
    <w:rsid w:val="00231ABC"/>
    <w:rsid w:val="00231EFF"/>
    <w:rsid w:val="0023546E"/>
    <w:rsid w:val="00237B83"/>
    <w:rsid w:val="00241076"/>
    <w:rsid w:val="00245A89"/>
    <w:rsid w:val="00250CFB"/>
    <w:rsid w:val="0025226F"/>
    <w:rsid w:val="00253D59"/>
    <w:rsid w:val="00254D9D"/>
    <w:rsid w:val="0027084F"/>
    <w:rsid w:val="002726B7"/>
    <w:rsid w:val="002727EF"/>
    <w:rsid w:val="00275CDE"/>
    <w:rsid w:val="00280207"/>
    <w:rsid w:val="0028104C"/>
    <w:rsid w:val="00281A11"/>
    <w:rsid w:val="00281E75"/>
    <w:rsid w:val="00283F74"/>
    <w:rsid w:val="002851D2"/>
    <w:rsid w:val="00285E15"/>
    <w:rsid w:val="002868D5"/>
    <w:rsid w:val="00292202"/>
    <w:rsid w:val="002962A1"/>
    <w:rsid w:val="002A152D"/>
    <w:rsid w:val="002A408A"/>
    <w:rsid w:val="002A4533"/>
    <w:rsid w:val="002A5978"/>
    <w:rsid w:val="002A6D32"/>
    <w:rsid w:val="002A7C2D"/>
    <w:rsid w:val="002B0581"/>
    <w:rsid w:val="002B1986"/>
    <w:rsid w:val="002B1C95"/>
    <w:rsid w:val="002B2FA5"/>
    <w:rsid w:val="002B510D"/>
    <w:rsid w:val="002B5E10"/>
    <w:rsid w:val="002B6C8E"/>
    <w:rsid w:val="002B7DC4"/>
    <w:rsid w:val="002C1A9E"/>
    <w:rsid w:val="002C21E9"/>
    <w:rsid w:val="002C3D26"/>
    <w:rsid w:val="002C57E2"/>
    <w:rsid w:val="002C694F"/>
    <w:rsid w:val="002D21DE"/>
    <w:rsid w:val="002D3BDC"/>
    <w:rsid w:val="002D4AF7"/>
    <w:rsid w:val="002E331D"/>
    <w:rsid w:val="002E4B71"/>
    <w:rsid w:val="002F0273"/>
    <w:rsid w:val="002F152E"/>
    <w:rsid w:val="002F1956"/>
    <w:rsid w:val="002F1ACC"/>
    <w:rsid w:val="002F2219"/>
    <w:rsid w:val="002F43AF"/>
    <w:rsid w:val="002F4540"/>
    <w:rsid w:val="002F7CD5"/>
    <w:rsid w:val="003020FE"/>
    <w:rsid w:val="00303A06"/>
    <w:rsid w:val="003041AD"/>
    <w:rsid w:val="00304670"/>
    <w:rsid w:val="00304B76"/>
    <w:rsid w:val="003053FD"/>
    <w:rsid w:val="0030544A"/>
    <w:rsid w:val="0030567A"/>
    <w:rsid w:val="00306560"/>
    <w:rsid w:val="00311420"/>
    <w:rsid w:val="003218B1"/>
    <w:rsid w:val="00322ABE"/>
    <w:rsid w:val="00326AE1"/>
    <w:rsid w:val="0032700A"/>
    <w:rsid w:val="003277C0"/>
    <w:rsid w:val="0033336C"/>
    <w:rsid w:val="00340794"/>
    <w:rsid w:val="00341B81"/>
    <w:rsid w:val="003443E1"/>
    <w:rsid w:val="00344BFD"/>
    <w:rsid w:val="00346519"/>
    <w:rsid w:val="0035114A"/>
    <w:rsid w:val="00356DAA"/>
    <w:rsid w:val="00356F67"/>
    <w:rsid w:val="003577D9"/>
    <w:rsid w:val="00364F9A"/>
    <w:rsid w:val="003664D3"/>
    <w:rsid w:val="0036696A"/>
    <w:rsid w:val="003714D8"/>
    <w:rsid w:val="00372427"/>
    <w:rsid w:val="00374D5A"/>
    <w:rsid w:val="00374D81"/>
    <w:rsid w:val="00374FD4"/>
    <w:rsid w:val="00376A07"/>
    <w:rsid w:val="00380054"/>
    <w:rsid w:val="003804BC"/>
    <w:rsid w:val="003809C4"/>
    <w:rsid w:val="0038105A"/>
    <w:rsid w:val="00385979"/>
    <w:rsid w:val="00387502"/>
    <w:rsid w:val="0038775C"/>
    <w:rsid w:val="003903C5"/>
    <w:rsid w:val="0039174A"/>
    <w:rsid w:val="00395F1F"/>
    <w:rsid w:val="003970B1"/>
    <w:rsid w:val="00397C51"/>
    <w:rsid w:val="003A0973"/>
    <w:rsid w:val="003A1CC7"/>
    <w:rsid w:val="003A3265"/>
    <w:rsid w:val="003A5FD8"/>
    <w:rsid w:val="003B5D78"/>
    <w:rsid w:val="003B61A8"/>
    <w:rsid w:val="003B7309"/>
    <w:rsid w:val="003B7739"/>
    <w:rsid w:val="003C008A"/>
    <w:rsid w:val="003C0820"/>
    <w:rsid w:val="003C3DAD"/>
    <w:rsid w:val="003C45B7"/>
    <w:rsid w:val="003C4FC7"/>
    <w:rsid w:val="003C507C"/>
    <w:rsid w:val="003C6412"/>
    <w:rsid w:val="003C77F6"/>
    <w:rsid w:val="003D3BDE"/>
    <w:rsid w:val="003D54FC"/>
    <w:rsid w:val="003D5AC2"/>
    <w:rsid w:val="003D6297"/>
    <w:rsid w:val="003D6F36"/>
    <w:rsid w:val="003D7120"/>
    <w:rsid w:val="003D7DBB"/>
    <w:rsid w:val="003E09B9"/>
    <w:rsid w:val="003E0A66"/>
    <w:rsid w:val="003E1A62"/>
    <w:rsid w:val="003E206C"/>
    <w:rsid w:val="003E20C6"/>
    <w:rsid w:val="003E24B4"/>
    <w:rsid w:val="003E2CB1"/>
    <w:rsid w:val="003E2FE2"/>
    <w:rsid w:val="003E45D5"/>
    <w:rsid w:val="003E7DDA"/>
    <w:rsid w:val="003F0BA0"/>
    <w:rsid w:val="003F16E9"/>
    <w:rsid w:val="003F1D4E"/>
    <w:rsid w:val="003F2484"/>
    <w:rsid w:val="003F418E"/>
    <w:rsid w:val="003F4BFC"/>
    <w:rsid w:val="00402CEF"/>
    <w:rsid w:val="004034A8"/>
    <w:rsid w:val="0040655E"/>
    <w:rsid w:val="004068B1"/>
    <w:rsid w:val="00411DB2"/>
    <w:rsid w:val="0041541B"/>
    <w:rsid w:val="00421414"/>
    <w:rsid w:val="00421A09"/>
    <w:rsid w:val="004235D5"/>
    <w:rsid w:val="00424154"/>
    <w:rsid w:val="00425CBF"/>
    <w:rsid w:val="0042652A"/>
    <w:rsid w:val="0042760E"/>
    <w:rsid w:val="00427CAC"/>
    <w:rsid w:val="00430191"/>
    <w:rsid w:val="00430910"/>
    <w:rsid w:val="00431A44"/>
    <w:rsid w:val="00432242"/>
    <w:rsid w:val="00434871"/>
    <w:rsid w:val="00435F6E"/>
    <w:rsid w:val="00440354"/>
    <w:rsid w:val="004417B7"/>
    <w:rsid w:val="00442423"/>
    <w:rsid w:val="00443904"/>
    <w:rsid w:val="004460A9"/>
    <w:rsid w:val="00446335"/>
    <w:rsid w:val="00446582"/>
    <w:rsid w:val="00447657"/>
    <w:rsid w:val="00447C2C"/>
    <w:rsid w:val="00453BA0"/>
    <w:rsid w:val="0046042F"/>
    <w:rsid w:val="004606F8"/>
    <w:rsid w:val="00461EF8"/>
    <w:rsid w:val="00464829"/>
    <w:rsid w:val="004700E7"/>
    <w:rsid w:val="004715E2"/>
    <w:rsid w:val="00472AB4"/>
    <w:rsid w:val="00475831"/>
    <w:rsid w:val="00482396"/>
    <w:rsid w:val="0048429A"/>
    <w:rsid w:val="00486B74"/>
    <w:rsid w:val="00492EBA"/>
    <w:rsid w:val="004933CB"/>
    <w:rsid w:val="004975DB"/>
    <w:rsid w:val="004A0ED3"/>
    <w:rsid w:val="004A27F2"/>
    <w:rsid w:val="004A34F9"/>
    <w:rsid w:val="004A447F"/>
    <w:rsid w:val="004A4508"/>
    <w:rsid w:val="004A66DA"/>
    <w:rsid w:val="004A6DFA"/>
    <w:rsid w:val="004A75DC"/>
    <w:rsid w:val="004B1C74"/>
    <w:rsid w:val="004B25BC"/>
    <w:rsid w:val="004B4809"/>
    <w:rsid w:val="004B55CF"/>
    <w:rsid w:val="004B66F0"/>
    <w:rsid w:val="004C07A3"/>
    <w:rsid w:val="004C13F8"/>
    <w:rsid w:val="004C24D5"/>
    <w:rsid w:val="004C2601"/>
    <w:rsid w:val="004C7837"/>
    <w:rsid w:val="004D0267"/>
    <w:rsid w:val="004D1E55"/>
    <w:rsid w:val="004D2F76"/>
    <w:rsid w:val="004D6306"/>
    <w:rsid w:val="004E07C2"/>
    <w:rsid w:val="004E3706"/>
    <w:rsid w:val="004E3F0A"/>
    <w:rsid w:val="004E48A7"/>
    <w:rsid w:val="004E6FCF"/>
    <w:rsid w:val="004E771F"/>
    <w:rsid w:val="004E7A88"/>
    <w:rsid w:val="004F0B0B"/>
    <w:rsid w:val="004F1330"/>
    <w:rsid w:val="004F2089"/>
    <w:rsid w:val="004F4BC5"/>
    <w:rsid w:val="004F699A"/>
    <w:rsid w:val="004F6BA8"/>
    <w:rsid w:val="00500DDC"/>
    <w:rsid w:val="005019C1"/>
    <w:rsid w:val="00501EE9"/>
    <w:rsid w:val="00502BF9"/>
    <w:rsid w:val="00507539"/>
    <w:rsid w:val="00507590"/>
    <w:rsid w:val="00507D3C"/>
    <w:rsid w:val="005109F0"/>
    <w:rsid w:val="00511740"/>
    <w:rsid w:val="00512880"/>
    <w:rsid w:val="00514AF1"/>
    <w:rsid w:val="00520170"/>
    <w:rsid w:val="00521CAC"/>
    <w:rsid w:val="00522891"/>
    <w:rsid w:val="0052581E"/>
    <w:rsid w:val="005264D4"/>
    <w:rsid w:val="00527868"/>
    <w:rsid w:val="00527A22"/>
    <w:rsid w:val="00530200"/>
    <w:rsid w:val="00534AB3"/>
    <w:rsid w:val="00541251"/>
    <w:rsid w:val="00543D1A"/>
    <w:rsid w:val="00544B09"/>
    <w:rsid w:val="00544D57"/>
    <w:rsid w:val="00546D40"/>
    <w:rsid w:val="0054783F"/>
    <w:rsid w:val="00551737"/>
    <w:rsid w:val="00552872"/>
    <w:rsid w:val="00555227"/>
    <w:rsid w:val="005555BB"/>
    <w:rsid w:val="00555804"/>
    <w:rsid w:val="00555AE1"/>
    <w:rsid w:val="00557C80"/>
    <w:rsid w:val="00561ABE"/>
    <w:rsid w:val="00562BAB"/>
    <w:rsid w:val="00565023"/>
    <w:rsid w:val="00565065"/>
    <w:rsid w:val="00565796"/>
    <w:rsid w:val="00566952"/>
    <w:rsid w:val="00566F20"/>
    <w:rsid w:val="0056765E"/>
    <w:rsid w:val="00567E44"/>
    <w:rsid w:val="005706CB"/>
    <w:rsid w:val="005731CD"/>
    <w:rsid w:val="00573C82"/>
    <w:rsid w:val="00573CA0"/>
    <w:rsid w:val="0057500B"/>
    <w:rsid w:val="0057669A"/>
    <w:rsid w:val="00577D5F"/>
    <w:rsid w:val="00580897"/>
    <w:rsid w:val="00581352"/>
    <w:rsid w:val="0058197A"/>
    <w:rsid w:val="00581CCD"/>
    <w:rsid w:val="00582417"/>
    <w:rsid w:val="00583447"/>
    <w:rsid w:val="005848A2"/>
    <w:rsid w:val="005850D0"/>
    <w:rsid w:val="005907DA"/>
    <w:rsid w:val="00590D36"/>
    <w:rsid w:val="0059131B"/>
    <w:rsid w:val="005921B5"/>
    <w:rsid w:val="00595775"/>
    <w:rsid w:val="00596E98"/>
    <w:rsid w:val="005A1183"/>
    <w:rsid w:val="005A3988"/>
    <w:rsid w:val="005A5944"/>
    <w:rsid w:val="005A5BC5"/>
    <w:rsid w:val="005B04B1"/>
    <w:rsid w:val="005B2CAA"/>
    <w:rsid w:val="005B2ECF"/>
    <w:rsid w:val="005B5340"/>
    <w:rsid w:val="005C13CC"/>
    <w:rsid w:val="005C39A2"/>
    <w:rsid w:val="005C3CD5"/>
    <w:rsid w:val="005D223B"/>
    <w:rsid w:val="005D37C9"/>
    <w:rsid w:val="005D3BD2"/>
    <w:rsid w:val="005D48C5"/>
    <w:rsid w:val="005D7972"/>
    <w:rsid w:val="005E0974"/>
    <w:rsid w:val="005E1D45"/>
    <w:rsid w:val="005E2EAB"/>
    <w:rsid w:val="005E3723"/>
    <w:rsid w:val="005E5F7A"/>
    <w:rsid w:val="005E6984"/>
    <w:rsid w:val="005E6B89"/>
    <w:rsid w:val="005E6F34"/>
    <w:rsid w:val="005E73FE"/>
    <w:rsid w:val="005E75FA"/>
    <w:rsid w:val="005F0BAF"/>
    <w:rsid w:val="005F1664"/>
    <w:rsid w:val="005F401A"/>
    <w:rsid w:val="005F4B12"/>
    <w:rsid w:val="005F6C71"/>
    <w:rsid w:val="005F73C5"/>
    <w:rsid w:val="0060104B"/>
    <w:rsid w:val="00601D41"/>
    <w:rsid w:val="00604ABA"/>
    <w:rsid w:val="00604D88"/>
    <w:rsid w:val="00606C68"/>
    <w:rsid w:val="006072E4"/>
    <w:rsid w:val="00611428"/>
    <w:rsid w:val="00612DB7"/>
    <w:rsid w:val="0062053E"/>
    <w:rsid w:val="00621FC1"/>
    <w:rsid w:val="006254DD"/>
    <w:rsid w:val="006259B0"/>
    <w:rsid w:val="00626C32"/>
    <w:rsid w:val="0063119A"/>
    <w:rsid w:val="00631EDB"/>
    <w:rsid w:val="00632B3F"/>
    <w:rsid w:val="00633257"/>
    <w:rsid w:val="00634472"/>
    <w:rsid w:val="00635092"/>
    <w:rsid w:val="00641C7C"/>
    <w:rsid w:val="00642B99"/>
    <w:rsid w:val="00647136"/>
    <w:rsid w:val="00654631"/>
    <w:rsid w:val="00655173"/>
    <w:rsid w:val="00656414"/>
    <w:rsid w:val="006564BB"/>
    <w:rsid w:val="006564FC"/>
    <w:rsid w:val="006619DD"/>
    <w:rsid w:val="00663F13"/>
    <w:rsid w:val="006666A8"/>
    <w:rsid w:val="006701A8"/>
    <w:rsid w:val="0067339E"/>
    <w:rsid w:val="00673A6B"/>
    <w:rsid w:val="00673D21"/>
    <w:rsid w:val="00674244"/>
    <w:rsid w:val="006744A4"/>
    <w:rsid w:val="00674C6A"/>
    <w:rsid w:val="0067514B"/>
    <w:rsid w:val="006755C4"/>
    <w:rsid w:val="0067788A"/>
    <w:rsid w:val="006822F6"/>
    <w:rsid w:val="006825C2"/>
    <w:rsid w:val="006844E2"/>
    <w:rsid w:val="00685D9E"/>
    <w:rsid w:val="00686EBA"/>
    <w:rsid w:val="0068746D"/>
    <w:rsid w:val="00690AEC"/>
    <w:rsid w:val="0069232D"/>
    <w:rsid w:val="0069408A"/>
    <w:rsid w:val="00694E9B"/>
    <w:rsid w:val="006951CE"/>
    <w:rsid w:val="00697F71"/>
    <w:rsid w:val="006A09DF"/>
    <w:rsid w:val="006A492F"/>
    <w:rsid w:val="006B08E2"/>
    <w:rsid w:val="006B3840"/>
    <w:rsid w:val="006B3972"/>
    <w:rsid w:val="006C20DC"/>
    <w:rsid w:val="006C2986"/>
    <w:rsid w:val="006C2BDA"/>
    <w:rsid w:val="006C3603"/>
    <w:rsid w:val="006C44B5"/>
    <w:rsid w:val="006C4913"/>
    <w:rsid w:val="006D1315"/>
    <w:rsid w:val="006D2C58"/>
    <w:rsid w:val="006D380F"/>
    <w:rsid w:val="006D3943"/>
    <w:rsid w:val="006D51F9"/>
    <w:rsid w:val="006D6652"/>
    <w:rsid w:val="006D67FC"/>
    <w:rsid w:val="006D6DC2"/>
    <w:rsid w:val="006D7629"/>
    <w:rsid w:val="006E0008"/>
    <w:rsid w:val="006E12A4"/>
    <w:rsid w:val="006E2DCA"/>
    <w:rsid w:val="006E5E9B"/>
    <w:rsid w:val="006E6BD0"/>
    <w:rsid w:val="006F2E03"/>
    <w:rsid w:val="006F487D"/>
    <w:rsid w:val="006F4AA4"/>
    <w:rsid w:val="006F4B30"/>
    <w:rsid w:val="006F7746"/>
    <w:rsid w:val="00705649"/>
    <w:rsid w:val="0070698A"/>
    <w:rsid w:val="00706AC1"/>
    <w:rsid w:val="00707710"/>
    <w:rsid w:val="00711142"/>
    <w:rsid w:val="007131B2"/>
    <w:rsid w:val="00714CE0"/>
    <w:rsid w:val="00715889"/>
    <w:rsid w:val="007167DF"/>
    <w:rsid w:val="00722AEF"/>
    <w:rsid w:val="00731A1A"/>
    <w:rsid w:val="00732540"/>
    <w:rsid w:val="007326C3"/>
    <w:rsid w:val="00732D07"/>
    <w:rsid w:val="00733720"/>
    <w:rsid w:val="007360FB"/>
    <w:rsid w:val="00736617"/>
    <w:rsid w:val="0073668D"/>
    <w:rsid w:val="007422DA"/>
    <w:rsid w:val="00742D5E"/>
    <w:rsid w:val="00755224"/>
    <w:rsid w:val="00755723"/>
    <w:rsid w:val="00756DDA"/>
    <w:rsid w:val="00757573"/>
    <w:rsid w:val="00762183"/>
    <w:rsid w:val="0076414E"/>
    <w:rsid w:val="00764E81"/>
    <w:rsid w:val="00767169"/>
    <w:rsid w:val="00770F17"/>
    <w:rsid w:val="00773B99"/>
    <w:rsid w:val="00774441"/>
    <w:rsid w:val="007758B6"/>
    <w:rsid w:val="007769FC"/>
    <w:rsid w:val="007810CF"/>
    <w:rsid w:val="00781AD4"/>
    <w:rsid w:val="00782C18"/>
    <w:rsid w:val="007831D1"/>
    <w:rsid w:val="00783E42"/>
    <w:rsid w:val="00784F02"/>
    <w:rsid w:val="007908E9"/>
    <w:rsid w:val="00791E6C"/>
    <w:rsid w:val="007952B5"/>
    <w:rsid w:val="00795A50"/>
    <w:rsid w:val="007A026D"/>
    <w:rsid w:val="007A061C"/>
    <w:rsid w:val="007A2382"/>
    <w:rsid w:val="007A25CA"/>
    <w:rsid w:val="007A3B4D"/>
    <w:rsid w:val="007A550F"/>
    <w:rsid w:val="007A6294"/>
    <w:rsid w:val="007A6406"/>
    <w:rsid w:val="007B0A2F"/>
    <w:rsid w:val="007B211E"/>
    <w:rsid w:val="007B2596"/>
    <w:rsid w:val="007B6466"/>
    <w:rsid w:val="007B7142"/>
    <w:rsid w:val="007B7782"/>
    <w:rsid w:val="007C2029"/>
    <w:rsid w:val="007C38F1"/>
    <w:rsid w:val="007C3ABD"/>
    <w:rsid w:val="007C4E7E"/>
    <w:rsid w:val="007C5120"/>
    <w:rsid w:val="007C5A95"/>
    <w:rsid w:val="007C6DE3"/>
    <w:rsid w:val="007D291D"/>
    <w:rsid w:val="007D4524"/>
    <w:rsid w:val="007D5C90"/>
    <w:rsid w:val="007D6240"/>
    <w:rsid w:val="007D715D"/>
    <w:rsid w:val="007E03EC"/>
    <w:rsid w:val="007E2E51"/>
    <w:rsid w:val="007E4840"/>
    <w:rsid w:val="007E5117"/>
    <w:rsid w:val="007E7317"/>
    <w:rsid w:val="007F10E8"/>
    <w:rsid w:val="007F1C5A"/>
    <w:rsid w:val="007F5781"/>
    <w:rsid w:val="007F7A3F"/>
    <w:rsid w:val="008002F9"/>
    <w:rsid w:val="0080038D"/>
    <w:rsid w:val="00800528"/>
    <w:rsid w:val="00800BA9"/>
    <w:rsid w:val="00801992"/>
    <w:rsid w:val="00802D71"/>
    <w:rsid w:val="0080369E"/>
    <w:rsid w:val="00806A34"/>
    <w:rsid w:val="008073F0"/>
    <w:rsid w:val="00815EA7"/>
    <w:rsid w:val="00816A71"/>
    <w:rsid w:val="00821F44"/>
    <w:rsid w:val="008229A3"/>
    <w:rsid w:val="00825D84"/>
    <w:rsid w:val="00825FD4"/>
    <w:rsid w:val="00827546"/>
    <w:rsid w:val="0082779D"/>
    <w:rsid w:val="008307BB"/>
    <w:rsid w:val="00831ED4"/>
    <w:rsid w:val="0083240C"/>
    <w:rsid w:val="00833BD3"/>
    <w:rsid w:val="00834123"/>
    <w:rsid w:val="00836590"/>
    <w:rsid w:val="0084001B"/>
    <w:rsid w:val="008402FB"/>
    <w:rsid w:val="00840FB7"/>
    <w:rsid w:val="008412FD"/>
    <w:rsid w:val="00841494"/>
    <w:rsid w:val="00844C91"/>
    <w:rsid w:val="0084516A"/>
    <w:rsid w:val="00845F36"/>
    <w:rsid w:val="00846F58"/>
    <w:rsid w:val="008530C4"/>
    <w:rsid w:val="008538E7"/>
    <w:rsid w:val="008544ED"/>
    <w:rsid w:val="0085551F"/>
    <w:rsid w:val="00856A1A"/>
    <w:rsid w:val="008571E0"/>
    <w:rsid w:val="00862DEB"/>
    <w:rsid w:val="0086306B"/>
    <w:rsid w:val="008634E6"/>
    <w:rsid w:val="00866413"/>
    <w:rsid w:val="00866B68"/>
    <w:rsid w:val="00867B95"/>
    <w:rsid w:val="0087067C"/>
    <w:rsid w:val="00880907"/>
    <w:rsid w:val="00882513"/>
    <w:rsid w:val="00883B8D"/>
    <w:rsid w:val="00886033"/>
    <w:rsid w:val="00887AE9"/>
    <w:rsid w:val="00890C88"/>
    <w:rsid w:val="00894CFA"/>
    <w:rsid w:val="00895092"/>
    <w:rsid w:val="008A23B7"/>
    <w:rsid w:val="008A4068"/>
    <w:rsid w:val="008A5666"/>
    <w:rsid w:val="008A5C19"/>
    <w:rsid w:val="008A7AA9"/>
    <w:rsid w:val="008B106A"/>
    <w:rsid w:val="008B403D"/>
    <w:rsid w:val="008B49C2"/>
    <w:rsid w:val="008B4E27"/>
    <w:rsid w:val="008B5346"/>
    <w:rsid w:val="008B65CC"/>
    <w:rsid w:val="008B7E4D"/>
    <w:rsid w:val="008C18CA"/>
    <w:rsid w:val="008C390C"/>
    <w:rsid w:val="008C5D99"/>
    <w:rsid w:val="008C61B1"/>
    <w:rsid w:val="008C7596"/>
    <w:rsid w:val="008C77AB"/>
    <w:rsid w:val="008C7FEE"/>
    <w:rsid w:val="008D0345"/>
    <w:rsid w:val="008D0BE7"/>
    <w:rsid w:val="008D1B3C"/>
    <w:rsid w:val="008D2992"/>
    <w:rsid w:val="008D5E46"/>
    <w:rsid w:val="008D76DA"/>
    <w:rsid w:val="008E0221"/>
    <w:rsid w:val="008E2708"/>
    <w:rsid w:val="008E2AE9"/>
    <w:rsid w:val="008E447A"/>
    <w:rsid w:val="008E5457"/>
    <w:rsid w:val="008E5B25"/>
    <w:rsid w:val="008E5CD9"/>
    <w:rsid w:val="008E60CD"/>
    <w:rsid w:val="008E7F97"/>
    <w:rsid w:val="008F0E44"/>
    <w:rsid w:val="008F1141"/>
    <w:rsid w:val="008F3410"/>
    <w:rsid w:val="008F4DE6"/>
    <w:rsid w:val="008F5C85"/>
    <w:rsid w:val="008F6C67"/>
    <w:rsid w:val="008F6EA4"/>
    <w:rsid w:val="0090026C"/>
    <w:rsid w:val="009026B2"/>
    <w:rsid w:val="009028EF"/>
    <w:rsid w:val="00910EFE"/>
    <w:rsid w:val="0091173C"/>
    <w:rsid w:val="00913AFC"/>
    <w:rsid w:val="009151E0"/>
    <w:rsid w:val="00915755"/>
    <w:rsid w:val="00917B66"/>
    <w:rsid w:val="009207D8"/>
    <w:rsid w:val="0092174E"/>
    <w:rsid w:val="00930D1A"/>
    <w:rsid w:val="009313B1"/>
    <w:rsid w:val="00933BD1"/>
    <w:rsid w:val="00933D8D"/>
    <w:rsid w:val="009345E0"/>
    <w:rsid w:val="00941064"/>
    <w:rsid w:val="0094155F"/>
    <w:rsid w:val="00941A21"/>
    <w:rsid w:val="00945113"/>
    <w:rsid w:val="00945AA2"/>
    <w:rsid w:val="0094696C"/>
    <w:rsid w:val="00947A25"/>
    <w:rsid w:val="0095290A"/>
    <w:rsid w:val="00953950"/>
    <w:rsid w:val="00953E59"/>
    <w:rsid w:val="009542A0"/>
    <w:rsid w:val="00955563"/>
    <w:rsid w:val="009577C5"/>
    <w:rsid w:val="00960FBE"/>
    <w:rsid w:val="0096243A"/>
    <w:rsid w:val="009675E8"/>
    <w:rsid w:val="0097108E"/>
    <w:rsid w:val="00971E06"/>
    <w:rsid w:val="00971FD7"/>
    <w:rsid w:val="00972F34"/>
    <w:rsid w:val="009734CE"/>
    <w:rsid w:val="0097373D"/>
    <w:rsid w:val="009738BF"/>
    <w:rsid w:val="00973CB8"/>
    <w:rsid w:val="00974E51"/>
    <w:rsid w:val="00976501"/>
    <w:rsid w:val="00976D57"/>
    <w:rsid w:val="00977F7C"/>
    <w:rsid w:val="009800CA"/>
    <w:rsid w:val="00982017"/>
    <w:rsid w:val="00983AD3"/>
    <w:rsid w:val="009853A7"/>
    <w:rsid w:val="0098596F"/>
    <w:rsid w:val="009903F0"/>
    <w:rsid w:val="00993EBC"/>
    <w:rsid w:val="00994123"/>
    <w:rsid w:val="00994968"/>
    <w:rsid w:val="009A13F4"/>
    <w:rsid w:val="009A1BDA"/>
    <w:rsid w:val="009A4ED0"/>
    <w:rsid w:val="009A5B1A"/>
    <w:rsid w:val="009A61F6"/>
    <w:rsid w:val="009A767E"/>
    <w:rsid w:val="009B1DED"/>
    <w:rsid w:val="009B2172"/>
    <w:rsid w:val="009B7962"/>
    <w:rsid w:val="009C0533"/>
    <w:rsid w:val="009C1A96"/>
    <w:rsid w:val="009C3B4E"/>
    <w:rsid w:val="009C55FA"/>
    <w:rsid w:val="009C78C5"/>
    <w:rsid w:val="009D5D69"/>
    <w:rsid w:val="009D7B33"/>
    <w:rsid w:val="009E057A"/>
    <w:rsid w:val="009E1FC4"/>
    <w:rsid w:val="009E2E1C"/>
    <w:rsid w:val="009E434A"/>
    <w:rsid w:val="009E44EA"/>
    <w:rsid w:val="009E4AC5"/>
    <w:rsid w:val="009F048F"/>
    <w:rsid w:val="009F1674"/>
    <w:rsid w:val="009F17F8"/>
    <w:rsid w:val="009F1A30"/>
    <w:rsid w:val="009F50AC"/>
    <w:rsid w:val="009F51BE"/>
    <w:rsid w:val="009F5795"/>
    <w:rsid w:val="009F5AC7"/>
    <w:rsid w:val="009F5F8E"/>
    <w:rsid w:val="00A03DEB"/>
    <w:rsid w:val="00A04090"/>
    <w:rsid w:val="00A04B4F"/>
    <w:rsid w:val="00A05855"/>
    <w:rsid w:val="00A10A99"/>
    <w:rsid w:val="00A1143C"/>
    <w:rsid w:val="00A115E9"/>
    <w:rsid w:val="00A13288"/>
    <w:rsid w:val="00A14398"/>
    <w:rsid w:val="00A150C6"/>
    <w:rsid w:val="00A15156"/>
    <w:rsid w:val="00A151CC"/>
    <w:rsid w:val="00A16E4C"/>
    <w:rsid w:val="00A17ECE"/>
    <w:rsid w:val="00A20538"/>
    <w:rsid w:val="00A20B05"/>
    <w:rsid w:val="00A20FA2"/>
    <w:rsid w:val="00A21445"/>
    <w:rsid w:val="00A23B84"/>
    <w:rsid w:val="00A260C0"/>
    <w:rsid w:val="00A26B6A"/>
    <w:rsid w:val="00A30807"/>
    <w:rsid w:val="00A30FAC"/>
    <w:rsid w:val="00A33A49"/>
    <w:rsid w:val="00A33AAA"/>
    <w:rsid w:val="00A33CFA"/>
    <w:rsid w:val="00A34255"/>
    <w:rsid w:val="00A35865"/>
    <w:rsid w:val="00A35984"/>
    <w:rsid w:val="00A36AFB"/>
    <w:rsid w:val="00A41412"/>
    <w:rsid w:val="00A418DF"/>
    <w:rsid w:val="00A42A3A"/>
    <w:rsid w:val="00A462BF"/>
    <w:rsid w:val="00A5032E"/>
    <w:rsid w:val="00A5113E"/>
    <w:rsid w:val="00A542B9"/>
    <w:rsid w:val="00A5497B"/>
    <w:rsid w:val="00A54A59"/>
    <w:rsid w:val="00A62288"/>
    <w:rsid w:val="00A63A58"/>
    <w:rsid w:val="00A64F74"/>
    <w:rsid w:val="00A66ADA"/>
    <w:rsid w:val="00A70D64"/>
    <w:rsid w:val="00A7190E"/>
    <w:rsid w:val="00A746BF"/>
    <w:rsid w:val="00A75AA8"/>
    <w:rsid w:val="00A760FB"/>
    <w:rsid w:val="00A77246"/>
    <w:rsid w:val="00A77488"/>
    <w:rsid w:val="00A7762B"/>
    <w:rsid w:val="00A77F1E"/>
    <w:rsid w:val="00A829D9"/>
    <w:rsid w:val="00A832DE"/>
    <w:rsid w:val="00A83FC7"/>
    <w:rsid w:val="00A8433C"/>
    <w:rsid w:val="00A851E9"/>
    <w:rsid w:val="00A8640E"/>
    <w:rsid w:val="00A9059B"/>
    <w:rsid w:val="00A9085A"/>
    <w:rsid w:val="00A910B2"/>
    <w:rsid w:val="00A91C36"/>
    <w:rsid w:val="00A91F0C"/>
    <w:rsid w:val="00A92CB6"/>
    <w:rsid w:val="00A92DD9"/>
    <w:rsid w:val="00A93A96"/>
    <w:rsid w:val="00A97F2F"/>
    <w:rsid w:val="00AA3F24"/>
    <w:rsid w:val="00AA62B0"/>
    <w:rsid w:val="00AA6EBE"/>
    <w:rsid w:val="00AA7C5B"/>
    <w:rsid w:val="00AA7E16"/>
    <w:rsid w:val="00AB2887"/>
    <w:rsid w:val="00AB44CC"/>
    <w:rsid w:val="00AB46D9"/>
    <w:rsid w:val="00AB5580"/>
    <w:rsid w:val="00AC0177"/>
    <w:rsid w:val="00AC0244"/>
    <w:rsid w:val="00AC16D2"/>
    <w:rsid w:val="00AC574C"/>
    <w:rsid w:val="00AD3006"/>
    <w:rsid w:val="00AD5907"/>
    <w:rsid w:val="00AD676A"/>
    <w:rsid w:val="00AD78EF"/>
    <w:rsid w:val="00AD7F52"/>
    <w:rsid w:val="00AE0ADA"/>
    <w:rsid w:val="00AE1620"/>
    <w:rsid w:val="00AE199D"/>
    <w:rsid w:val="00AE2AA0"/>
    <w:rsid w:val="00AE5304"/>
    <w:rsid w:val="00AE5787"/>
    <w:rsid w:val="00AE65D4"/>
    <w:rsid w:val="00AF04FC"/>
    <w:rsid w:val="00AF1C3D"/>
    <w:rsid w:val="00AF1DAA"/>
    <w:rsid w:val="00AF1F8C"/>
    <w:rsid w:val="00AF3962"/>
    <w:rsid w:val="00AF5759"/>
    <w:rsid w:val="00AF6615"/>
    <w:rsid w:val="00AF6628"/>
    <w:rsid w:val="00AF7146"/>
    <w:rsid w:val="00AF7642"/>
    <w:rsid w:val="00B00685"/>
    <w:rsid w:val="00B0452E"/>
    <w:rsid w:val="00B04F5D"/>
    <w:rsid w:val="00B068C4"/>
    <w:rsid w:val="00B0745B"/>
    <w:rsid w:val="00B12017"/>
    <w:rsid w:val="00B131BA"/>
    <w:rsid w:val="00B16477"/>
    <w:rsid w:val="00B170E9"/>
    <w:rsid w:val="00B170F0"/>
    <w:rsid w:val="00B23659"/>
    <w:rsid w:val="00B2403A"/>
    <w:rsid w:val="00B26F64"/>
    <w:rsid w:val="00B34249"/>
    <w:rsid w:val="00B34BA7"/>
    <w:rsid w:val="00B3654F"/>
    <w:rsid w:val="00B370DF"/>
    <w:rsid w:val="00B4139F"/>
    <w:rsid w:val="00B41917"/>
    <w:rsid w:val="00B42402"/>
    <w:rsid w:val="00B42742"/>
    <w:rsid w:val="00B43EEF"/>
    <w:rsid w:val="00B45891"/>
    <w:rsid w:val="00B4704D"/>
    <w:rsid w:val="00B50CD5"/>
    <w:rsid w:val="00B52F04"/>
    <w:rsid w:val="00B54EA8"/>
    <w:rsid w:val="00B56BAD"/>
    <w:rsid w:val="00B6072C"/>
    <w:rsid w:val="00B63887"/>
    <w:rsid w:val="00B639AF"/>
    <w:rsid w:val="00B65B87"/>
    <w:rsid w:val="00B65F38"/>
    <w:rsid w:val="00B673E1"/>
    <w:rsid w:val="00B677C2"/>
    <w:rsid w:val="00B72DF1"/>
    <w:rsid w:val="00B75B5F"/>
    <w:rsid w:val="00B82806"/>
    <w:rsid w:val="00B82C8F"/>
    <w:rsid w:val="00B83464"/>
    <w:rsid w:val="00B84AC3"/>
    <w:rsid w:val="00B84D29"/>
    <w:rsid w:val="00B9009D"/>
    <w:rsid w:val="00B91C8D"/>
    <w:rsid w:val="00B93557"/>
    <w:rsid w:val="00B95962"/>
    <w:rsid w:val="00B9661F"/>
    <w:rsid w:val="00B97FF1"/>
    <w:rsid w:val="00BA0153"/>
    <w:rsid w:val="00BA2F16"/>
    <w:rsid w:val="00BA4C90"/>
    <w:rsid w:val="00BA52CA"/>
    <w:rsid w:val="00BA6346"/>
    <w:rsid w:val="00BA73AA"/>
    <w:rsid w:val="00BB09E4"/>
    <w:rsid w:val="00BB2325"/>
    <w:rsid w:val="00BB2E83"/>
    <w:rsid w:val="00BB614D"/>
    <w:rsid w:val="00BB7DB2"/>
    <w:rsid w:val="00BC59F4"/>
    <w:rsid w:val="00BC686E"/>
    <w:rsid w:val="00BC72D0"/>
    <w:rsid w:val="00BD4929"/>
    <w:rsid w:val="00BD685D"/>
    <w:rsid w:val="00BD6D57"/>
    <w:rsid w:val="00BD76DF"/>
    <w:rsid w:val="00BE1259"/>
    <w:rsid w:val="00BE1E0B"/>
    <w:rsid w:val="00BE249C"/>
    <w:rsid w:val="00BE6605"/>
    <w:rsid w:val="00BE731F"/>
    <w:rsid w:val="00BE79B8"/>
    <w:rsid w:val="00BF1880"/>
    <w:rsid w:val="00BF1A5F"/>
    <w:rsid w:val="00BF1BEB"/>
    <w:rsid w:val="00BF1F5E"/>
    <w:rsid w:val="00BF59BA"/>
    <w:rsid w:val="00C00F9B"/>
    <w:rsid w:val="00C05503"/>
    <w:rsid w:val="00C06A3F"/>
    <w:rsid w:val="00C070D2"/>
    <w:rsid w:val="00C1029E"/>
    <w:rsid w:val="00C165BA"/>
    <w:rsid w:val="00C16AE5"/>
    <w:rsid w:val="00C216BF"/>
    <w:rsid w:val="00C225A3"/>
    <w:rsid w:val="00C24A00"/>
    <w:rsid w:val="00C25963"/>
    <w:rsid w:val="00C25FDB"/>
    <w:rsid w:val="00C266D3"/>
    <w:rsid w:val="00C268A2"/>
    <w:rsid w:val="00C27CC6"/>
    <w:rsid w:val="00C30918"/>
    <w:rsid w:val="00C3681B"/>
    <w:rsid w:val="00C36889"/>
    <w:rsid w:val="00C37176"/>
    <w:rsid w:val="00C4014E"/>
    <w:rsid w:val="00C40CD1"/>
    <w:rsid w:val="00C424E3"/>
    <w:rsid w:val="00C42AF9"/>
    <w:rsid w:val="00C42FAB"/>
    <w:rsid w:val="00C4337C"/>
    <w:rsid w:val="00C45525"/>
    <w:rsid w:val="00C45B18"/>
    <w:rsid w:val="00C47ED6"/>
    <w:rsid w:val="00C509C3"/>
    <w:rsid w:val="00C54B1C"/>
    <w:rsid w:val="00C57464"/>
    <w:rsid w:val="00C605F7"/>
    <w:rsid w:val="00C624D9"/>
    <w:rsid w:val="00C634C5"/>
    <w:rsid w:val="00C6430E"/>
    <w:rsid w:val="00C64C0F"/>
    <w:rsid w:val="00C67136"/>
    <w:rsid w:val="00C702C9"/>
    <w:rsid w:val="00C70532"/>
    <w:rsid w:val="00C7066D"/>
    <w:rsid w:val="00C728D9"/>
    <w:rsid w:val="00C7333D"/>
    <w:rsid w:val="00C74F14"/>
    <w:rsid w:val="00C766FC"/>
    <w:rsid w:val="00C77B5C"/>
    <w:rsid w:val="00C77DAE"/>
    <w:rsid w:val="00C77F5D"/>
    <w:rsid w:val="00C80FAF"/>
    <w:rsid w:val="00C836F8"/>
    <w:rsid w:val="00C873EC"/>
    <w:rsid w:val="00C95300"/>
    <w:rsid w:val="00C95B2E"/>
    <w:rsid w:val="00C9600F"/>
    <w:rsid w:val="00CA2534"/>
    <w:rsid w:val="00CA364D"/>
    <w:rsid w:val="00CA4DE7"/>
    <w:rsid w:val="00CA729C"/>
    <w:rsid w:val="00CA7F43"/>
    <w:rsid w:val="00CB1DAC"/>
    <w:rsid w:val="00CB55A2"/>
    <w:rsid w:val="00CB5FAB"/>
    <w:rsid w:val="00CB6BB8"/>
    <w:rsid w:val="00CB6EFB"/>
    <w:rsid w:val="00CB7ECD"/>
    <w:rsid w:val="00CC07D2"/>
    <w:rsid w:val="00CC284D"/>
    <w:rsid w:val="00CC39BE"/>
    <w:rsid w:val="00CC4F8E"/>
    <w:rsid w:val="00CC51E4"/>
    <w:rsid w:val="00CC520E"/>
    <w:rsid w:val="00CC735C"/>
    <w:rsid w:val="00CD097F"/>
    <w:rsid w:val="00CD48AA"/>
    <w:rsid w:val="00CD7EE8"/>
    <w:rsid w:val="00CE0063"/>
    <w:rsid w:val="00CE29C3"/>
    <w:rsid w:val="00CE491D"/>
    <w:rsid w:val="00CE5660"/>
    <w:rsid w:val="00CE5F21"/>
    <w:rsid w:val="00CF03D3"/>
    <w:rsid w:val="00CF17E2"/>
    <w:rsid w:val="00CF29B1"/>
    <w:rsid w:val="00CF3CD3"/>
    <w:rsid w:val="00CF4F0C"/>
    <w:rsid w:val="00CF589D"/>
    <w:rsid w:val="00CF60F9"/>
    <w:rsid w:val="00CF74CB"/>
    <w:rsid w:val="00CF7F21"/>
    <w:rsid w:val="00D00288"/>
    <w:rsid w:val="00D00587"/>
    <w:rsid w:val="00D0196D"/>
    <w:rsid w:val="00D072CE"/>
    <w:rsid w:val="00D07352"/>
    <w:rsid w:val="00D12BBD"/>
    <w:rsid w:val="00D13762"/>
    <w:rsid w:val="00D205F7"/>
    <w:rsid w:val="00D21CB6"/>
    <w:rsid w:val="00D22E46"/>
    <w:rsid w:val="00D2304B"/>
    <w:rsid w:val="00D25135"/>
    <w:rsid w:val="00D40309"/>
    <w:rsid w:val="00D406CF"/>
    <w:rsid w:val="00D42A00"/>
    <w:rsid w:val="00D4363C"/>
    <w:rsid w:val="00D43958"/>
    <w:rsid w:val="00D448CC"/>
    <w:rsid w:val="00D44C2D"/>
    <w:rsid w:val="00D45796"/>
    <w:rsid w:val="00D47F58"/>
    <w:rsid w:val="00D50116"/>
    <w:rsid w:val="00D50678"/>
    <w:rsid w:val="00D50C1E"/>
    <w:rsid w:val="00D50CBE"/>
    <w:rsid w:val="00D538EF"/>
    <w:rsid w:val="00D54C63"/>
    <w:rsid w:val="00D54CF7"/>
    <w:rsid w:val="00D5781F"/>
    <w:rsid w:val="00D57DCA"/>
    <w:rsid w:val="00D62E39"/>
    <w:rsid w:val="00D644AA"/>
    <w:rsid w:val="00D646B5"/>
    <w:rsid w:val="00D656D0"/>
    <w:rsid w:val="00D65C7A"/>
    <w:rsid w:val="00D72B9C"/>
    <w:rsid w:val="00D748E2"/>
    <w:rsid w:val="00D75841"/>
    <w:rsid w:val="00D75C3D"/>
    <w:rsid w:val="00D80024"/>
    <w:rsid w:val="00D836DB"/>
    <w:rsid w:val="00D85759"/>
    <w:rsid w:val="00D908A6"/>
    <w:rsid w:val="00D916AC"/>
    <w:rsid w:val="00D928D4"/>
    <w:rsid w:val="00D929E1"/>
    <w:rsid w:val="00D93F7A"/>
    <w:rsid w:val="00D941E1"/>
    <w:rsid w:val="00D9471A"/>
    <w:rsid w:val="00D962D2"/>
    <w:rsid w:val="00DA1F36"/>
    <w:rsid w:val="00DA4331"/>
    <w:rsid w:val="00DA4DFF"/>
    <w:rsid w:val="00DA5984"/>
    <w:rsid w:val="00DA7ACC"/>
    <w:rsid w:val="00DA7E98"/>
    <w:rsid w:val="00DB3222"/>
    <w:rsid w:val="00DB414A"/>
    <w:rsid w:val="00DB4DE4"/>
    <w:rsid w:val="00DB552A"/>
    <w:rsid w:val="00DB6D1A"/>
    <w:rsid w:val="00DB744F"/>
    <w:rsid w:val="00DC0961"/>
    <w:rsid w:val="00DC4DB1"/>
    <w:rsid w:val="00DC572D"/>
    <w:rsid w:val="00DC7751"/>
    <w:rsid w:val="00DC77DC"/>
    <w:rsid w:val="00DC7AFF"/>
    <w:rsid w:val="00DD135E"/>
    <w:rsid w:val="00DD21AE"/>
    <w:rsid w:val="00DD7232"/>
    <w:rsid w:val="00DE11CA"/>
    <w:rsid w:val="00DE11D8"/>
    <w:rsid w:val="00DE3DD9"/>
    <w:rsid w:val="00DE6EB8"/>
    <w:rsid w:val="00DE72A0"/>
    <w:rsid w:val="00DF0F68"/>
    <w:rsid w:val="00DF5018"/>
    <w:rsid w:val="00DF53B8"/>
    <w:rsid w:val="00E026D4"/>
    <w:rsid w:val="00E02739"/>
    <w:rsid w:val="00E03746"/>
    <w:rsid w:val="00E0614D"/>
    <w:rsid w:val="00E069A6"/>
    <w:rsid w:val="00E11A5D"/>
    <w:rsid w:val="00E11E0A"/>
    <w:rsid w:val="00E14D06"/>
    <w:rsid w:val="00E17897"/>
    <w:rsid w:val="00E20B6E"/>
    <w:rsid w:val="00E20BF0"/>
    <w:rsid w:val="00E20D16"/>
    <w:rsid w:val="00E21E1F"/>
    <w:rsid w:val="00E22D19"/>
    <w:rsid w:val="00E24CBE"/>
    <w:rsid w:val="00E267EE"/>
    <w:rsid w:val="00E274D4"/>
    <w:rsid w:val="00E27BFF"/>
    <w:rsid w:val="00E30144"/>
    <w:rsid w:val="00E30317"/>
    <w:rsid w:val="00E3173E"/>
    <w:rsid w:val="00E337A5"/>
    <w:rsid w:val="00E3387B"/>
    <w:rsid w:val="00E33CE3"/>
    <w:rsid w:val="00E373C1"/>
    <w:rsid w:val="00E37C56"/>
    <w:rsid w:val="00E40923"/>
    <w:rsid w:val="00E42174"/>
    <w:rsid w:val="00E42249"/>
    <w:rsid w:val="00E43929"/>
    <w:rsid w:val="00E43BB2"/>
    <w:rsid w:val="00E4614B"/>
    <w:rsid w:val="00E47510"/>
    <w:rsid w:val="00E47E31"/>
    <w:rsid w:val="00E50280"/>
    <w:rsid w:val="00E528EE"/>
    <w:rsid w:val="00E53092"/>
    <w:rsid w:val="00E53B8C"/>
    <w:rsid w:val="00E5593A"/>
    <w:rsid w:val="00E608BE"/>
    <w:rsid w:val="00E61007"/>
    <w:rsid w:val="00E613D5"/>
    <w:rsid w:val="00E621C3"/>
    <w:rsid w:val="00E62706"/>
    <w:rsid w:val="00E62BBD"/>
    <w:rsid w:val="00E63B49"/>
    <w:rsid w:val="00E70D5C"/>
    <w:rsid w:val="00E732BA"/>
    <w:rsid w:val="00E77C1A"/>
    <w:rsid w:val="00E80C89"/>
    <w:rsid w:val="00E85666"/>
    <w:rsid w:val="00E8758F"/>
    <w:rsid w:val="00E92CC6"/>
    <w:rsid w:val="00E92FFB"/>
    <w:rsid w:val="00E95DBD"/>
    <w:rsid w:val="00E978F4"/>
    <w:rsid w:val="00E97BFB"/>
    <w:rsid w:val="00EA1693"/>
    <w:rsid w:val="00EA5749"/>
    <w:rsid w:val="00EA7F31"/>
    <w:rsid w:val="00EB0974"/>
    <w:rsid w:val="00EB2843"/>
    <w:rsid w:val="00EB2C2B"/>
    <w:rsid w:val="00EB67E6"/>
    <w:rsid w:val="00EB68A4"/>
    <w:rsid w:val="00EC10D8"/>
    <w:rsid w:val="00ED0312"/>
    <w:rsid w:val="00ED127B"/>
    <w:rsid w:val="00ED1A5E"/>
    <w:rsid w:val="00ED1B03"/>
    <w:rsid w:val="00ED25CF"/>
    <w:rsid w:val="00EE0788"/>
    <w:rsid w:val="00EE5095"/>
    <w:rsid w:val="00EE5D77"/>
    <w:rsid w:val="00EE718A"/>
    <w:rsid w:val="00EF06AB"/>
    <w:rsid w:val="00EF0AF7"/>
    <w:rsid w:val="00EF36E6"/>
    <w:rsid w:val="00EF60AC"/>
    <w:rsid w:val="00EF7F9F"/>
    <w:rsid w:val="00F10136"/>
    <w:rsid w:val="00F111A1"/>
    <w:rsid w:val="00F136DC"/>
    <w:rsid w:val="00F1625E"/>
    <w:rsid w:val="00F20928"/>
    <w:rsid w:val="00F20B7B"/>
    <w:rsid w:val="00F21304"/>
    <w:rsid w:val="00F333F2"/>
    <w:rsid w:val="00F34190"/>
    <w:rsid w:val="00F3540E"/>
    <w:rsid w:val="00F372DE"/>
    <w:rsid w:val="00F402D5"/>
    <w:rsid w:val="00F40D32"/>
    <w:rsid w:val="00F43806"/>
    <w:rsid w:val="00F448C9"/>
    <w:rsid w:val="00F47017"/>
    <w:rsid w:val="00F52406"/>
    <w:rsid w:val="00F53D6F"/>
    <w:rsid w:val="00F55907"/>
    <w:rsid w:val="00F55E47"/>
    <w:rsid w:val="00F62E5B"/>
    <w:rsid w:val="00F655B7"/>
    <w:rsid w:val="00F65CCA"/>
    <w:rsid w:val="00F701A1"/>
    <w:rsid w:val="00F70D4C"/>
    <w:rsid w:val="00F73843"/>
    <w:rsid w:val="00F738F4"/>
    <w:rsid w:val="00F73DF5"/>
    <w:rsid w:val="00F74935"/>
    <w:rsid w:val="00F753F5"/>
    <w:rsid w:val="00F77AF9"/>
    <w:rsid w:val="00F81528"/>
    <w:rsid w:val="00F81677"/>
    <w:rsid w:val="00F81A8C"/>
    <w:rsid w:val="00F82290"/>
    <w:rsid w:val="00F8350E"/>
    <w:rsid w:val="00F83C8E"/>
    <w:rsid w:val="00F84D22"/>
    <w:rsid w:val="00F873C3"/>
    <w:rsid w:val="00F90016"/>
    <w:rsid w:val="00F968F1"/>
    <w:rsid w:val="00FA0863"/>
    <w:rsid w:val="00FA19A5"/>
    <w:rsid w:val="00FA2A6A"/>
    <w:rsid w:val="00FA3DE3"/>
    <w:rsid w:val="00FA412E"/>
    <w:rsid w:val="00FA4779"/>
    <w:rsid w:val="00FA4A17"/>
    <w:rsid w:val="00FA6138"/>
    <w:rsid w:val="00FA7E8C"/>
    <w:rsid w:val="00FB0AEF"/>
    <w:rsid w:val="00FB1B45"/>
    <w:rsid w:val="00FB2227"/>
    <w:rsid w:val="00FB257E"/>
    <w:rsid w:val="00FB2FBC"/>
    <w:rsid w:val="00FB3B54"/>
    <w:rsid w:val="00FB4D45"/>
    <w:rsid w:val="00FC0FCE"/>
    <w:rsid w:val="00FC19EB"/>
    <w:rsid w:val="00FC2E8C"/>
    <w:rsid w:val="00FC5B42"/>
    <w:rsid w:val="00FC6B32"/>
    <w:rsid w:val="00FC7D37"/>
    <w:rsid w:val="00FD186F"/>
    <w:rsid w:val="00FD5BEB"/>
    <w:rsid w:val="00FD6B4A"/>
    <w:rsid w:val="00FD7625"/>
    <w:rsid w:val="00FD7F9D"/>
    <w:rsid w:val="00FE0D76"/>
    <w:rsid w:val="00FE2B8F"/>
    <w:rsid w:val="00FE32EA"/>
    <w:rsid w:val="00FE3D74"/>
    <w:rsid w:val="00FE5D08"/>
    <w:rsid w:val="00FE6F19"/>
    <w:rsid w:val="00FE7DE8"/>
    <w:rsid w:val="00FF1440"/>
    <w:rsid w:val="00FF25DD"/>
    <w:rsid w:val="00FF4655"/>
    <w:rsid w:val="00FF5410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613C352C"/>
  <w14:defaultImageDpi w14:val="300"/>
  <w15:docId w15:val="{594129A9-3532-4048-A246-E074782E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reść"/>
    <w:qFormat/>
    <w:rsid w:val="00C7066D"/>
    <w:pPr>
      <w:spacing w:after="200" w:line="252" w:lineRule="auto"/>
    </w:pPr>
    <w:rPr>
      <w:rFonts w:ascii="Open Sans" w:eastAsiaTheme="minorHAnsi" w:hAnsi="Open Sans"/>
      <w:sz w:val="18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4A75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Tekst na końcu - tytuły"/>
    <w:basedOn w:val="Normalny"/>
    <w:next w:val="Normalny"/>
    <w:link w:val="Nagwek2Znak"/>
    <w:uiPriority w:val="9"/>
    <w:semiHidden/>
    <w:unhideWhenUsed/>
    <w:qFormat/>
    <w:rsid w:val="00C7066D"/>
    <w:pPr>
      <w:keepNext/>
      <w:keepLines/>
      <w:outlineLvl w:val="1"/>
    </w:pPr>
    <w:rPr>
      <w:rFonts w:eastAsiaTheme="majorEastAsia" w:cstheme="majorBidi"/>
      <w:b/>
      <w:bCs/>
      <w:color w:val="8C8C8C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5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6F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528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528"/>
  </w:style>
  <w:style w:type="paragraph" w:styleId="Stopka">
    <w:name w:val="footer"/>
    <w:basedOn w:val="Normalny"/>
    <w:link w:val="StopkaZnak"/>
    <w:uiPriority w:val="99"/>
    <w:unhideWhenUsed/>
    <w:rsid w:val="00800528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528"/>
  </w:style>
  <w:style w:type="paragraph" w:styleId="Tekstdymka">
    <w:name w:val="Balloon Text"/>
    <w:basedOn w:val="Normalny"/>
    <w:link w:val="TekstdymkaZnak"/>
    <w:uiPriority w:val="99"/>
    <w:semiHidden/>
    <w:unhideWhenUsed/>
    <w:rsid w:val="00800528"/>
    <w:rPr>
      <w:rFonts w:ascii="Lucida Grande CE" w:hAnsi="Lucida Grande CE" w:cs="Lucida Grande CE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528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aliases w:val="List Paragraph w ramce"/>
    <w:basedOn w:val="Normalny"/>
    <w:uiPriority w:val="34"/>
    <w:qFormat/>
    <w:rsid w:val="008005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52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rsid w:val="00C7066D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b/>
      <w:color w:val="626262"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7066D"/>
    <w:rPr>
      <w:rFonts w:ascii="Open Sans" w:eastAsiaTheme="majorEastAsia" w:hAnsi="Open Sans" w:cstheme="majorBidi"/>
      <w:b/>
      <w:color w:val="626262"/>
      <w:spacing w:val="5"/>
      <w:kern w:val="28"/>
      <w:sz w:val="36"/>
      <w:szCs w:val="52"/>
      <w:lang w:val="pl-PL"/>
    </w:rPr>
  </w:style>
  <w:style w:type="paragraph" w:styleId="Bezodstpw">
    <w:name w:val="No Spacing"/>
    <w:aliases w:val="Tekst na końcu"/>
    <w:uiPriority w:val="1"/>
    <w:qFormat/>
    <w:rsid w:val="00C7066D"/>
    <w:pPr>
      <w:spacing w:after="200" w:line="252" w:lineRule="auto"/>
    </w:pPr>
    <w:rPr>
      <w:rFonts w:ascii="Open Sans" w:eastAsiaTheme="minorHAnsi" w:hAnsi="Open Sans"/>
      <w:color w:val="8C8C8C"/>
      <w:sz w:val="16"/>
      <w:szCs w:val="22"/>
      <w:lang w:val="pl-PL"/>
    </w:rPr>
  </w:style>
  <w:style w:type="character" w:customStyle="1" w:styleId="Nagwek2Znak">
    <w:name w:val="Nagłówek 2 Znak"/>
    <w:aliases w:val="Tekst na końcu - tytuły Znak"/>
    <w:basedOn w:val="Domylnaczcionkaakapitu"/>
    <w:link w:val="Nagwek2"/>
    <w:uiPriority w:val="9"/>
    <w:semiHidden/>
    <w:rsid w:val="00C7066D"/>
    <w:rPr>
      <w:rFonts w:ascii="Open Sans" w:eastAsiaTheme="majorEastAsia" w:hAnsi="Open Sans" w:cstheme="majorBidi"/>
      <w:b/>
      <w:bCs/>
      <w:color w:val="8C8C8C"/>
      <w:sz w:val="18"/>
      <w:szCs w:val="26"/>
      <w:lang w:val="pl-PL"/>
    </w:rPr>
  </w:style>
  <w:style w:type="paragraph" w:styleId="Podtytu">
    <w:name w:val="Subtitle"/>
    <w:aliases w:val="Imie i nazwisko - kontakt"/>
    <w:basedOn w:val="Normalny"/>
    <w:next w:val="Normalny"/>
    <w:link w:val="PodtytuZnak"/>
    <w:uiPriority w:val="11"/>
    <w:qFormat/>
    <w:rsid w:val="00C7066D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aliases w:val="Imie i nazwisko - kontakt Znak"/>
    <w:basedOn w:val="Domylnaczcionkaakapitu"/>
    <w:link w:val="Podtytu"/>
    <w:uiPriority w:val="11"/>
    <w:rsid w:val="00C7066D"/>
    <w:rPr>
      <w:rFonts w:ascii="Open Sans" w:eastAsiaTheme="majorEastAsia" w:hAnsi="Open Sans" w:cstheme="majorBidi"/>
      <w:iCs/>
      <w:spacing w:val="15"/>
      <w:sz w:val="28"/>
      <w:lang w:val="pl-PL"/>
    </w:rPr>
  </w:style>
  <w:style w:type="character" w:styleId="Wyrnieniedelikatne">
    <w:name w:val="Subtle Emphasis"/>
    <w:aliases w:val="Subtle Pomarańczowy"/>
    <w:basedOn w:val="Domylnaczcionkaakapitu"/>
    <w:uiPriority w:val="19"/>
    <w:qFormat/>
    <w:rsid w:val="00C7066D"/>
    <w:rPr>
      <w:rFonts w:ascii="Open Sans Semibold" w:hAnsi="Open Sans Semibold"/>
      <w:i/>
      <w:iCs/>
      <w:color w:val="F68802"/>
      <w:sz w:val="22"/>
    </w:rPr>
  </w:style>
  <w:style w:type="character" w:styleId="Tytuksiki">
    <w:name w:val="Book Title"/>
    <w:aliases w:val="Date"/>
    <w:basedOn w:val="Domylnaczcionkaakapitu"/>
    <w:uiPriority w:val="33"/>
    <w:qFormat/>
    <w:rsid w:val="00C7066D"/>
    <w:rPr>
      <w:rFonts w:ascii="Open Sans" w:hAnsi="Open Sans"/>
      <w:b w:val="0"/>
      <w:bCs/>
      <w:smallCaps/>
      <w:color w:val="8C8C8C"/>
      <w:spacing w:val="5"/>
      <w:sz w:val="18"/>
    </w:rPr>
  </w:style>
  <w:style w:type="paragraph" w:styleId="Cytat">
    <w:name w:val="Quote"/>
    <w:aliases w:val="Tytuł główny"/>
    <w:basedOn w:val="Normalny"/>
    <w:next w:val="Normalny"/>
    <w:link w:val="CytatZnak"/>
    <w:uiPriority w:val="29"/>
    <w:qFormat/>
    <w:rsid w:val="00C7066D"/>
    <w:pPr>
      <w:spacing w:after="300"/>
    </w:pPr>
    <w:rPr>
      <w:b/>
      <w:iCs/>
      <w:color w:val="626262"/>
      <w:sz w:val="36"/>
    </w:rPr>
  </w:style>
  <w:style w:type="character" w:customStyle="1" w:styleId="CytatZnak">
    <w:name w:val="Cytat Znak"/>
    <w:aliases w:val="Tytuł główny Znak"/>
    <w:basedOn w:val="Domylnaczcionkaakapitu"/>
    <w:link w:val="Cytat"/>
    <w:uiPriority w:val="29"/>
    <w:rsid w:val="00C7066D"/>
    <w:rPr>
      <w:rFonts w:ascii="Open Sans" w:eastAsiaTheme="minorHAnsi" w:hAnsi="Open Sans"/>
      <w:b/>
      <w:iCs/>
      <w:color w:val="626262"/>
      <w:sz w:val="36"/>
      <w:szCs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34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34A8"/>
    <w:rPr>
      <w:rFonts w:ascii="Open Sans" w:eastAsiaTheme="minorHAnsi" w:hAnsi="Open Sans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34A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34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34A8"/>
    <w:rPr>
      <w:rFonts w:ascii="Open Sans" w:eastAsiaTheme="minorHAnsi" w:hAnsi="Open Sans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4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1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16BF"/>
    <w:rPr>
      <w:rFonts w:ascii="Open Sans" w:eastAsiaTheme="minorHAnsi" w:hAnsi="Open Sans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6BF"/>
    <w:rPr>
      <w:rFonts w:ascii="Open Sans" w:eastAsiaTheme="minorHAnsi" w:hAnsi="Open Sans"/>
      <w:b/>
      <w:bCs/>
      <w:sz w:val="20"/>
      <w:szCs w:val="20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75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NormalnyWeb">
    <w:name w:val="Normal (Web)"/>
    <w:basedOn w:val="Normalny"/>
    <w:uiPriority w:val="99"/>
    <w:unhideWhenUsed/>
    <w:rsid w:val="0004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E6446"/>
    <w:rPr>
      <w:i/>
      <w:iCs w:val="0"/>
    </w:rPr>
  </w:style>
  <w:style w:type="paragraph" w:customStyle="1" w:styleId="rtejustify">
    <w:name w:val="rtejustify"/>
    <w:basedOn w:val="Normalny"/>
    <w:rsid w:val="000E6446"/>
    <w:pPr>
      <w:suppressAutoHyphens/>
      <w:overflowPunct w:val="0"/>
      <w:autoSpaceDE w:val="0"/>
      <w:autoSpaceDN w:val="0"/>
      <w:adjustRightInd w:val="0"/>
      <w:spacing w:before="100" w:after="10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5395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5649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paragraph" w:styleId="Poprawka">
    <w:name w:val="Revision"/>
    <w:hidden/>
    <w:uiPriority w:val="99"/>
    <w:semiHidden/>
    <w:rsid w:val="00CF17E2"/>
    <w:rPr>
      <w:rFonts w:ascii="Open Sans" w:eastAsiaTheme="minorHAnsi" w:hAnsi="Open Sans"/>
      <w:sz w:val="18"/>
      <w:szCs w:val="22"/>
      <w:lang w:val="pl-PL"/>
    </w:rPr>
  </w:style>
  <w:style w:type="character" w:customStyle="1" w:styleId="highlight">
    <w:name w:val="highlight"/>
    <w:basedOn w:val="Domylnaczcionkaakapitu"/>
    <w:rsid w:val="00D21CB6"/>
  </w:style>
  <w:style w:type="paragraph" w:customStyle="1" w:styleId="xmsonormal">
    <w:name w:val="x_msonormal"/>
    <w:basedOn w:val="Normalny"/>
    <w:rsid w:val="00E9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E9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FC6B32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p">
    <w:name w:val="p"/>
    <w:basedOn w:val="Normalny"/>
    <w:rsid w:val="00B3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6FCF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2"/>
      <w:lang w:val="pl-PL"/>
    </w:rPr>
  </w:style>
  <w:style w:type="character" w:customStyle="1" w:styleId="field">
    <w:name w:val="field"/>
    <w:basedOn w:val="Domylnaczcionkaakapitu"/>
    <w:rsid w:val="008E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5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9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9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43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2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4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29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5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46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5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1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.groele@kups.org.pl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a.zawistowska@michaelbridge.pl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a.radomska@michaelbridg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ups.org.pl/konsumenci" TargetMode="Externa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ij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051C4A-08A0-4C7D-A281-8F1236BE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1412</Words>
  <Characters>8472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Julia Walczewska</cp:lastModifiedBy>
  <cp:revision>6</cp:revision>
  <cp:lastPrinted>2018-07-03T13:24:00Z</cp:lastPrinted>
  <dcterms:created xsi:type="dcterms:W3CDTF">2018-08-27T13:14:00Z</dcterms:created>
  <dcterms:modified xsi:type="dcterms:W3CDTF">2018-08-27T14:45:00Z</dcterms:modified>
</cp:coreProperties>
</file>