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Poznaliśmy pierwsze szczegóły polskiej transmisji FACEIT Major: London 2018. Zostanie zrealizowana z profesjonalnego studia esportowego w Krakowie!</w:t>
      </w:r>
    </w:p>
    <w:p w:rsidR="00000000" w:rsidDel="00000000" w:rsidP="00000000" w:rsidRDefault="00000000" w:rsidRPr="00000000" w14:paraId="00000001">
      <w:pPr>
        <w:contextualSpacing w:val="0"/>
        <w:jc w:val="both"/>
        <w:rPr>
          <w:b w:val="1"/>
          <w:sz w:val="28"/>
          <w:szCs w:val="28"/>
        </w:rPr>
      </w:pPr>
      <w:r w:rsidDel="00000000" w:rsidR="00000000" w:rsidRPr="00000000">
        <w:rPr>
          <w:rtl w:val="0"/>
        </w:rPr>
      </w:r>
    </w:p>
    <w:p w:rsidR="00000000" w:rsidDel="00000000" w:rsidP="00000000" w:rsidRDefault="00000000" w:rsidRPr="00000000" w14:paraId="00000002">
      <w:pPr>
        <w:contextualSpacing w:val="0"/>
        <w:jc w:val="both"/>
        <w:rPr>
          <w:b w:val="1"/>
          <w:sz w:val="24"/>
          <w:szCs w:val="24"/>
        </w:rPr>
      </w:pPr>
      <w:r w:rsidDel="00000000" w:rsidR="00000000" w:rsidRPr="00000000">
        <w:rPr>
          <w:rtl w:val="0"/>
        </w:rPr>
      </w:r>
    </w:p>
    <w:p w:rsidR="00000000" w:rsidDel="00000000" w:rsidP="00000000" w:rsidRDefault="00000000" w:rsidRPr="00000000" w14:paraId="00000003">
      <w:pPr>
        <w:contextualSpacing w:val="0"/>
        <w:jc w:val="both"/>
        <w:rPr>
          <w:b w:val="1"/>
          <w:sz w:val="24"/>
          <w:szCs w:val="24"/>
        </w:rPr>
      </w:pPr>
      <w:r w:rsidDel="00000000" w:rsidR="00000000" w:rsidRPr="00000000">
        <w:rPr>
          <w:b w:val="1"/>
          <w:sz w:val="24"/>
          <w:szCs w:val="24"/>
          <w:rtl w:val="0"/>
        </w:rPr>
        <w:t xml:space="preserve">Pierwsze pojedynki będzie można zobaczyć na kanale Piotra “Izaka” Skowyrskiego już 5 września</w:t>
      </w:r>
      <w:r w:rsidDel="00000000" w:rsidR="00000000" w:rsidRPr="00000000">
        <w:rPr>
          <w:b w:val="1"/>
          <w:sz w:val="24"/>
          <w:szCs w:val="24"/>
          <w:rtl w:val="0"/>
        </w:rPr>
        <w:t xml:space="preserve">. Fantasy Expo zrealizuje polskojęzyczną transmisję z londyńskiego Majora z profesjonalnego studia esportowego, które zostało otwarte w czerwcu w Krakowie. Widzowie będą mogli także zobaczyć po raz pierwszy program publicystyczny “Cafe Major”. Na początku turnieju cała uwaga widzów będzie skupiona na formie Virtus.pro.</w:t>
      </w:r>
    </w:p>
    <w:p w:rsidR="00000000" w:rsidDel="00000000" w:rsidP="00000000" w:rsidRDefault="00000000" w:rsidRPr="00000000" w14:paraId="00000004">
      <w:pPr>
        <w:contextualSpacing w:val="0"/>
        <w:jc w:val="both"/>
        <w:rPr>
          <w:sz w:val="24"/>
          <w:szCs w:val="24"/>
        </w:rPr>
      </w:pPr>
      <w:r w:rsidDel="00000000" w:rsidR="00000000" w:rsidRPr="00000000">
        <w:rPr>
          <w:rtl w:val="0"/>
        </w:rPr>
      </w:r>
    </w:p>
    <w:p w:rsidR="00000000" w:rsidDel="00000000" w:rsidP="00000000" w:rsidRDefault="00000000" w:rsidRPr="00000000" w14:paraId="00000005">
      <w:pPr>
        <w:contextualSpacing w:val="0"/>
        <w:jc w:val="both"/>
        <w:rPr>
          <w:sz w:val="24"/>
          <w:szCs w:val="24"/>
        </w:rPr>
      </w:pPr>
      <w:r w:rsidDel="00000000" w:rsidR="00000000" w:rsidRPr="00000000">
        <w:rPr>
          <w:sz w:val="24"/>
          <w:szCs w:val="24"/>
          <w:rtl w:val="0"/>
        </w:rPr>
        <w:t xml:space="preserve">FACEIT Major: London 2018 to najważniejsze rozgrywki </w:t>
      </w:r>
      <w:r w:rsidDel="00000000" w:rsidR="00000000" w:rsidRPr="00000000">
        <w:rPr>
          <w:sz w:val="24"/>
          <w:szCs w:val="24"/>
          <w:rtl w:val="0"/>
        </w:rPr>
        <w:t xml:space="preserve">Counter-Strike: Global Offensive</w:t>
      </w:r>
      <w:r w:rsidDel="00000000" w:rsidR="00000000" w:rsidRPr="00000000">
        <w:rPr>
          <w:sz w:val="24"/>
          <w:szCs w:val="24"/>
          <w:rtl w:val="0"/>
        </w:rPr>
        <w:t xml:space="preserve"> w tym roku. W Wielkiej Brytanii spotkają się najlepsze drużyny z całego świata.</w:t>
      </w:r>
      <w:r w:rsidDel="00000000" w:rsidR="00000000" w:rsidRPr="00000000">
        <w:rPr>
          <w:rtl w:val="0"/>
        </w:rPr>
        <w:t xml:space="preserve"> </w:t>
      </w:r>
      <w:r w:rsidDel="00000000" w:rsidR="00000000" w:rsidRPr="00000000">
        <w:rPr>
          <w:sz w:val="24"/>
          <w:szCs w:val="24"/>
          <w:rtl w:val="0"/>
        </w:rPr>
        <w:t xml:space="preserve">Specjalnie z tej okazji k</w:t>
      </w:r>
      <w:r w:rsidDel="00000000" w:rsidR="00000000" w:rsidRPr="00000000">
        <w:rPr>
          <w:sz w:val="24"/>
          <w:szCs w:val="24"/>
          <w:rtl w:val="0"/>
        </w:rPr>
        <w:t xml:space="preserve">rakowskie studio esportowe będzie wypełnione barwami </w:t>
      </w:r>
      <w:r w:rsidDel="00000000" w:rsidR="00000000" w:rsidRPr="00000000">
        <w:rPr>
          <w:sz w:val="24"/>
          <w:szCs w:val="24"/>
          <w:rtl w:val="0"/>
        </w:rPr>
        <w:t xml:space="preserve">londyńskiego</w:t>
      </w:r>
      <w:r w:rsidDel="00000000" w:rsidR="00000000" w:rsidRPr="00000000">
        <w:rPr>
          <w:sz w:val="24"/>
          <w:szCs w:val="24"/>
          <w:rtl w:val="0"/>
        </w:rPr>
        <w:t xml:space="preserve"> Majora od samego początku rozgrywek, aż do wielkiego finału, który zostanie rozegrany 23 września. </w:t>
      </w:r>
    </w:p>
    <w:p w:rsidR="00000000" w:rsidDel="00000000" w:rsidP="00000000" w:rsidRDefault="00000000" w:rsidRPr="00000000" w14:paraId="00000006">
      <w:pPr>
        <w:contextualSpacing w:val="0"/>
        <w:jc w:val="both"/>
        <w:rPr>
          <w:sz w:val="24"/>
          <w:szCs w:val="24"/>
        </w:rPr>
      </w:pPr>
      <w:r w:rsidDel="00000000" w:rsidR="00000000" w:rsidRPr="00000000">
        <w:rPr>
          <w:rtl w:val="0"/>
        </w:rPr>
      </w:r>
    </w:p>
    <w:p w:rsidR="00000000" w:rsidDel="00000000" w:rsidP="00000000" w:rsidRDefault="00000000" w:rsidRPr="00000000" w14:paraId="00000007">
      <w:pPr>
        <w:numPr>
          <w:ilvl w:val="0"/>
          <w:numId w:val="2"/>
        </w:numPr>
        <w:ind w:left="720" w:hanging="360"/>
        <w:jc w:val="both"/>
        <w:rPr>
          <w:sz w:val="24"/>
          <w:szCs w:val="24"/>
          <w:u w:val="none"/>
        </w:rPr>
      </w:pPr>
      <w:r w:rsidDel="00000000" w:rsidR="00000000" w:rsidRPr="00000000">
        <w:rPr>
          <w:sz w:val="24"/>
          <w:szCs w:val="24"/>
          <w:rtl w:val="0"/>
        </w:rPr>
        <w:t xml:space="preserve">Obecnie skupiamy się na jak najlepszym przygotowaniu merytorycznym i technologicznym do Majora. I mogę zapowiedzieć, że zorganizujemy transmisję na najwyższym poziomie, bo mamy w tym duże</w:t>
      </w:r>
      <w:r w:rsidDel="00000000" w:rsidR="00000000" w:rsidRPr="00000000">
        <w:rPr>
          <w:sz w:val="24"/>
          <w:szCs w:val="24"/>
          <w:rtl w:val="0"/>
        </w:rPr>
        <w:t xml:space="preserve"> doświadczenie.</w:t>
      </w:r>
      <w:r w:rsidDel="00000000" w:rsidR="00000000" w:rsidRPr="00000000">
        <w:rPr>
          <w:sz w:val="24"/>
          <w:szCs w:val="24"/>
          <w:rtl w:val="0"/>
        </w:rPr>
        <w:t xml:space="preserve"> Chcemy pokazywać esport w jak najbardziej otwarty sposób dla nowych widzów - mówi Krzysztof Stypułkowski, członek zarządu Fantasy Expo.</w:t>
      </w:r>
    </w:p>
    <w:p w:rsidR="00000000" w:rsidDel="00000000" w:rsidP="00000000" w:rsidRDefault="00000000" w:rsidRPr="00000000" w14:paraId="00000008">
      <w:pPr>
        <w:contextualSpacing w:val="0"/>
        <w:jc w:val="both"/>
        <w:rPr>
          <w:sz w:val="24"/>
          <w:szCs w:val="24"/>
        </w:rPr>
      </w:pPr>
      <w:r w:rsidDel="00000000" w:rsidR="00000000" w:rsidRPr="00000000">
        <w:rPr>
          <w:rtl w:val="0"/>
        </w:rPr>
      </w:r>
    </w:p>
    <w:p w:rsidR="00000000" w:rsidDel="00000000" w:rsidP="00000000" w:rsidRDefault="00000000" w:rsidRPr="00000000" w14:paraId="00000009">
      <w:pPr>
        <w:contextualSpacing w:val="0"/>
        <w:jc w:val="both"/>
        <w:rPr>
          <w:b w:val="1"/>
          <w:sz w:val="24"/>
          <w:szCs w:val="24"/>
        </w:rPr>
      </w:pPr>
      <w:r w:rsidDel="00000000" w:rsidR="00000000" w:rsidRPr="00000000">
        <w:rPr>
          <w:b w:val="1"/>
          <w:sz w:val="24"/>
          <w:szCs w:val="24"/>
          <w:rtl w:val="0"/>
        </w:rPr>
        <w:t xml:space="preserve">Ekipa komentatorów i analityków</w:t>
      </w:r>
    </w:p>
    <w:p w:rsidR="00000000" w:rsidDel="00000000" w:rsidP="00000000" w:rsidRDefault="00000000" w:rsidRPr="00000000" w14:paraId="0000000A">
      <w:pPr>
        <w:contextualSpacing w:val="0"/>
        <w:jc w:val="both"/>
        <w:rPr>
          <w:sz w:val="24"/>
          <w:szCs w:val="24"/>
        </w:rPr>
      </w:pPr>
      <w:r w:rsidDel="00000000" w:rsidR="00000000" w:rsidRPr="00000000">
        <w:rPr>
          <w:sz w:val="24"/>
          <w:szCs w:val="24"/>
          <w:rtl w:val="0"/>
        </w:rPr>
        <w:t xml:space="preserve">Całość rozgrywek będzie dostępna </w:t>
      </w:r>
      <w:r w:rsidDel="00000000" w:rsidR="00000000" w:rsidRPr="00000000">
        <w:rPr>
          <w:sz w:val="24"/>
          <w:szCs w:val="24"/>
          <w:rtl w:val="0"/>
        </w:rPr>
        <w:t xml:space="preserve">bezpłatnie</w:t>
      </w:r>
      <w:r w:rsidDel="00000000" w:rsidR="00000000" w:rsidRPr="00000000">
        <w:rPr>
          <w:sz w:val="24"/>
          <w:szCs w:val="24"/>
          <w:rtl w:val="0"/>
        </w:rPr>
        <w:t xml:space="preserve"> </w:t>
      </w:r>
      <w:hyperlink r:id="rId6">
        <w:r w:rsidDel="00000000" w:rsidR="00000000" w:rsidRPr="00000000">
          <w:rPr>
            <w:color w:val="1155cc"/>
            <w:sz w:val="24"/>
            <w:szCs w:val="24"/>
            <w:u w:val="single"/>
            <w:rtl w:val="0"/>
          </w:rPr>
          <w:t xml:space="preserve">na kanale Piotra “Izaka” Skowyrskiego w Twitch.tv</w:t>
        </w:r>
      </w:hyperlink>
      <w:r w:rsidDel="00000000" w:rsidR="00000000" w:rsidRPr="00000000">
        <w:rPr>
          <w:sz w:val="24"/>
          <w:szCs w:val="24"/>
          <w:rtl w:val="0"/>
        </w:rPr>
        <w:t xml:space="preserve">. Podczas transmisji będą mu towarzyszyli Olek “vuzzey” Kłos, Łukasz “Hermes” Pożyczek, Paweł “Saju” Pawełczak, Damian “MdN” Kisielewski i Bartłomiej “Tybek” Tybor. </w:t>
      </w:r>
      <w:r w:rsidDel="00000000" w:rsidR="00000000" w:rsidRPr="00000000">
        <w:rPr>
          <w:sz w:val="24"/>
          <w:szCs w:val="24"/>
          <w:rtl w:val="0"/>
        </w:rPr>
        <w:t xml:space="preserve">Dzięki realizowaniu transmisji w internecie, będzie ona interaktywna dla widzów.</w:t>
      </w:r>
      <w:r w:rsidDel="00000000" w:rsidR="00000000" w:rsidRPr="00000000">
        <w:rPr>
          <w:rtl w:val="0"/>
        </w:rPr>
      </w:r>
    </w:p>
    <w:p w:rsidR="00000000" w:rsidDel="00000000" w:rsidP="00000000" w:rsidRDefault="00000000" w:rsidRPr="00000000" w14:paraId="0000000B">
      <w:pPr>
        <w:contextualSpacing w:val="0"/>
        <w:jc w:val="both"/>
        <w:rPr>
          <w:sz w:val="24"/>
          <w:szCs w:val="24"/>
        </w:rPr>
      </w:pPr>
      <w:r w:rsidDel="00000000" w:rsidR="00000000" w:rsidRPr="00000000">
        <w:rPr>
          <w:rtl w:val="0"/>
        </w:rPr>
      </w:r>
    </w:p>
    <w:p w:rsidR="00000000" w:rsidDel="00000000" w:rsidP="00000000" w:rsidRDefault="00000000" w:rsidRPr="00000000" w14:paraId="0000000C">
      <w:pPr>
        <w:contextualSpacing w:val="0"/>
        <w:jc w:val="both"/>
        <w:rPr>
          <w:sz w:val="24"/>
          <w:szCs w:val="24"/>
        </w:rPr>
      </w:pPr>
      <w:r w:rsidDel="00000000" w:rsidR="00000000" w:rsidRPr="00000000">
        <w:rPr>
          <w:sz w:val="24"/>
          <w:szCs w:val="24"/>
          <w:rtl w:val="0"/>
        </w:rPr>
        <w:t xml:space="preserve">Na widzów czeka parę smaczków. Pierwszą z nich będzie krótka forma publicystyczna </w:t>
      </w:r>
      <w:r w:rsidDel="00000000" w:rsidR="00000000" w:rsidRPr="00000000">
        <w:rPr>
          <w:b w:val="1"/>
          <w:sz w:val="24"/>
          <w:szCs w:val="24"/>
          <w:rtl w:val="0"/>
        </w:rPr>
        <w:t xml:space="preserve">“Cafe Major”</w:t>
      </w:r>
      <w:r w:rsidDel="00000000" w:rsidR="00000000" w:rsidRPr="00000000">
        <w:rPr>
          <w:sz w:val="24"/>
          <w:szCs w:val="24"/>
          <w:rtl w:val="0"/>
        </w:rPr>
        <w:t xml:space="preserve">, czyli seria tematycznych wywiadów z osobistościami z branży esportowej, nie tylko na temat FACEIT Major: London 2018.</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D">
      <w:pPr>
        <w:contextualSpacing w:val="0"/>
        <w:jc w:val="both"/>
        <w:rPr>
          <w:sz w:val="24"/>
          <w:szCs w:val="24"/>
        </w:rPr>
      </w:pPr>
      <w:r w:rsidDel="00000000" w:rsidR="00000000" w:rsidRPr="00000000">
        <w:rPr>
          <w:rtl w:val="0"/>
        </w:rPr>
      </w:r>
    </w:p>
    <w:p w:rsidR="00000000" w:rsidDel="00000000" w:rsidP="00000000" w:rsidRDefault="00000000" w:rsidRPr="00000000" w14:paraId="0000000E">
      <w:pPr>
        <w:numPr>
          <w:ilvl w:val="0"/>
          <w:numId w:val="5"/>
        </w:numPr>
        <w:ind w:left="720" w:hanging="360"/>
        <w:jc w:val="both"/>
        <w:rPr>
          <w:sz w:val="24"/>
          <w:szCs w:val="24"/>
          <w:u w:val="none"/>
        </w:rPr>
      </w:pPr>
      <w:r w:rsidDel="00000000" w:rsidR="00000000" w:rsidRPr="00000000">
        <w:rPr>
          <w:sz w:val="24"/>
          <w:szCs w:val="24"/>
          <w:rtl w:val="0"/>
        </w:rPr>
        <w:t xml:space="preserve">Nie mogę zdradzać wszystkich szczegółów dotyczących gości, bo chcemy zostawić sobie asa w rękawie, ale widzowie będą zachwyceni i zaskoczeni tym, co pokażemy podczas programu - zapowiada Bartosz Wilczek, Head of Esports Fantasy Expo.</w:t>
      </w:r>
    </w:p>
    <w:p w:rsidR="00000000" w:rsidDel="00000000" w:rsidP="00000000" w:rsidRDefault="00000000" w:rsidRPr="00000000" w14:paraId="0000000F">
      <w:pP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10">
      <w:pPr>
        <w:contextualSpacing w:val="0"/>
        <w:jc w:val="both"/>
        <w:rPr>
          <w:sz w:val="24"/>
          <w:szCs w:val="24"/>
        </w:rPr>
      </w:pPr>
      <w:r w:rsidDel="00000000" w:rsidR="00000000" w:rsidRPr="00000000">
        <w:rPr>
          <w:sz w:val="24"/>
          <w:szCs w:val="24"/>
          <w:rtl w:val="0"/>
        </w:rPr>
        <w:t xml:space="preserve">Nie zabraknie też loot boxów, czyli specjalnych skrzynek zawierających wirtualne przedmioty.</w:t>
      </w:r>
      <w:r w:rsidDel="00000000" w:rsidR="00000000" w:rsidRPr="00000000">
        <w:rPr>
          <w:sz w:val="24"/>
          <w:szCs w:val="24"/>
          <w:rtl w:val="0"/>
        </w:rPr>
        <w:t xml:space="preserve"> </w:t>
      </w:r>
    </w:p>
    <w:p w:rsidR="00000000" w:rsidDel="00000000" w:rsidP="00000000" w:rsidRDefault="00000000" w:rsidRPr="00000000" w14:paraId="00000011">
      <w:pPr>
        <w:contextualSpacing w:val="0"/>
        <w:jc w:val="both"/>
        <w:rPr>
          <w:sz w:val="24"/>
          <w:szCs w:val="24"/>
        </w:rPr>
      </w:pPr>
      <w:r w:rsidDel="00000000" w:rsidR="00000000" w:rsidRPr="00000000">
        <w:rPr>
          <w:rtl w:val="0"/>
        </w:rPr>
      </w:r>
    </w:p>
    <w:p w:rsidR="00000000" w:rsidDel="00000000" w:rsidP="00000000" w:rsidRDefault="00000000" w:rsidRPr="00000000" w14:paraId="00000012">
      <w:pPr>
        <w:contextualSpacing w:val="0"/>
        <w:jc w:val="both"/>
        <w:rPr>
          <w:b w:val="1"/>
          <w:sz w:val="24"/>
          <w:szCs w:val="24"/>
        </w:rPr>
      </w:pPr>
      <w:r w:rsidDel="00000000" w:rsidR="00000000" w:rsidRPr="00000000">
        <w:rPr>
          <w:b w:val="1"/>
          <w:sz w:val="24"/>
          <w:szCs w:val="24"/>
          <w:rtl w:val="0"/>
        </w:rPr>
        <w:t xml:space="preserve">Pierwszy tydzień? Liczy się Virtus.pro</w:t>
      </w:r>
    </w:p>
    <w:p w:rsidR="00000000" w:rsidDel="00000000" w:rsidP="00000000" w:rsidRDefault="00000000" w:rsidRPr="00000000" w14:paraId="00000013">
      <w:pPr>
        <w:contextualSpacing w:val="0"/>
        <w:jc w:val="both"/>
        <w:rPr>
          <w:sz w:val="24"/>
          <w:szCs w:val="24"/>
        </w:rPr>
      </w:pPr>
      <w:r w:rsidDel="00000000" w:rsidR="00000000" w:rsidRPr="00000000">
        <w:rPr>
          <w:sz w:val="24"/>
          <w:szCs w:val="24"/>
          <w:rtl w:val="0"/>
        </w:rPr>
        <w:t xml:space="preserve">Na samym początku rozgrywek polscy widzowie mogą liczyć na szczególne zainteresowanie formą Polaków w barwach Virtus.pro, która w ostatnich tygodniach nie należała do najwyższych. </w:t>
      </w:r>
    </w:p>
    <w:p w:rsidR="00000000" w:rsidDel="00000000" w:rsidP="00000000" w:rsidRDefault="00000000" w:rsidRPr="00000000" w14:paraId="00000014">
      <w:pPr>
        <w:contextualSpacing w:val="0"/>
        <w:jc w:val="both"/>
        <w:rPr>
          <w:sz w:val="24"/>
          <w:szCs w:val="24"/>
        </w:rPr>
      </w:pPr>
      <w:r w:rsidDel="00000000" w:rsidR="00000000" w:rsidRPr="00000000">
        <w:rPr>
          <w:rtl w:val="0"/>
        </w:rPr>
      </w:r>
    </w:p>
    <w:p w:rsidR="00000000" w:rsidDel="00000000" w:rsidP="00000000" w:rsidRDefault="00000000" w:rsidRPr="00000000" w14:paraId="00000015">
      <w:pPr>
        <w:numPr>
          <w:ilvl w:val="0"/>
          <w:numId w:val="3"/>
        </w:numPr>
        <w:ind w:left="720" w:hanging="360"/>
        <w:jc w:val="both"/>
        <w:rPr>
          <w:sz w:val="24"/>
          <w:szCs w:val="24"/>
          <w:u w:val="none"/>
        </w:rPr>
      </w:pPr>
      <w:r w:rsidDel="00000000" w:rsidR="00000000" w:rsidRPr="00000000">
        <w:rPr>
          <w:sz w:val="24"/>
          <w:szCs w:val="24"/>
          <w:rtl w:val="0"/>
        </w:rPr>
        <w:t xml:space="preserve">Czy Virtus.pro mogą odrodzić się jak Feniks z popiołów? Na pewno fani ściskają kciuki za sukces, ale informacje o odejściu Pawła “byaliego” Bielińskiego z drużyny zaraz po zakończeniu turnieju i poszukiwaniach następcy nie nastrajają optymistycznie. Jednak to właśnie Major byłby idealnym momentem na odrodzenie - mówi Piotr “Izak” Skowyrski</w:t>
      </w:r>
    </w:p>
    <w:p w:rsidR="00000000" w:rsidDel="00000000" w:rsidP="00000000" w:rsidRDefault="00000000" w:rsidRPr="00000000" w14:paraId="00000016">
      <w:pPr>
        <w:contextualSpacing w:val="0"/>
        <w:jc w:val="both"/>
        <w:rPr>
          <w:sz w:val="24"/>
          <w:szCs w:val="24"/>
        </w:rPr>
      </w:pPr>
      <w:r w:rsidDel="00000000" w:rsidR="00000000" w:rsidRPr="00000000">
        <w:rPr>
          <w:rtl w:val="0"/>
        </w:rPr>
      </w:r>
    </w:p>
    <w:p w:rsidR="00000000" w:rsidDel="00000000" w:rsidP="00000000" w:rsidRDefault="00000000" w:rsidRPr="00000000" w14:paraId="00000017">
      <w:pPr>
        <w:contextualSpacing w:val="0"/>
        <w:jc w:val="both"/>
        <w:rPr>
          <w:sz w:val="24"/>
          <w:szCs w:val="24"/>
        </w:rPr>
      </w:pPr>
      <w:r w:rsidDel="00000000" w:rsidR="00000000" w:rsidRPr="00000000">
        <w:rPr>
          <w:sz w:val="24"/>
          <w:szCs w:val="24"/>
          <w:rtl w:val="0"/>
        </w:rPr>
        <w:t xml:space="preserve">Drugim polskim akcentem w trakcie turnieju będą występy Janusza “Snaxa” Pogorzelskiego w barwach niemieckiej drużyny m</w:t>
      </w:r>
      <w:r w:rsidDel="00000000" w:rsidR="00000000" w:rsidRPr="00000000">
        <w:rPr>
          <w:sz w:val="24"/>
          <w:szCs w:val="24"/>
          <w:rtl w:val="0"/>
        </w:rPr>
        <w:t xml:space="preserve">ousesports. </w:t>
      </w:r>
    </w:p>
    <w:p w:rsidR="00000000" w:rsidDel="00000000" w:rsidP="00000000" w:rsidRDefault="00000000" w:rsidRPr="00000000" w14:paraId="00000018">
      <w:pPr>
        <w:contextualSpacing w:val="0"/>
        <w:jc w:val="both"/>
        <w:rPr>
          <w:sz w:val="24"/>
          <w:szCs w:val="24"/>
        </w:rPr>
      </w:pPr>
      <w:r w:rsidDel="00000000" w:rsidR="00000000" w:rsidRPr="00000000">
        <w:rPr>
          <w:rtl w:val="0"/>
        </w:rPr>
      </w:r>
    </w:p>
    <w:p w:rsidR="00000000" w:rsidDel="00000000" w:rsidP="00000000" w:rsidRDefault="00000000" w:rsidRPr="00000000" w14:paraId="00000019">
      <w:pPr>
        <w:contextualSpacing w:val="0"/>
        <w:jc w:val="both"/>
        <w:rPr>
          <w:b w:val="1"/>
          <w:sz w:val="24"/>
          <w:szCs w:val="24"/>
        </w:rPr>
      </w:pPr>
      <w:r w:rsidDel="00000000" w:rsidR="00000000" w:rsidRPr="00000000">
        <w:rPr>
          <w:b w:val="1"/>
          <w:sz w:val="24"/>
          <w:szCs w:val="24"/>
          <w:rtl w:val="0"/>
        </w:rPr>
        <w:t xml:space="preserve">Ogłoszenie partnerów w przyszłym tygodniu</w:t>
      </w:r>
      <w:r w:rsidDel="00000000" w:rsidR="00000000" w:rsidRPr="00000000">
        <w:rPr>
          <w:rtl w:val="0"/>
        </w:rPr>
      </w:r>
    </w:p>
    <w:p w:rsidR="00000000" w:rsidDel="00000000" w:rsidP="00000000" w:rsidRDefault="00000000" w:rsidRPr="00000000" w14:paraId="0000001A">
      <w:pPr>
        <w:contextualSpacing w:val="0"/>
        <w:jc w:val="both"/>
        <w:rPr>
          <w:sz w:val="24"/>
          <w:szCs w:val="24"/>
        </w:rPr>
      </w:pPr>
      <w:r w:rsidDel="00000000" w:rsidR="00000000" w:rsidRPr="00000000">
        <w:rPr>
          <w:sz w:val="24"/>
          <w:szCs w:val="24"/>
          <w:rtl w:val="0"/>
        </w:rPr>
        <w:t xml:space="preserve">W polską transmisję z najważniejszego turnieju CS:GO w 2018 roku zostaną zaangażowane znane marki.</w:t>
      </w:r>
    </w:p>
    <w:p w:rsidR="00000000" w:rsidDel="00000000" w:rsidP="00000000" w:rsidRDefault="00000000" w:rsidRPr="00000000" w14:paraId="0000001B">
      <w:pPr>
        <w:contextualSpacing w:val="0"/>
        <w:jc w:val="both"/>
        <w:rPr>
          <w:sz w:val="24"/>
          <w:szCs w:val="24"/>
        </w:rPr>
      </w:pPr>
      <w:r w:rsidDel="00000000" w:rsidR="00000000" w:rsidRPr="00000000">
        <w:rPr>
          <w:rtl w:val="0"/>
        </w:rPr>
      </w:r>
    </w:p>
    <w:p w:rsidR="00000000" w:rsidDel="00000000" w:rsidP="00000000" w:rsidRDefault="00000000" w:rsidRPr="00000000" w14:paraId="0000001C">
      <w:pPr>
        <w:numPr>
          <w:ilvl w:val="0"/>
          <w:numId w:val="4"/>
        </w:numPr>
        <w:ind w:left="720" w:hanging="360"/>
        <w:jc w:val="both"/>
        <w:rPr>
          <w:sz w:val="24"/>
          <w:szCs w:val="24"/>
          <w:u w:val="none"/>
        </w:rPr>
      </w:pPr>
      <w:r w:rsidDel="00000000" w:rsidR="00000000" w:rsidRPr="00000000">
        <w:rPr>
          <w:sz w:val="24"/>
          <w:szCs w:val="24"/>
          <w:rtl w:val="0"/>
        </w:rPr>
        <w:t xml:space="preserve">Część z nich na pewno może od razu przyjść do głowy fanom esportu. Inne pojawią się praktycznie po raz pierwszy, przy okazji takiego wydarzenia. To bardzo cieszy, bo daje coraz większe możliwości rozwoju esportu, a to cel całej branży - podkreśla Kamil Górecki, prezes zarządu Fantasy Expo.</w:t>
      </w:r>
    </w:p>
    <w:p w:rsidR="00000000" w:rsidDel="00000000" w:rsidP="00000000" w:rsidRDefault="00000000" w:rsidRPr="00000000" w14:paraId="0000001D">
      <w:pPr>
        <w:contextualSpacing w:val="0"/>
        <w:jc w:val="both"/>
        <w:rPr>
          <w:sz w:val="24"/>
          <w:szCs w:val="24"/>
        </w:rPr>
      </w:pPr>
      <w:r w:rsidDel="00000000" w:rsidR="00000000" w:rsidRPr="00000000">
        <w:rPr>
          <w:rtl w:val="0"/>
        </w:rPr>
      </w:r>
    </w:p>
    <w:p w:rsidR="00000000" w:rsidDel="00000000" w:rsidP="00000000" w:rsidRDefault="00000000" w:rsidRPr="00000000" w14:paraId="0000001E">
      <w:pPr>
        <w:contextualSpacing w:val="0"/>
        <w:jc w:val="both"/>
        <w:rPr>
          <w:sz w:val="24"/>
          <w:szCs w:val="24"/>
        </w:rPr>
      </w:pPr>
      <w:r w:rsidDel="00000000" w:rsidR="00000000" w:rsidRPr="00000000">
        <w:rPr>
          <w:sz w:val="24"/>
          <w:szCs w:val="24"/>
          <w:rtl w:val="0"/>
        </w:rPr>
        <w:t xml:space="preserve">Pełna lista partnerów zaangażowanych w polską transmisję zostanie ogłoszona na początku przyszłego tygodnia. Pula nagród w turnieju najwyższej rangi w CS:GO wynosi 1 milion dolarów.</w:t>
      </w:r>
    </w:p>
    <w:p w:rsidR="00000000" w:rsidDel="00000000" w:rsidP="00000000" w:rsidRDefault="00000000" w:rsidRPr="00000000" w14:paraId="0000001F">
      <w:pPr>
        <w:contextualSpacing w:val="0"/>
        <w:jc w:val="both"/>
        <w:rPr>
          <w:sz w:val="24"/>
          <w:szCs w:val="24"/>
        </w:rPr>
      </w:pPr>
      <w:r w:rsidDel="00000000" w:rsidR="00000000" w:rsidRPr="00000000">
        <w:rPr>
          <w:rtl w:val="0"/>
        </w:rPr>
      </w:r>
    </w:p>
    <w:p w:rsidR="00000000" w:rsidDel="00000000" w:rsidP="00000000" w:rsidRDefault="00000000" w:rsidRPr="00000000" w14:paraId="00000020">
      <w:pPr>
        <w:contextualSpacing w:val="0"/>
        <w:jc w:val="both"/>
        <w:rPr>
          <w:b w:val="1"/>
          <w:sz w:val="24"/>
          <w:szCs w:val="24"/>
        </w:rPr>
      </w:pPr>
      <w:r w:rsidDel="00000000" w:rsidR="00000000" w:rsidRPr="00000000">
        <w:rPr>
          <w:b w:val="1"/>
          <w:sz w:val="24"/>
          <w:szCs w:val="24"/>
          <w:rtl w:val="0"/>
        </w:rPr>
        <w:t xml:space="preserve">Harmonogram otwarcia turnieju</w:t>
      </w:r>
    </w:p>
    <w:p w:rsidR="00000000" w:rsidDel="00000000" w:rsidP="00000000" w:rsidRDefault="00000000" w:rsidRPr="00000000" w14:paraId="00000021">
      <w:pPr>
        <w:contextualSpacing w:val="0"/>
        <w:rPr>
          <w:sz w:val="24"/>
          <w:szCs w:val="24"/>
        </w:rPr>
      </w:pPr>
      <w:r w:rsidDel="00000000" w:rsidR="00000000" w:rsidRPr="00000000">
        <w:rPr>
          <w:sz w:val="24"/>
          <w:szCs w:val="24"/>
          <w:rtl w:val="0"/>
        </w:rPr>
        <w:t xml:space="preserve">Pierwsza faza Majora w Londynie odbędzie się w dniach od 5 do 9 września. </w:t>
      </w:r>
    </w:p>
    <w:p w:rsidR="00000000" w:rsidDel="00000000" w:rsidP="00000000" w:rsidRDefault="00000000" w:rsidRPr="00000000" w14:paraId="00000022">
      <w:pPr>
        <w:contextualSpacing w:val="0"/>
        <w:rPr>
          <w:sz w:val="24"/>
          <w:szCs w:val="24"/>
        </w:rPr>
      </w:pPr>
      <w:r w:rsidDel="00000000" w:rsidR="00000000" w:rsidRPr="00000000">
        <w:rPr>
          <w:sz w:val="24"/>
          <w:szCs w:val="24"/>
          <w:rtl w:val="0"/>
        </w:rPr>
        <w:t xml:space="preserve">Oto wszystkie pary, które zobaczymy w dzień otwarcia turnieju:</w:t>
      </w:r>
    </w:p>
    <w:p w:rsidR="00000000" w:rsidDel="00000000" w:rsidP="00000000" w:rsidRDefault="00000000" w:rsidRPr="00000000" w14:paraId="00000023">
      <w:pPr>
        <w:numPr>
          <w:ilvl w:val="0"/>
          <w:numId w:val="1"/>
        </w:numPr>
        <w:ind w:left="720" w:hanging="360"/>
        <w:rPr>
          <w:sz w:val="24"/>
          <w:szCs w:val="24"/>
        </w:rPr>
      </w:pPr>
      <w:r w:rsidDel="00000000" w:rsidR="00000000" w:rsidRPr="00000000">
        <w:rPr>
          <w:sz w:val="24"/>
          <w:szCs w:val="24"/>
          <w:rtl w:val="0"/>
        </w:rPr>
        <w:t xml:space="preserve">11:00 – </w:t>
      </w:r>
      <w:r w:rsidDel="00000000" w:rsidR="00000000" w:rsidRPr="00000000">
        <w:rPr>
          <w:sz w:val="24"/>
          <w:szCs w:val="24"/>
        </w:rPr>
        <w:drawing>
          <wp:inline distB="114300" distT="114300" distL="114300" distR="114300">
            <wp:extent cx="9525" cy="9525"/>
            <wp:effectExtent b="0" l="0" r="0" t="0"/>
            <wp:docPr descr="Turkey" id="4" name="image11.gif"/>
            <a:graphic>
              <a:graphicData uri="http://schemas.openxmlformats.org/drawingml/2006/picture">
                <pic:pic>
                  <pic:nvPicPr>
                    <pic:cNvPr descr="Turkey" id="0" name="image11.gif"/>
                    <pic:cNvPicPr preferRelativeResize="0"/>
                  </pic:nvPicPr>
                  <pic:blipFill>
                    <a:blip r:embed="rId7"/>
                    <a:srcRect b="0" l="0" r="0" t="0"/>
                    <a:stretch>
                      <a:fillRect/>
                    </a:stretch>
                  </pic:blipFill>
                  <pic:spPr>
                    <a:xfrm>
                      <a:off x="0" y="0"/>
                      <a:ext cx="9525" cy="9525"/>
                    </a:xfrm>
                    <a:prstGeom prst="rect"/>
                    <a:ln/>
                  </pic:spPr>
                </pic:pic>
              </a:graphicData>
            </a:graphic>
          </wp:inline>
        </w:drawing>
      </w:r>
      <w:r w:rsidDel="00000000" w:rsidR="00000000" w:rsidRPr="00000000">
        <w:rPr>
          <w:sz w:val="24"/>
          <w:szCs w:val="24"/>
          <w:rtl w:val="0"/>
        </w:rPr>
        <w:t xml:space="preserve"> Space Soldiers vs. Rogue</w:t>
      </w:r>
    </w:p>
    <w:p w:rsidR="00000000" w:rsidDel="00000000" w:rsidP="00000000" w:rsidRDefault="00000000" w:rsidRPr="00000000" w14:paraId="00000024">
      <w:pPr>
        <w:numPr>
          <w:ilvl w:val="0"/>
          <w:numId w:val="1"/>
        </w:numPr>
        <w:ind w:left="720" w:hanging="360"/>
        <w:rPr>
          <w:sz w:val="24"/>
          <w:szCs w:val="24"/>
        </w:rPr>
      </w:pPr>
      <w:r w:rsidDel="00000000" w:rsidR="00000000" w:rsidRPr="00000000">
        <w:rPr>
          <w:sz w:val="24"/>
          <w:szCs w:val="24"/>
          <w:rtl w:val="0"/>
        </w:rPr>
        <w:t xml:space="preserve">12:30 – </w:t>
      </w:r>
      <w:r w:rsidDel="00000000" w:rsidR="00000000" w:rsidRPr="00000000">
        <w:rPr>
          <w:sz w:val="24"/>
          <w:szCs w:val="24"/>
        </w:rPr>
        <w:drawing>
          <wp:inline distB="114300" distT="114300" distL="114300" distR="114300">
            <wp:extent cx="9525" cy="9525"/>
            <wp:effectExtent b="0" l="0" r="0" t="0"/>
            <wp:docPr descr="Poland" id="8" name="image16.gif"/>
            <a:graphic>
              <a:graphicData uri="http://schemas.openxmlformats.org/drawingml/2006/picture">
                <pic:pic>
                  <pic:nvPicPr>
                    <pic:cNvPr descr="Poland" id="0" name="image16.gif"/>
                    <pic:cNvPicPr preferRelativeResize="0"/>
                  </pic:nvPicPr>
                  <pic:blipFill>
                    <a:blip r:embed="rId8"/>
                    <a:srcRect b="0" l="0" r="0" t="0"/>
                    <a:stretch>
                      <a:fillRect/>
                    </a:stretch>
                  </pic:blipFill>
                  <pic:spPr>
                    <a:xfrm>
                      <a:off x="0" y="0"/>
                      <a:ext cx="9525" cy="9525"/>
                    </a:xfrm>
                    <a:prstGeom prst="rect"/>
                    <a:ln/>
                  </pic:spPr>
                </pic:pic>
              </a:graphicData>
            </a:graphic>
          </wp:inline>
        </w:drawing>
      </w:r>
      <w:r w:rsidDel="00000000" w:rsidR="00000000" w:rsidRPr="00000000">
        <w:rPr>
          <w:sz w:val="24"/>
          <w:szCs w:val="24"/>
          <w:rtl w:val="0"/>
        </w:rPr>
        <w:t xml:space="preserve"> Virtus.pro vs. Ninjas in Pyjamas</w:t>
      </w:r>
    </w:p>
    <w:p w:rsidR="00000000" w:rsidDel="00000000" w:rsidP="00000000" w:rsidRDefault="00000000" w:rsidRPr="00000000" w14:paraId="00000025">
      <w:pPr>
        <w:numPr>
          <w:ilvl w:val="0"/>
          <w:numId w:val="1"/>
        </w:numPr>
        <w:ind w:left="720" w:hanging="360"/>
        <w:rPr>
          <w:sz w:val="24"/>
          <w:szCs w:val="24"/>
        </w:rPr>
      </w:pPr>
      <w:r w:rsidDel="00000000" w:rsidR="00000000" w:rsidRPr="00000000">
        <w:rPr>
          <w:sz w:val="24"/>
          <w:szCs w:val="24"/>
          <w:rtl w:val="0"/>
        </w:rPr>
        <w:t xml:space="preserve">14:00 – </w:t>
      </w:r>
      <w:r w:rsidDel="00000000" w:rsidR="00000000" w:rsidRPr="00000000">
        <w:rPr>
          <w:sz w:val="24"/>
          <w:szCs w:val="24"/>
        </w:rPr>
        <w:drawing>
          <wp:inline distB="114300" distT="114300" distL="114300" distR="114300">
            <wp:extent cx="9525" cy="9525"/>
            <wp:effectExtent b="0" l="0" r="0" t="0"/>
            <wp:docPr descr="Kazakhstan" id="5" name="image12.gif"/>
            <a:graphic>
              <a:graphicData uri="http://schemas.openxmlformats.org/drawingml/2006/picture">
                <pic:pic>
                  <pic:nvPicPr>
                    <pic:cNvPr descr="Kazakhstan" id="0" name="image12.gif"/>
                    <pic:cNvPicPr preferRelativeResize="0"/>
                  </pic:nvPicPr>
                  <pic:blipFill>
                    <a:blip r:embed="rId9"/>
                    <a:srcRect b="0" l="0" r="0" t="0"/>
                    <a:stretch>
                      <a:fillRect/>
                    </a:stretch>
                  </pic:blipFill>
                  <pic:spPr>
                    <a:xfrm>
                      <a:off x="0" y="0"/>
                      <a:ext cx="9525" cy="9525"/>
                    </a:xfrm>
                    <a:prstGeom prst="rect"/>
                    <a:ln/>
                  </pic:spPr>
                </pic:pic>
              </a:graphicData>
            </a:graphic>
          </wp:inline>
        </w:drawing>
      </w:r>
      <w:r w:rsidDel="00000000" w:rsidR="00000000" w:rsidRPr="00000000">
        <w:rPr>
          <w:sz w:val="24"/>
          <w:szCs w:val="24"/>
          <w:rtl w:val="0"/>
        </w:rPr>
        <w:t xml:space="preserve"> Gambit vs. TyLoo</w:t>
      </w:r>
    </w:p>
    <w:p w:rsidR="00000000" w:rsidDel="00000000" w:rsidP="00000000" w:rsidRDefault="00000000" w:rsidRPr="00000000" w14:paraId="00000026">
      <w:pPr>
        <w:numPr>
          <w:ilvl w:val="0"/>
          <w:numId w:val="1"/>
        </w:numPr>
        <w:ind w:left="720" w:hanging="360"/>
        <w:rPr>
          <w:sz w:val="24"/>
          <w:szCs w:val="24"/>
        </w:rPr>
      </w:pPr>
      <w:r w:rsidDel="00000000" w:rsidR="00000000" w:rsidRPr="00000000">
        <w:rPr>
          <w:sz w:val="24"/>
          <w:szCs w:val="24"/>
          <w:rtl w:val="0"/>
        </w:rPr>
        <w:t xml:space="preserve">15:30 – </w:t>
      </w:r>
      <w:r w:rsidDel="00000000" w:rsidR="00000000" w:rsidRPr="00000000">
        <w:rPr>
          <w:sz w:val="24"/>
          <w:szCs w:val="24"/>
        </w:rPr>
        <w:drawing>
          <wp:inline distB="114300" distT="114300" distL="114300" distR="114300">
            <wp:extent cx="9525" cy="9525"/>
            <wp:effectExtent b="0" l="0" r="0" t="0"/>
            <wp:docPr descr="Germany" id="7" name="image15.gif"/>
            <a:graphic>
              <a:graphicData uri="http://schemas.openxmlformats.org/drawingml/2006/picture">
                <pic:pic>
                  <pic:nvPicPr>
                    <pic:cNvPr descr="Germany" id="0" name="image15.gif"/>
                    <pic:cNvPicPr preferRelativeResize="0"/>
                  </pic:nvPicPr>
                  <pic:blipFill>
                    <a:blip r:embed="rId10"/>
                    <a:srcRect b="0" l="0" r="0" t="0"/>
                    <a:stretch>
                      <a:fillRect/>
                    </a:stretch>
                  </pic:blipFill>
                  <pic:spPr>
                    <a:xfrm>
                      <a:off x="0" y="0"/>
                      <a:ext cx="9525" cy="9525"/>
                    </a:xfrm>
                    <a:prstGeom prst="rect"/>
                    <a:ln/>
                  </pic:spPr>
                </pic:pic>
              </a:graphicData>
            </a:graphic>
          </wp:inline>
        </w:drawing>
      </w:r>
      <w:r w:rsidDel="00000000" w:rsidR="00000000" w:rsidRPr="00000000">
        <w:rPr>
          <w:sz w:val="24"/>
          <w:szCs w:val="24"/>
          <w:rtl w:val="0"/>
        </w:rPr>
        <w:t xml:space="preserve"> BIG vs. Renegades</w:t>
      </w:r>
    </w:p>
    <w:p w:rsidR="00000000" w:rsidDel="00000000" w:rsidP="00000000" w:rsidRDefault="00000000" w:rsidRPr="00000000" w14:paraId="00000027">
      <w:pPr>
        <w:numPr>
          <w:ilvl w:val="0"/>
          <w:numId w:val="1"/>
        </w:numPr>
        <w:ind w:left="720" w:hanging="360"/>
        <w:rPr>
          <w:sz w:val="24"/>
          <w:szCs w:val="24"/>
        </w:rPr>
      </w:pPr>
      <w:r w:rsidDel="00000000" w:rsidR="00000000" w:rsidRPr="00000000">
        <w:rPr>
          <w:sz w:val="24"/>
          <w:szCs w:val="24"/>
          <w:rtl w:val="0"/>
        </w:rPr>
        <w:t xml:space="preserve">17:00 – </w:t>
      </w:r>
      <w:r w:rsidDel="00000000" w:rsidR="00000000" w:rsidRPr="00000000">
        <w:rPr>
          <w:sz w:val="24"/>
          <w:szCs w:val="24"/>
        </w:rPr>
        <w:drawing>
          <wp:inline distB="114300" distT="114300" distL="114300" distR="114300">
            <wp:extent cx="9525" cy="9525"/>
            <wp:effectExtent b="0" l="0" r="0" t="0"/>
            <wp:docPr descr="Russian Federation" id="3" name="image10.gif"/>
            <a:graphic>
              <a:graphicData uri="http://schemas.openxmlformats.org/drawingml/2006/picture">
                <pic:pic>
                  <pic:nvPicPr>
                    <pic:cNvPr descr="Russian Federation" id="0" name="image10.gif"/>
                    <pic:cNvPicPr preferRelativeResize="0"/>
                  </pic:nvPicPr>
                  <pic:blipFill>
                    <a:blip r:embed="rId11"/>
                    <a:srcRect b="0" l="0" r="0" t="0"/>
                    <a:stretch>
                      <a:fillRect/>
                    </a:stretch>
                  </pic:blipFill>
                  <pic:spPr>
                    <a:xfrm>
                      <a:off x="0" y="0"/>
                      <a:ext cx="9525" cy="9525"/>
                    </a:xfrm>
                    <a:prstGeom prst="rect"/>
                    <a:ln/>
                  </pic:spPr>
                </pic:pic>
              </a:graphicData>
            </a:graphic>
          </wp:inline>
        </w:drawing>
      </w:r>
      <w:r w:rsidDel="00000000" w:rsidR="00000000" w:rsidRPr="00000000">
        <w:rPr>
          <w:sz w:val="24"/>
          <w:szCs w:val="24"/>
          <w:rtl w:val="0"/>
        </w:rPr>
        <w:t xml:space="preserve"> Vega Squadron vs. Spirit</w:t>
      </w:r>
    </w:p>
    <w:p w:rsidR="00000000" w:rsidDel="00000000" w:rsidP="00000000" w:rsidRDefault="00000000" w:rsidRPr="00000000" w14:paraId="00000028">
      <w:pPr>
        <w:numPr>
          <w:ilvl w:val="0"/>
          <w:numId w:val="1"/>
        </w:numPr>
        <w:ind w:left="720" w:hanging="360"/>
        <w:rPr>
          <w:sz w:val="24"/>
          <w:szCs w:val="24"/>
        </w:rPr>
      </w:pPr>
      <w:r w:rsidDel="00000000" w:rsidR="00000000" w:rsidRPr="00000000">
        <w:rPr>
          <w:sz w:val="24"/>
          <w:szCs w:val="24"/>
          <w:rtl w:val="0"/>
        </w:rPr>
        <w:t xml:space="preserve">18:30 – </w:t>
      </w:r>
      <w:r w:rsidDel="00000000" w:rsidR="00000000" w:rsidRPr="00000000">
        <w:rPr>
          <w:sz w:val="24"/>
          <w:szCs w:val="24"/>
        </w:rPr>
        <w:drawing>
          <wp:inline distB="114300" distT="114300" distL="114300" distR="114300">
            <wp:extent cx="9525" cy="9525"/>
            <wp:effectExtent b="0" l="0" r="0" t="0"/>
            <wp:docPr descr="Denmark" id="2" name="image8.gif"/>
            <a:graphic>
              <a:graphicData uri="http://schemas.openxmlformats.org/drawingml/2006/picture">
                <pic:pic>
                  <pic:nvPicPr>
                    <pic:cNvPr descr="Denmark" id="0" name="image8.gif"/>
                    <pic:cNvPicPr preferRelativeResize="0"/>
                  </pic:nvPicPr>
                  <pic:blipFill>
                    <a:blip r:embed="rId12"/>
                    <a:srcRect b="0" l="0" r="0" t="0"/>
                    <a:stretch>
                      <a:fillRect/>
                    </a:stretch>
                  </pic:blipFill>
                  <pic:spPr>
                    <a:xfrm>
                      <a:off x="0" y="0"/>
                      <a:ext cx="9525" cy="9525"/>
                    </a:xfrm>
                    <a:prstGeom prst="rect"/>
                    <a:ln/>
                  </pic:spPr>
                </pic:pic>
              </a:graphicData>
            </a:graphic>
          </wp:inline>
        </w:drawing>
      </w:r>
      <w:r w:rsidDel="00000000" w:rsidR="00000000" w:rsidRPr="00000000">
        <w:rPr>
          <w:sz w:val="24"/>
          <w:szCs w:val="24"/>
          <w:rtl w:val="0"/>
        </w:rPr>
        <w:t xml:space="preserve"> North vs. HellRaisers</w:t>
      </w:r>
    </w:p>
    <w:p w:rsidR="00000000" w:rsidDel="00000000" w:rsidP="00000000" w:rsidRDefault="00000000" w:rsidRPr="00000000" w14:paraId="00000029">
      <w:pPr>
        <w:numPr>
          <w:ilvl w:val="0"/>
          <w:numId w:val="1"/>
        </w:numPr>
        <w:ind w:left="720" w:hanging="360"/>
        <w:rPr>
          <w:sz w:val="24"/>
          <w:szCs w:val="24"/>
        </w:rPr>
      </w:pPr>
      <w:r w:rsidDel="00000000" w:rsidR="00000000" w:rsidRPr="00000000">
        <w:rPr>
          <w:sz w:val="24"/>
          <w:szCs w:val="24"/>
          <w:rtl w:val="0"/>
        </w:rPr>
        <w:t xml:space="preserve">20:00 – </w:t>
      </w:r>
      <w:r w:rsidDel="00000000" w:rsidR="00000000" w:rsidRPr="00000000">
        <w:rPr>
          <w:sz w:val="24"/>
          <w:szCs w:val="24"/>
        </w:rPr>
        <w:drawing>
          <wp:inline distB="114300" distT="114300" distL="114300" distR="114300">
            <wp:extent cx="9525" cy="9525"/>
            <wp:effectExtent b="0" l="0" r="0" t="0"/>
            <wp:docPr descr="United States" id="1" name="image6.gif"/>
            <a:graphic>
              <a:graphicData uri="http://schemas.openxmlformats.org/drawingml/2006/picture">
                <pic:pic>
                  <pic:nvPicPr>
                    <pic:cNvPr descr="United States" id="0" name="image6.gif"/>
                    <pic:cNvPicPr preferRelativeResize="0"/>
                  </pic:nvPicPr>
                  <pic:blipFill>
                    <a:blip r:embed="rId13"/>
                    <a:srcRect b="0" l="0" r="0" t="0"/>
                    <a:stretch>
                      <a:fillRect/>
                    </a:stretch>
                  </pic:blipFill>
                  <pic:spPr>
                    <a:xfrm>
                      <a:off x="0" y="0"/>
                      <a:ext cx="9525" cy="9525"/>
                    </a:xfrm>
                    <a:prstGeom prst="rect"/>
                    <a:ln/>
                  </pic:spPr>
                </pic:pic>
              </a:graphicData>
            </a:graphic>
          </wp:inline>
        </w:drawing>
      </w:r>
      <w:r w:rsidDel="00000000" w:rsidR="00000000" w:rsidRPr="00000000">
        <w:rPr>
          <w:sz w:val="24"/>
          <w:szCs w:val="24"/>
          <w:rtl w:val="0"/>
        </w:rPr>
        <w:t xml:space="preserve"> Team Liquid vs. OpTic Gaming</w:t>
      </w:r>
    </w:p>
    <w:p w:rsidR="00000000" w:rsidDel="00000000" w:rsidP="00000000" w:rsidRDefault="00000000" w:rsidRPr="00000000" w14:paraId="0000002A">
      <w:pPr>
        <w:numPr>
          <w:ilvl w:val="0"/>
          <w:numId w:val="1"/>
        </w:numPr>
        <w:ind w:left="720" w:hanging="360"/>
        <w:rPr>
          <w:sz w:val="24"/>
          <w:szCs w:val="24"/>
        </w:rPr>
      </w:pPr>
      <w:r w:rsidDel="00000000" w:rsidR="00000000" w:rsidRPr="00000000">
        <w:rPr>
          <w:sz w:val="24"/>
          <w:szCs w:val="24"/>
          <w:rtl w:val="0"/>
        </w:rPr>
        <w:t xml:space="preserve">21:30 – </w:t>
      </w:r>
      <w:r w:rsidDel="00000000" w:rsidR="00000000" w:rsidRPr="00000000">
        <w:rPr>
          <w:sz w:val="24"/>
          <w:szCs w:val="24"/>
        </w:rPr>
        <w:drawing>
          <wp:inline distB="114300" distT="114300" distL="114300" distR="114300">
            <wp:extent cx="9525" cy="9525"/>
            <wp:effectExtent b="0" l="0" r="0" t="0"/>
            <wp:docPr descr="Denmark" id="6" name="image13.gif"/>
            <a:graphic>
              <a:graphicData uri="http://schemas.openxmlformats.org/drawingml/2006/picture">
                <pic:pic>
                  <pic:nvPicPr>
                    <pic:cNvPr descr="Denmark" id="0" name="image13.gif"/>
                    <pic:cNvPicPr preferRelativeResize="0"/>
                  </pic:nvPicPr>
                  <pic:blipFill>
                    <a:blip r:embed="rId14"/>
                    <a:srcRect b="0" l="0" r="0" t="0"/>
                    <a:stretch>
                      <a:fillRect/>
                    </a:stretch>
                  </pic:blipFill>
                  <pic:spPr>
                    <a:xfrm>
                      <a:off x="0" y="0"/>
                      <a:ext cx="9525" cy="9525"/>
                    </a:xfrm>
                    <a:prstGeom prst="rect"/>
                    <a:ln/>
                  </pic:spPr>
                </pic:pic>
              </a:graphicData>
            </a:graphic>
          </wp:inline>
        </w:drawing>
      </w:r>
      <w:r w:rsidDel="00000000" w:rsidR="00000000" w:rsidRPr="00000000">
        <w:rPr>
          <w:sz w:val="24"/>
          <w:szCs w:val="24"/>
          <w:rtl w:val="0"/>
        </w:rPr>
        <w:t xml:space="preserve"> Astralis vs. compLexity</w:t>
      </w:r>
      <w:r w:rsidDel="00000000" w:rsidR="00000000" w:rsidRPr="00000000">
        <w:rPr>
          <w:rtl w:val="0"/>
        </w:rPr>
      </w:r>
    </w:p>
    <w:p w:rsidR="00000000" w:rsidDel="00000000" w:rsidP="00000000" w:rsidRDefault="00000000" w:rsidRPr="00000000" w14:paraId="0000002B">
      <w:pPr>
        <w:contextualSpacing w:val="0"/>
        <w:jc w:val="both"/>
        <w:rPr>
          <w:b w:val="1"/>
          <w:sz w:val="24"/>
          <w:szCs w:val="24"/>
        </w:rPr>
      </w:pPr>
      <w:r w:rsidDel="00000000" w:rsidR="00000000" w:rsidRPr="00000000">
        <w:rPr>
          <w:sz w:val="24"/>
          <w:szCs w:val="24"/>
          <w:rtl w:val="0"/>
        </w:rPr>
        <w:t xml:space="preserve">Transmisja z </w:t>
      </w:r>
      <w:r w:rsidDel="00000000" w:rsidR="00000000" w:rsidRPr="00000000">
        <w:rPr>
          <w:sz w:val="24"/>
          <w:szCs w:val="24"/>
          <w:rtl w:val="0"/>
        </w:rPr>
        <w:t xml:space="preserve">FACEIT Major: London 2018: </w:t>
      </w:r>
      <w:hyperlink r:id="rId15">
        <w:r w:rsidDel="00000000" w:rsidR="00000000" w:rsidRPr="00000000">
          <w:rPr>
            <w:color w:val="1155cc"/>
            <w:sz w:val="24"/>
            <w:szCs w:val="24"/>
            <w:u w:val="single"/>
            <w:rtl w:val="0"/>
          </w:rPr>
          <w:t xml:space="preserve">twitch.tv/izakoo</w:t>
        </w:r>
      </w:hyperlink>
      <w:hyperlink r:id="rId16">
        <w:r w:rsidDel="00000000" w:rsidR="00000000" w:rsidRPr="00000000">
          <w:rPr>
            <w:color w:val="1155cc"/>
            <w:sz w:val="24"/>
            <w:szCs w:val="24"/>
            <w:u w:val="single"/>
            <w:rtl w:val="0"/>
          </w:rPr>
          <w:t xml:space="preserve">o</w:t>
        </w:r>
      </w:hyperlink>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0.gif"/><Relationship Id="rId10" Type="http://schemas.openxmlformats.org/officeDocument/2006/relationships/image" Target="media/image15.gif"/><Relationship Id="rId13" Type="http://schemas.openxmlformats.org/officeDocument/2006/relationships/image" Target="media/image6.gif"/><Relationship Id="rId12" Type="http://schemas.openxmlformats.org/officeDocument/2006/relationships/image" Target="media/image8.gif"/><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gif"/><Relationship Id="rId15" Type="http://schemas.openxmlformats.org/officeDocument/2006/relationships/hyperlink" Target="http://twitch.tv/izakooo" TargetMode="External"/><Relationship Id="rId14" Type="http://schemas.openxmlformats.org/officeDocument/2006/relationships/image" Target="media/image13.gif"/><Relationship Id="rId16" Type="http://schemas.openxmlformats.org/officeDocument/2006/relationships/hyperlink" Target="http://twitch.tv/izakooo" TargetMode="External"/><Relationship Id="rId5" Type="http://schemas.openxmlformats.org/officeDocument/2006/relationships/styles" Target="styles.xml"/><Relationship Id="rId6" Type="http://schemas.openxmlformats.org/officeDocument/2006/relationships/hyperlink" Target="https://www.twitch.tv/izakooo" TargetMode="External"/><Relationship Id="rId7" Type="http://schemas.openxmlformats.org/officeDocument/2006/relationships/image" Target="media/image11.gif"/><Relationship Id="rId8" Type="http://schemas.openxmlformats.org/officeDocument/2006/relationships/image" Target="media/image1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