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2CFEE" w14:textId="6BCC3E13" w:rsidR="009C2556" w:rsidRPr="009C2556" w:rsidRDefault="009C2556" w:rsidP="009C2556">
      <w:pPr>
        <w:jc w:val="center"/>
        <w:rPr>
          <w:lang w:val="pl-PL"/>
        </w:rPr>
      </w:pPr>
      <w:r>
        <w:rPr>
          <w:lang w:val="pl-PL"/>
        </w:rPr>
        <w:t>Informacja prasowa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Warszawa, </w:t>
      </w:r>
      <w:r w:rsidR="003E7AE3">
        <w:rPr>
          <w:lang w:val="pl-PL"/>
        </w:rPr>
        <w:t>20</w:t>
      </w:r>
      <w:bookmarkStart w:id="0" w:name="_GoBack"/>
      <w:bookmarkEnd w:id="0"/>
      <w:r>
        <w:rPr>
          <w:lang w:val="pl-PL"/>
        </w:rPr>
        <w:t>.</w:t>
      </w:r>
      <w:r w:rsidR="00B90577">
        <w:rPr>
          <w:lang w:val="pl-PL"/>
        </w:rPr>
        <w:t>02</w:t>
      </w:r>
      <w:r>
        <w:rPr>
          <w:lang w:val="pl-PL"/>
        </w:rPr>
        <w:t>.2017 r.</w:t>
      </w:r>
    </w:p>
    <w:p w14:paraId="21346F4B" w14:textId="6E36256B" w:rsidR="009C2556" w:rsidRPr="009C2556" w:rsidRDefault="009C2556" w:rsidP="009C2556">
      <w:pPr>
        <w:jc w:val="center"/>
        <w:rPr>
          <w:b/>
          <w:lang w:val="pl-PL"/>
        </w:rPr>
      </w:pPr>
      <w:r w:rsidRPr="009C2556">
        <w:rPr>
          <w:b/>
          <w:lang w:val="pl-PL"/>
        </w:rPr>
        <w:t xml:space="preserve">Dlaczego radio w Polsce jest wciąż </w:t>
      </w:r>
      <w:r w:rsidR="006E7AD5">
        <w:rPr>
          <w:b/>
          <w:lang w:val="pl-PL"/>
        </w:rPr>
        <w:t xml:space="preserve">tak </w:t>
      </w:r>
      <w:r w:rsidRPr="009C2556">
        <w:rPr>
          <w:b/>
          <w:lang w:val="pl-PL"/>
        </w:rPr>
        <w:t>popularne?</w:t>
      </w:r>
    </w:p>
    <w:p w14:paraId="739E48E4" w14:textId="14D59272" w:rsidR="009C2556" w:rsidRPr="009C2556" w:rsidRDefault="009C2556" w:rsidP="009C2556">
      <w:pPr>
        <w:jc w:val="both"/>
        <w:rPr>
          <w:b/>
          <w:lang w:val="pl-PL"/>
        </w:rPr>
      </w:pPr>
      <w:r w:rsidRPr="009C2556">
        <w:rPr>
          <w:b/>
          <w:lang w:val="pl-PL"/>
        </w:rPr>
        <w:t xml:space="preserve">Wydawać by się mogło, że w dobie Internetu, który pozwala jego użytkownikom na dokładną </w:t>
      </w:r>
      <w:r w:rsidRPr="00EB2708">
        <w:rPr>
          <w:b/>
          <w:color w:val="000000" w:themeColor="text1"/>
          <w:lang w:val="pl-PL"/>
        </w:rPr>
        <w:t>selekcję</w:t>
      </w:r>
      <w:r w:rsidR="003A2515" w:rsidRPr="00EB2708">
        <w:rPr>
          <w:b/>
          <w:color w:val="000000" w:themeColor="text1"/>
          <w:lang w:val="pl-PL"/>
        </w:rPr>
        <w:t xml:space="preserve"> </w:t>
      </w:r>
      <w:r w:rsidR="00B9231D" w:rsidRPr="00EB2708">
        <w:rPr>
          <w:b/>
          <w:color w:val="000000" w:themeColor="text1"/>
          <w:lang w:val="pl-PL"/>
        </w:rPr>
        <w:t xml:space="preserve">i </w:t>
      </w:r>
      <w:r w:rsidR="003A2515" w:rsidRPr="00EB2708">
        <w:rPr>
          <w:b/>
          <w:color w:val="000000" w:themeColor="text1"/>
          <w:lang w:val="pl-PL"/>
        </w:rPr>
        <w:t>personalizację</w:t>
      </w:r>
      <w:r w:rsidRPr="00EB2708">
        <w:rPr>
          <w:b/>
          <w:color w:val="000000" w:themeColor="text1"/>
          <w:lang w:val="pl-PL"/>
        </w:rPr>
        <w:t xml:space="preserve"> docierających </w:t>
      </w:r>
      <w:r w:rsidRPr="009C2556">
        <w:rPr>
          <w:b/>
          <w:lang w:val="pl-PL"/>
        </w:rPr>
        <w:t>do nich treści, medium takie jak radio powinno znacznie tracić na popularności. Tak się jednak nie dzieje – badania KRRiT pokazu</w:t>
      </w:r>
      <w:r w:rsidR="004C4747">
        <w:rPr>
          <w:b/>
          <w:lang w:val="pl-PL"/>
        </w:rPr>
        <w:t>ją, że radia słucha około 3/4</w:t>
      </w:r>
      <w:r w:rsidRPr="009C2556">
        <w:rPr>
          <w:b/>
          <w:lang w:val="pl-PL"/>
        </w:rPr>
        <w:t xml:space="preserve"> Polaków i wartość ta od wielu lat jest stała. Przyczyn takiego stanu rzeczy należy upatrywać przede wszystkim w przyzwyczajeniach Polaków, ale też np. w rosnącej roli lokalnych rozgłośni.</w:t>
      </w:r>
    </w:p>
    <w:p w14:paraId="5218D8A8" w14:textId="65E80FBC" w:rsidR="009C2556" w:rsidRPr="00EB2708" w:rsidRDefault="00B9231D" w:rsidP="009C2556">
      <w:pPr>
        <w:jc w:val="both"/>
        <w:rPr>
          <w:lang w:val="pl-PL"/>
        </w:rPr>
      </w:pPr>
      <w:r w:rsidRPr="00EB2708">
        <w:rPr>
          <w:lang w:val="pl-PL"/>
        </w:rPr>
        <w:t>13 lutego obch</w:t>
      </w:r>
      <w:r w:rsidR="000900AC">
        <w:rPr>
          <w:lang w:val="pl-PL"/>
        </w:rPr>
        <w:t>odzi</w:t>
      </w:r>
      <w:r w:rsidR="00217F8C">
        <w:rPr>
          <w:lang w:val="pl-PL"/>
        </w:rPr>
        <w:t xml:space="preserve">liśmy </w:t>
      </w:r>
      <w:r w:rsidR="00A059C3">
        <w:rPr>
          <w:lang w:val="pl-PL"/>
        </w:rPr>
        <w:t>Światowy</w:t>
      </w:r>
      <w:r w:rsidRPr="00EB2708">
        <w:rPr>
          <w:lang w:val="pl-PL"/>
        </w:rPr>
        <w:t xml:space="preserve"> Dzień Radia. Święto to ma na celu przypomnienie, jak ważną rolę w rozwoju ludzkości odegrało medium, jakim jest radio, a także – jakie wyzwania stoją przed nim obecnie. Pomimo rozwoju innych form komunikacji masowej (telewizja, Internet) radio wciąż pełni ważną rolę w życiu wielu ludzi. </w:t>
      </w:r>
      <w:r w:rsidR="00131605" w:rsidRPr="00131605">
        <w:rPr>
          <w:lang w:val="pl-PL"/>
        </w:rPr>
        <w:t>Według badania KRRiT pt. „Udział w rynku i wielkość audytoriów programów radiowych w czwartym kwartale 2017 r.”, obecnie w Polsce radia słucha 73,7 proc. mieszkańców. W stosunku do poprzedniego kwartału stanowi to wzrost o 1,6 p. p.</w:t>
      </w:r>
      <w:r w:rsidR="00131605">
        <w:rPr>
          <w:lang w:val="pl-PL"/>
        </w:rPr>
        <w:t xml:space="preserve"> </w:t>
      </w:r>
      <w:r w:rsidR="009C2556" w:rsidRPr="00EB2708">
        <w:rPr>
          <w:lang w:val="pl-PL"/>
        </w:rPr>
        <w:t xml:space="preserve">Oznacza to, że radio w rankingu popularności w Polsce wciąż jest bardzo wysoko – przegrywa w nim tylko z telewizją. </w:t>
      </w:r>
      <w:r w:rsidR="00A16903" w:rsidRPr="00EB2708">
        <w:rPr>
          <w:lang w:val="pl-PL"/>
        </w:rPr>
        <w:t xml:space="preserve">– </w:t>
      </w:r>
      <w:r w:rsidR="00131605" w:rsidRPr="00131605">
        <w:rPr>
          <w:i/>
          <w:lang w:val="pl-PL"/>
        </w:rPr>
        <w:t>Na podstawie dostępnych w KR</w:t>
      </w:r>
      <w:r w:rsidR="00131605">
        <w:rPr>
          <w:i/>
          <w:lang w:val="pl-PL"/>
        </w:rPr>
        <w:t>RiT danych o słuchalności radia</w:t>
      </w:r>
      <w:r w:rsidR="00131605" w:rsidRPr="00131605">
        <w:rPr>
          <w:i/>
          <w:lang w:val="pl-PL"/>
        </w:rPr>
        <w:t>, pochodzących z badania Radio Track prowadzonego przez Kantar Millward Brown, możemy stwierdzić, że od 2001 r. do chwili obecnej odsetek radiosłuchaczy w Polsce pozostawał niemal bez zmian, mimo że okres tych siedemnastu lat, za sprawą postępu technologicznego, przyniósł ogromne zmiany zarówno na rynku mediów, jak i w sposobie korzystania z nich, zmieniając tym samym radykalnie dostęp oby</w:t>
      </w:r>
      <w:r w:rsidR="00131605">
        <w:rPr>
          <w:i/>
          <w:lang w:val="pl-PL"/>
        </w:rPr>
        <w:t xml:space="preserve">wateli do informacji i rozrywki </w:t>
      </w:r>
      <w:r w:rsidR="009C2556" w:rsidRPr="00EB2708">
        <w:rPr>
          <w:lang w:val="pl-PL"/>
        </w:rPr>
        <w:t xml:space="preserve">– mówi </w:t>
      </w:r>
      <w:r w:rsidR="008E58EA">
        <w:rPr>
          <w:lang w:val="pl-PL"/>
        </w:rPr>
        <w:t>Teresa Brykczyńska</w:t>
      </w:r>
      <w:r w:rsidR="009C2556" w:rsidRPr="00EB2708">
        <w:rPr>
          <w:lang w:val="pl-PL"/>
        </w:rPr>
        <w:t xml:space="preserve"> z Krajowej Rady Radiofonii i Telewizji. Co więcej, wysoka słuchalność radia jest nie tylko polskim fenomenem. Jak wynika z danych RAJAR (brytyjska instytucja wyspecjalizowana w badaniach radia), </w:t>
      </w:r>
      <w:r w:rsidR="00AA47C9" w:rsidRPr="00EB2708">
        <w:rPr>
          <w:lang w:val="pl-PL"/>
        </w:rPr>
        <w:t>według danych za III kwartał</w:t>
      </w:r>
      <w:r w:rsidR="009C2556" w:rsidRPr="00EB2708">
        <w:rPr>
          <w:lang w:val="pl-PL"/>
        </w:rPr>
        <w:t xml:space="preserve"> 2017 r. aż 90 proc. Brytyjczyków włącza radio przynajmniej raz w tygodniu</w:t>
      </w:r>
      <w:r w:rsidR="009C2556" w:rsidRPr="00EB2708">
        <w:rPr>
          <w:rStyle w:val="Odwoanieprzypisudolnego"/>
        </w:rPr>
        <w:footnoteReference w:id="1"/>
      </w:r>
      <w:r w:rsidR="009C2556" w:rsidRPr="00EB2708">
        <w:rPr>
          <w:lang w:val="pl-PL"/>
        </w:rPr>
        <w:t>. Natomiast według informacji zawartych na stronie Radioszene.de, w 2017 r. codziennie tego medium słucha</w:t>
      </w:r>
      <w:r w:rsidR="00AA47C9" w:rsidRPr="00EB2708">
        <w:rPr>
          <w:lang w:val="pl-PL"/>
        </w:rPr>
        <w:t>ło</w:t>
      </w:r>
      <w:r w:rsidR="009C2556" w:rsidRPr="00EB2708">
        <w:rPr>
          <w:lang w:val="pl-PL"/>
        </w:rPr>
        <w:t xml:space="preserve"> 78,1 proc. ludności niemieckojęzycznej</w:t>
      </w:r>
      <w:r w:rsidR="009C2556" w:rsidRPr="00EB2708">
        <w:rPr>
          <w:rStyle w:val="Odwoanieprzypisudolnego"/>
          <w:i/>
        </w:rPr>
        <w:footnoteReference w:id="2"/>
      </w:r>
      <w:r w:rsidR="009C2556" w:rsidRPr="00EB2708">
        <w:rPr>
          <w:lang w:val="pl-PL"/>
        </w:rPr>
        <w:t xml:space="preserve">. Co więcej – </w:t>
      </w:r>
      <w:r w:rsidR="00AA47C9" w:rsidRPr="00EB2708">
        <w:rPr>
          <w:lang w:val="pl-PL"/>
        </w:rPr>
        <w:t xml:space="preserve">radio </w:t>
      </w:r>
      <w:r w:rsidR="009C2556" w:rsidRPr="00EB2708">
        <w:rPr>
          <w:lang w:val="pl-PL"/>
        </w:rPr>
        <w:t xml:space="preserve">cały czas rozwija się jako medium. </w:t>
      </w:r>
      <w:r w:rsidR="006A4D01" w:rsidRPr="00EB2708">
        <w:rPr>
          <w:lang w:val="pl-PL"/>
        </w:rPr>
        <w:t xml:space="preserve">Zarówno duzi jak </w:t>
      </w:r>
      <w:r w:rsidRPr="00EB2708">
        <w:rPr>
          <w:lang w:val="pl-PL"/>
        </w:rPr>
        <w:t>i</w:t>
      </w:r>
      <w:r w:rsidR="006A4D01" w:rsidRPr="00EB2708">
        <w:rPr>
          <w:lang w:val="pl-PL"/>
        </w:rPr>
        <w:t xml:space="preserve"> mali </w:t>
      </w:r>
      <w:r w:rsidRPr="00EB2708">
        <w:rPr>
          <w:lang w:val="pl-PL"/>
        </w:rPr>
        <w:t>n</w:t>
      </w:r>
      <w:r w:rsidR="006A4D01" w:rsidRPr="00EB2708">
        <w:rPr>
          <w:lang w:val="pl-PL"/>
        </w:rPr>
        <w:t>adawcy inwestują w rozwój technologiczny, wyposażają studia i reporterów w najnowocześniejszy sprzęt, jak również umożliwiają wieloplatformowy odbiór sygnału (</w:t>
      </w:r>
      <w:r w:rsidRPr="00EB2708">
        <w:rPr>
          <w:lang w:val="pl-PL"/>
        </w:rPr>
        <w:t>zarówno dzięki tradycyjnemu rozsiewowi sygnału w eterze, a także poprzez Internet czy odbiór satelitarny</w:t>
      </w:r>
      <w:r w:rsidR="006A4D01" w:rsidRPr="00EB2708">
        <w:rPr>
          <w:lang w:val="pl-PL"/>
        </w:rPr>
        <w:t xml:space="preserve">). </w:t>
      </w:r>
      <w:r w:rsidR="000B7674" w:rsidRPr="00EB2708">
        <w:rPr>
          <w:lang w:val="pl-PL"/>
        </w:rPr>
        <w:t xml:space="preserve">Innym </w:t>
      </w:r>
      <w:r w:rsidR="009C2556" w:rsidRPr="00EB2708">
        <w:rPr>
          <w:lang w:val="pl-PL"/>
        </w:rPr>
        <w:t xml:space="preserve">przykładem innowacji w obszarze radiofonii jest postępująca w wielu krajach zmiana sygnału z analogowego na cyfrowy (DAB+). </w:t>
      </w:r>
      <w:r w:rsidR="00F07296" w:rsidRPr="00EB2708">
        <w:rPr>
          <w:lang w:val="pl-PL"/>
        </w:rPr>
        <w:t>W</w:t>
      </w:r>
      <w:r w:rsidR="009C2556" w:rsidRPr="00EB2708">
        <w:rPr>
          <w:lang w:val="pl-PL"/>
        </w:rPr>
        <w:t xml:space="preserve"> Norwegii z końcem 2017 r. </w:t>
      </w:r>
      <w:r w:rsidR="00433B4E" w:rsidRPr="00EB2708">
        <w:rPr>
          <w:lang w:val="pl-PL"/>
        </w:rPr>
        <w:t>„</w:t>
      </w:r>
      <w:r w:rsidR="009C2556" w:rsidRPr="00EB2708">
        <w:rPr>
          <w:lang w:val="pl-PL"/>
        </w:rPr>
        <w:t>zamilk</w:t>
      </w:r>
      <w:r w:rsidR="00A16903" w:rsidRPr="00EB2708">
        <w:rPr>
          <w:lang w:val="pl-PL"/>
        </w:rPr>
        <w:t>ły</w:t>
      </w:r>
      <w:r w:rsidR="00433B4E" w:rsidRPr="00EB2708">
        <w:rPr>
          <w:lang w:val="pl-PL"/>
        </w:rPr>
        <w:t>”</w:t>
      </w:r>
      <w:r w:rsidR="009C2556" w:rsidRPr="00EB2708">
        <w:rPr>
          <w:lang w:val="pl-PL"/>
        </w:rPr>
        <w:t xml:space="preserve"> ostatnie</w:t>
      </w:r>
      <w:r w:rsidR="00433B4E" w:rsidRPr="00EB2708">
        <w:rPr>
          <w:lang w:val="pl-PL"/>
        </w:rPr>
        <w:t xml:space="preserve"> nadajniki i</w:t>
      </w:r>
      <w:r w:rsidR="009C2556" w:rsidRPr="00EB2708">
        <w:rPr>
          <w:lang w:val="pl-PL"/>
        </w:rPr>
        <w:t xml:space="preserve"> anteny nadające </w:t>
      </w:r>
      <w:r w:rsidR="00A16903" w:rsidRPr="00EB2708">
        <w:rPr>
          <w:lang w:val="pl-PL"/>
        </w:rPr>
        <w:t xml:space="preserve">ogólnokrajowe </w:t>
      </w:r>
      <w:r w:rsidR="00433B4E" w:rsidRPr="00EB2708">
        <w:rPr>
          <w:lang w:val="pl-PL"/>
        </w:rPr>
        <w:t>radia</w:t>
      </w:r>
      <w:r w:rsidR="009C2556" w:rsidRPr="00EB2708">
        <w:rPr>
          <w:lang w:val="pl-PL"/>
        </w:rPr>
        <w:t xml:space="preserve"> w formacie FM. W Polsce ta transformacja przebiega dużo wolniej, na razie w DAB+ nadają głównie stacje Polskiego Radia, w tym m.in. </w:t>
      </w:r>
      <w:r w:rsidR="00F07296" w:rsidRPr="00EB2708">
        <w:rPr>
          <w:lang w:val="pl-PL"/>
        </w:rPr>
        <w:t>uruchomione</w:t>
      </w:r>
      <w:r w:rsidR="008E74E8" w:rsidRPr="00EB2708">
        <w:rPr>
          <w:lang w:val="pl-PL"/>
        </w:rPr>
        <w:t xml:space="preserve"> specjalnie dla „cyfry”</w:t>
      </w:r>
      <w:r w:rsidR="00F07296" w:rsidRPr="00EB2708">
        <w:rPr>
          <w:lang w:val="pl-PL"/>
        </w:rPr>
        <w:t xml:space="preserve"> </w:t>
      </w:r>
      <w:r w:rsidR="009C2556" w:rsidRPr="00EB2708">
        <w:rPr>
          <w:lang w:val="pl-PL"/>
        </w:rPr>
        <w:t>w listopadzie</w:t>
      </w:r>
      <w:r w:rsidR="006E7AD5" w:rsidRPr="00EB2708">
        <w:rPr>
          <w:lang w:val="pl-PL"/>
        </w:rPr>
        <w:t xml:space="preserve"> 2017 r.</w:t>
      </w:r>
      <w:r w:rsidR="009C2556" w:rsidRPr="00EB2708">
        <w:rPr>
          <w:lang w:val="pl-PL"/>
        </w:rPr>
        <w:t xml:space="preserve"> Radio Chopin.</w:t>
      </w:r>
    </w:p>
    <w:p w14:paraId="1E3C9414" w14:textId="64A8DBC1" w:rsidR="009C2556" w:rsidRPr="00EB2708" w:rsidRDefault="009C2556" w:rsidP="009C2556">
      <w:pPr>
        <w:jc w:val="both"/>
        <w:rPr>
          <w:b/>
          <w:lang w:val="pl-PL"/>
        </w:rPr>
      </w:pPr>
      <w:r w:rsidRPr="00EB2708">
        <w:rPr>
          <w:b/>
          <w:lang w:val="pl-PL"/>
        </w:rPr>
        <w:t>Sk</w:t>
      </w:r>
      <w:r w:rsidR="00A16903" w:rsidRPr="00EB2708">
        <w:rPr>
          <w:b/>
          <w:lang w:val="pl-PL"/>
        </w:rPr>
        <w:t xml:space="preserve">ąd taka popularność radia </w:t>
      </w:r>
      <w:r w:rsidR="00FE4B15" w:rsidRPr="00EB2708">
        <w:rPr>
          <w:b/>
          <w:lang w:val="pl-PL"/>
        </w:rPr>
        <w:t>w Polsce?</w:t>
      </w:r>
    </w:p>
    <w:p w14:paraId="15097E16" w14:textId="21CB5D25" w:rsidR="009C2556" w:rsidRPr="00EB2708" w:rsidRDefault="009C2556" w:rsidP="009C2556">
      <w:pPr>
        <w:jc w:val="both"/>
        <w:rPr>
          <w:lang w:val="pl-PL"/>
        </w:rPr>
      </w:pPr>
      <w:r w:rsidRPr="00EB2708">
        <w:rPr>
          <w:lang w:val="pl-PL"/>
        </w:rPr>
        <w:t>Niewielu jest ludzi pamiętających pierwszą audycję radiową w Polsce, która miała miejsce w lutym 1925 r.  Dla większości z nas radio jest medium towarzyszącym nam w życiu „od zawsze”. Dlatego też duża część z nas wyrobiła j</w:t>
      </w:r>
      <w:r w:rsidR="001F0A60" w:rsidRPr="00EB2708">
        <w:rPr>
          <w:lang w:val="pl-PL"/>
        </w:rPr>
        <w:t xml:space="preserve">uż sobie nawyki z nim związane. – </w:t>
      </w:r>
      <w:r w:rsidR="00D643B0" w:rsidRPr="00EB2708">
        <w:rPr>
          <w:i/>
          <w:lang w:val="pl-PL"/>
        </w:rPr>
        <w:t>Radia codziennie słucha ok. trzy czwarte Polaków i jest ono medium, które towarzyszy swoim słuchaczom niemal przez cały dzień, od chwili przebudzenia, w drodze do pracy i z pracy oraz podczas codziennych zajęć</w:t>
      </w:r>
      <w:r w:rsidR="00D643B0" w:rsidRPr="00EB2708">
        <w:rPr>
          <w:lang w:val="pl-PL"/>
        </w:rPr>
        <w:t xml:space="preserve"> – mówi </w:t>
      </w:r>
      <w:r w:rsidR="008E58EA">
        <w:rPr>
          <w:lang w:val="pl-PL"/>
        </w:rPr>
        <w:t>Teresa Brykczyńska</w:t>
      </w:r>
      <w:r w:rsidR="00D643B0" w:rsidRPr="00EB2708">
        <w:rPr>
          <w:lang w:val="pl-PL"/>
        </w:rPr>
        <w:t xml:space="preserve"> z Krajowej Rady Radiofonii i Telewizji.</w:t>
      </w:r>
      <w:r w:rsidRPr="00EB2708">
        <w:rPr>
          <w:lang w:val="pl-PL"/>
        </w:rPr>
        <w:t xml:space="preserve"> Według podziału mediów, dokonanego przez Marshalla </w:t>
      </w:r>
      <w:r w:rsidRPr="00EB2708">
        <w:rPr>
          <w:lang w:val="pl-PL"/>
        </w:rPr>
        <w:lastRenderedPageBreak/>
        <w:t xml:space="preserve">McLuhana radio należy do grona mediów „gorących”, a więc przekazujących bardzo precyzyjne informacje, jednak nie angażujących odbiorców. Wielu ludziom radio obecnie służy </w:t>
      </w:r>
      <w:r w:rsidR="00D643B0" w:rsidRPr="00EB2708">
        <w:rPr>
          <w:lang w:val="pl-PL"/>
        </w:rPr>
        <w:t>ono jako</w:t>
      </w:r>
      <w:r w:rsidRPr="00EB2708">
        <w:rPr>
          <w:lang w:val="pl-PL"/>
        </w:rPr>
        <w:t xml:space="preserve"> wypełnienie ciszy</w:t>
      </w:r>
      <w:r w:rsidR="00D643B0" w:rsidRPr="00EB2708">
        <w:rPr>
          <w:lang w:val="pl-PL"/>
        </w:rPr>
        <w:t xml:space="preserve">, na przykład w czasie pracy, kiedy gra „w tle”. </w:t>
      </w:r>
      <w:r w:rsidR="001F0A60" w:rsidRPr="00EB2708">
        <w:rPr>
          <w:lang w:val="pl-PL"/>
        </w:rPr>
        <w:t>–</w:t>
      </w:r>
      <w:r w:rsidRPr="00EB2708">
        <w:rPr>
          <w:lang w:val="pl-PL"/>
        </w:rPr>
        <w:t xml:space="preserve"> </w:t>
      </w:r>
      <w:r w:rsidRPr="00EB2708">
        <w:rPr>
          <w:i/>
          <w:lang w:val="pl-PL"/>
        </w:rPr>
        <w:t>Ciekawostką jest, że to, jak ludzie słuchają radia, w dużym stopniu ukształtowało to medium. Widocznym skutkiem</w:t>
      </w:r>
      <w:r w:rsidR="00934910" w:rsidRPr="00EB2708">
        <w:rPr>
          <w:i/>
          <w:lang w:val="pl-PL"/>
        </w:rPr>
        <w:t xml:space="preserve"> tego jest m.in.</w:t>
      </w:r>
      <w:r w:rsidRPr="00EB2708">
        <w:rPr>
          <w:i/>
          <w:lang w:val="pl-PL"/>
        </w:rPr>
        <w:t xml:space="preserve"> pojawienie się krótkich audycji w kluczowych porach dnia, a także kształt reklam, których celem jest dotarcie do odbiorcy nie przez jego zaangażowanie w przekaz, ale przez wysoką powtarzalność – </w:t>
      </w:r>
      <w:r w:rsidRPr="00EB2708">
        <w:rPr>
          <w:lang w:val="pl-PL"/>
        </w:rPr>
        <w:t xml:space="preserve">dodaje Maciej Lipiński z </w:t>
      </w:r>
      <w:r w:rsidR="003770B6" w:rsidRPr="00EB2708">
        <w:rPr>
          <w:lang w:val="pl-PL"/>
        </w:rPr>
        <w:t xml:space="preserve">firmy </w:t>
      </w:r>
      <w:r w:rsidRPr="00EB2708">
        <w:rPr>
          <w:lang w:val="pl-PL"/>
        </w:rPr>
        <w:t>BCAST</w:t>
      </w:r>
      <w:r w:rsidR="003770B6" w:rsidRPr="00EB2708">
        <w:rPr>
          <w:lang w:val="pl-PL"/>
        </w:rPr>
        <w:t>, niezależnego operatora radiodyfuzyjnego</w:t>
      </w:r>
      <w:r w:rsidRPr="00EB2708">
        <w:rPr>
          <w:lang w:val="pl-PL"/>
        </w:rPr>
        <w:t>.</w:t>
      </w:r>
    </w:p>
    <w:p w14:paraId="2836DC06" w14:textId="6D453BA0" w:rsidR="009C2556" w:rsidRPr="00EB2708" w:rsidRDefault="009C2556" w:rsidP="009C2556">
      <w:pPr>
        <w:jc w:val="both"/>
        <w:rPr>
          <w:lang w:val="pl-PL"/>
        </w:rPr>
      </w:pPr>
      <w:r w:rsidRPr="00EB2708">
        <w:rPr>
          <w:lang w:val="pl-PL"/>
        </w:rPr>
        <w:t>Radio to także medium, które</w:t>
      </w:r>
      <w:r w:rsidR="00A16903" w:rsidRPr="00EB2708">
        <w:rPr>
          <w:lang w:val="pl-PL"/>
        </w:rPr>
        <w:t>,</w:t>
      </w:r>
      <w:r w:rsidRPr="00EB2708">
        <w:rPr>
          <w:lang w:val="pl-PL"/>
        </w:rPr>
        <w:t xml:space="preserve"> jak żadne inne, może być „blisko” swojego </w:t>
      </w:r>
      <w:r w:rsidR="00EB5CAB" w:rsidRPr="00EB2708">
        <w:rPr>
          <w:lang w:val="pl-PL"/>
        </w:rPr>
        <w:t xml:space="preserve">                                                                          </w:t>
      </w:r>
      <w:r w:rsidRPr="00EB2708">
        <w:rPr>
          <w:lang w:val="pl-PL"/>
        </w:rPr>
        <w:t xml:space="preserve">odbiorcy. Dzieje się tak przede wszystkim dlatego, że jest ono bardzo silne na </w:t>
      </w:r>
      <w:r w:rsidR="0072381F" w:rsidRPr="00EB2708">
        <w:rPr>
          <w:lang w:val="pl-PL"/>
        </w:rPr>
        <w:t xml:space="preserve">poziomie lokalnym. – </w:t>
      </w:r>
      <w:r w:rsidRPr="00EB2708">
        <w:rPr>
          <w:i/>
          <w:lang w:val="pl-PL"/>
        </w:rPr>
        <w:t xml:space="preserve">Słuchacze, oprócz </w:t>
      </w:r>
      <w:r w:rsidR="005947AC" w:rsidRPr="00EB2708">
        <w:rPr>
          <w:i/>
          <w:color w:val="000000" w:themeColor="text1"/>
          <w:lang w:val="pl-PL"/>
        </w:rPr>
        <w:t>dużych stacji ogólnokrajowych oraz dedykowanych regionom publicznych rozgłośni radiowych</w:t>
      </w:r>
      <w:r w:rsidR="00FB452D" w:rsidRPr="00EB2708">
        <w:rPr>
          <w:i/>
          <w:color w:val="000000" w:themeColor="text1"/>
          <w:lang w:val="pl-PL"/>
        </w:rPr>
        <w:t xml:space="preserve">, </w:t>
      </w:r>
      <w:r w:rsidRPr="00EB2708">
        <w:rPr>
          <w:i/>
          <w:lang w:val="pl-PL"/>
        </w:rPr>
        <w:t xml:space="preserve">mają do dyspozycji szereg </w:t>
      </w:r>
      <w:r w:rsidR="00FB452D" w:rsidRPr="00EB2708">
        <w:rPr>
          <w:i/>
          <w:lang w:val="pl-PL"/>
        </w:rPr>
        <w:t>mniejszych stacji</w:t>
      </w:r>
      <w:r w:rsidRPr="00EB2708">
        <w:rPr>
          <w:i/>
          <w:lang w:val="pl-PL"/>
        </w:rPr>
        <w:t>, działających np. tylko na terenie danego miasta. Do tego dochodzą rozgłoś</w:t>
      </w:r>
      <w:r w:rsidR="00342B26" w:rsidRPr="00EB2708">
        <w:rPr>
          <w:i/>
          <w:lang w:val="pl-PL"/>
        </w:rPr>
        <w:t xml:space="preserve">nie studenckie oraz samodzielni </w:t>
      </w:r>
      <w:r w:rsidRPr="00EB2708">
        <w:rPr>
          <w:i/>
          <w:lang w:val="pl-PL"/>
        </w:rPr>
        <w:t>nadawcy, którzy np. prowadzą swoje audycje tylko przez Internet. W Polsce mali i średni</w:t>
      </w:r>
      <w:r w:rsidR="00342B26" w:rsidRPr="00EB2708">
        <w:rPr>
          <w:i/>
          <w:lang w:val="pl-PL"/>
        </w:rPr>
        <w:t xml:space="preserve"> nadawcy</w:t>
      </w:r>
      <w:r w:rsidRPr="00EB2708">
        <w:rPr>
          <w:i/>
          <w:lang w:val="pl-PL"/>
        </w:rPr>
        <w:t xml:space="preserve"> stanowią około 80 proc. rozgłośni</w:t>
      </w:r>
      <w:r w:rsidRPr="00EB2708">
        <w:rPr>
          <w:lang w:val="pl-PL"/>
        </w:rPr>
        <w:t xml:space="preserve"> – mówi Maciej Lipiński z BCAST. Takie audycje lokalne przekazują najważniejsze informacje dla danej społeczności (odbiorcy nie muszą wyszukiwać ich sami) i jednocześnie robią to szybciej niż lokalna prasa. Ponadto, w miejscowościach, w których dużą rolę odgrywa mniejszość narodowa, niektóre audycje, a nawet całe stacje, są nadawane w innych językach (Radio Olsztyn nadaje audycje </w:t>
      </w:r>
      <w:r w:rsidR="000731F0" w:rsidRPr="00EB2708">
        <w:rPr>
          <w:lang w:val="pl-PL"/>
        </w:rPr>
        <w:t xml:space="preserve">również </w:t>
      </w:r>
      <w:r w:rsidRPr="00EB2708">
        <w:rPr>
          <w:lang w:val="pl-PL"/>
        </w:rPr>
        <w:t>w języku ukraińskim i niemieckim, a Radio Kaszëbë – w dialekcie kaszubskim). Dlatego też</w:t>
      </w:r>
      <w:r w:rsidR="00401381" w:rsidRPr="00EB2708">
        <w:rPr>
          <w:lang w:val="pl-PL"/>
        </w:rPr>
        <w:t>,</w:t>
      </w:r>
      <w:r w:rsidRPr="00EB2708">
        <w:rPr>
          <w:lang w:val="pl-PL"/>
        </w:rPr>
        <w:t xml:space="preserve"> to właśnie radio potrafi stworzyć więź z odbiorcami i wciąż być dla wielu osób ważnym źródłem informacji. Rosnąca rola lokalnych rozgłośni jest zauważalna w comiesięcznych rankingach popularności stacji.  W nich wyraźnie zwyżkują koncesjonowane</w:t>
      </w:r>
      <w:r w:rsidR="004C5109" w:rsidRPr="00EB2708">
        <w:rPr>
          <w:color w:val="000000" w:themeColor="text1"/>
          <w:lang w:val="pl-PL"/>
        </w:rPr>
        <w:t xml:space="preserve"> popularne</w:t>
      </w:r>
      <w:r w:rsidRPr="00EB2708">
        <w:rPr>
          <w:color w:val="000000" w:themeColor="text1"/>
          <w:lang w:val="pl-PL"/>
        </w:rPr>
        <w:t xml:space="preserve"> </w:t>
      </w:r>
      <w:r w:rsidRPr="00EB2708">
        <w:rPr>
          <w:lang w:val="pl-PL"/>
        </w:rPr>
        <w:t>programy lokalne (m.in. radio WAWA, Złote Przeboje) oraz ponadregionalne (np. VOX FM, Antyradio). W przeciwieństwie do nich lokalna prasa notuje kilku- bądź kilkunastoprocentowe spadki czytelnictwa</w:t>
      </w:r>
      <w:r w:rsidRPr="00EB2708">
        <w:rPr>
          <w:rStyle w:val="Odwoanieprzypisudolnego"/>
        </w:rPr>
        <w:footnoteReference w:id="3"/>
      </w:r>
      <w:r w:rsidRPr="00EB2708">
        <w:rPr>
          <w:lang w:val="pl-PL"/>
        </w:rPr>
        <w:t xml:space="preserve">. </w:t>
      </w:r>
    </w:p>
    <w:p w14:paraId="5BA39756" w14:textId="1F20BB61" w:rsidR="009C2556" w:rsidRPr="00EB2708" w:rsidRDefault="009C2556" w:rsidP="009C2556">
      <w:pPr>
        <w:jc w:val="both"/>
        <w:rPr>
          <w:i/>
          <w:lang w:val="pl-PL"/>
        </w:rPr>
      </w:pPr>
      <w:r w:rsidRPr="00EB2708">
        <w:rPr>
          <w:lang w:val="pl-PL"/>
        </w:rPr>
        <w:t xml:space="preserve">Powodem utrzymującej się popularności radia jest </w:t>
      </w:r>
      <w:r w:rsidR="0072381F" w:rsidRPr="00EB2708">
        <w:rPr>
          <w:lang w:val="pl-PL"/>
        </w:rPr>
        <w:t xml:space="preserve">także jego różnorodność, dzięki czemu zapewnia sobie ono bardzo </w:t>
      </w:r>
      <w:r w:rsidR="00761E4E" w:rsidRPr="00EB2708">
        <w:rPr>
          <w:lang w:val="pl-PL"/>
        </w:rPr>
        <w:t xml:space="preserve">szeroką </w:t>
      </w:r>
      <w:r w:rsidR="0072381F" w:rsidRPr="00EB2708">
        <w:rPr>
          <w:lang w:val="pl-PL"/>
        </w:rPr>
        <w:t xml:space="preserve">grupę odbiorców. Polacy mają do dyspozycji stacje wyspecjalizowane w konkretnych gatunkach muzyki, od muzyki klasycznej, przez taneczną po heavy metal. Istnieją stacje skupiające się na programach informacyjnych czy też rozgłośnie, które kierują swój program do osób w konkretnych grupach wiekowych, od studentów po seniorów. </w:t>
      </w:r>
      <w:r w:rsidR="001F0A60" w:rsidRPr="00EB2708">
        <w:rPr>
          <w:lang w:val="pl-PL"/>
        </w:rPr>
        <w:t>–</w:t>
      </w:r>
      <w:r w:rsidR="0072381F" w:rsidRPr="00EB2708">
        <w:rPr>
          <w:lang w:val="pl-PL"/>
        </w:rPr>
        <w:t xml:space="preserve"> </w:t>
      </w:r>
      <w:r w:rsidR="001F0A60" w:rsidRPr="00EB2708">
        <w:rPr>
          <w:i/>
          <w:lang w:val="pl-PL"/>
        </w:rPr>
        <w:t>Różnorodność stacji jest wielkim atutem radia</w:t>
      </w:r>
      <w:r w:rsidR="00761E4E" w:rsidRPr="00EB2708">
        <w:rPr>
          <w:i/>
          <w:lang w:val="pl-PL"/>
        </w:rPr>
        <w:t xml:space="preserve">, jednak </w:t>
      </w:r>
      <w:r w:rsidR="00032ECA" w:rsidRPr="00EB2708">
        <w:rPr>
          <w:i/>
          <w:lang w:val="pl-PL"/>
        </w:rPr>
        <w:t xml:space="preserve">nie od dziś widać pewne </w:t>
      </w:r>
      <w:r w:rsidR="00F24716" w:rsidRPr="00EB2708">
        <w:rPr>
          <w:i/>
          <w:lang w:val="pl-PL"/>
        </w:rPr>
        <w:t>zagrożenie, w postaci wysyconego</w:t>
      </w:r>
      <w:r w:rsidR="00F53F34" w:rsidRPr="00EB2708">
        <w:rPr>
          <w:i/>
          <w:lang w:val="pl-PL"/>
        </w:rPr>
        <w:t xml:space="preserve"> </w:t>
      </w:r>
      <w:r w:rsidR="00283AD2" w:rsidRPr="00EB2708">
        <w:rPr>
          <w:i/>
          <w:lang w:val="pl-PL"/>
        </w:rPr>
        <w:t>pakietu</w:t>
      </w:r>
      <w:r w:rsidR="003565EA" w:rsidRPr="00EB2708">
        <w:rPr>
          <w:i/>
          <w:lang w:val="pl-PL"/>
        </w:rPr>
        <w:t xml:space="preserve"> </w:t>
      </w:r>
      <w:r w:rsidR="001F0A60" w:rsidRPr="00EB2708">
        <w:rPr>
          <w:i/>
          <w:lang w:val="pl-PL"/>
        </w:rPr>
        <w:t xml:space="preserve">dostępnych do wykorzystania częstotliwości. </w:t>
      </w:r>
      <w:r w:rsidR="008E74E8" w:rsidRPr="00EB2708">
        <w:rPr>
          <w:i/>
          <w:lang w:val="pl-PL"/>
        </w:rPr>
        <w:t>W</w:t>
      </w:r>
      <w:r w:rsidR="001F0A60" w:rsidRPr="00EB2708">
        <w:rPr>
          <w:i/>
          <w:lang w:val="pl-PL"/>
        </w:rPr>
        <w:t>yraźną przewagę</w:t>
      </w:r>
      <w:r w:rsidR="004315D8" w:rsidRPr="00EB2708">
        <w:rPr>
          <w:i/>
          <w:lang w:val="pl-PL"/>
        </w:rPr>
        <w:t xml:space="preserve"> </w:t>
      </w:r>
      <w:r w:rsidR="008E74E8" w:rsidRPr="00EB2708">
        <w:rPr>
          <w:i/>
          <w:lang w:val="pl-PL"/>
        </w:rPr>
        <w:t xml:space="preserve">zapewni </w:t>
      </w:r>
      <w:r w:rsidR="00283AD2" w:rsidRPr="00EB2708">
        <w:rPr>
          <w:i/>
          <w:lang w:val="pl-PL"/>
        </w:rPr>
        <w:t>technologi</w:t>
      </w:r>
      <w:r w:rsidR="008E74E8" w:rsidRPr="00EB2708">
        <w:rPr>
          <w:i/>
          <w:lang w:val="pl-PL"/>
        </w:rPr>
        <w:t>a</w:t>
      </w:r>
      <w:r w:rsidR="00283AD2" w:rsidRPr="00EB2708">
        <w:rPr>
          <w:i/>
          <w:lang w:val="pl-PL"/>
        </w:rPr>
        <w:t xml:space="preserve"> cyfrow</w:t>
      </w:r>
      <w:r w:rsidR="008E74E8" w:rsidRPr="00EB2708">
        <w:rPr>
          <w:i/>
          <w:lang w:val="pl-PL"/>
        </w:rPr>
        <w:t>a,</w:t>
      </w:r>
      <w:r w:rsidR="00283AD2" w:rsidRPr="00EB2708">
        <w:rPr>
          <w:i/>
          <w:lang w:val="pl-PL"/>
        </w:rPr>
        <w:t xml:space="preserve"> któr</w:t>
      </w:r>
      <w:r w:rsidR="008E74E8" w:rsidRPr="00EB2708">
        <w:rPr>
          <w:i/>
          <w:lang w:val="pl-PL"/>
        </w:rPr>
        <w:t>a</w:t>
      </w:r>
      <w:r w:rsidR="00283AD2" w:rsidRPr="00EB2708">
        <w:rPr>
          <w:i/>
          <w:lang w:val="pl-PL"/>
        </w:rPr>
        <w:t xml:space="preserve"> w tym samym zakresie pasma </w:t>
      </w:r>
      <w:r w:rsidR="008E74E8" w:rsidRPr="00EB2708">
        <w:rPr>
          <w:i/>
          <w:lang w:val="pl-PL"/>
        </w:rPr>
        <w:t>jest</w:t>
      </w:r>
      <w:r w:rsidR="001F0A60" w:rsidRPr="00EB2708">
        <w:rPr>
          <w:i/>
          <w:lang w:val="pl-PL"/>
        </w:rPr>
        <w:t xml:space="preserve"> w stanie pomieścić dużo więcej audycji</w:t>
      </w:r>
      <w:r w:rsidR="001F0A60" w:rsidRPr="00EB2708">
        <w:rPr>
          <w:lang w:val="pl-PL"/>
        </w:rPr>
        <w:t xml:space="preserve"> – mówi Maciej Lipiński z BCAST.</w:t>
      </w:r>
    </w:p>
    <w:p w14:paraId="2DF1B12F" w14:textId="77777777" w:rsidR="009C2556" w:rsidRPr="00EB2708" w:rsidRDefault="009C2556" w:rsidP="009C2556">
      <w:pPr>
        <w:jc w:val="both"/>
        <w:rPr>
          <w:b/>
          <w:lang w:val="pl-PL"/>
        </w:rPr>
      </w:pPr>
      <w:r w:rsidRPr="00EB2708">
        <w:rPr>
          <w:b/>
          <w:lang w:val="pl-PL"/>
        </w:rPr>
        <w:t>Jaka jest prognoza na najbliższe lata?</w:t>
      </w:r>
    </w:p>
    <w:p w14:paraId="2C2723FA" w14:textId="173E3D8B" w:rsidR="009C2556" w:rsidRPr="009C2556" w:rsidRDefault="009C2556" w:rsidP="009C2556">
      <w:pPr>
        <w:jc w:val="both"/>
        <w:rPr>
          <w:lang w:val="pl-PL"/>
        </w:rPr>
      </w:pPr>
      <w:r w:rsidRPr="00EB2708">
        <w:rPr>
          <w:lang w:val="pl-PL"/>
        </w:rPr>
        <w:t xml:space="preserve">Aby móc mówić o przyszłości radia w Polsce, należy obalić kluczowy stereotyp, że </w:t>
      </w:r>
      <w:r w:rsidR="00E254EC" w:rsidRPr="00EB2708">
        <w:rPr>
          <w:lang w:val="pl-PL"/>
        </w:rPr>
        <w:t>to medium jest w naszym kraju popularne głównie wśród osób starszych</w:t>
      </w:r>
      <w:r w:rsidRPr="00EB2708">
        <w:rPr>
          <w:lang w:val="pl-PL"/>
        </w:rPr>
        <w:t xml:space="preserve">. Gdyby tak było, moglibyśmy w niedługim czasie spodziewać się znacznego spadku jego popularności. Analiza przekrojowa, przeprowadzona przez KRRiT, porównująca wiek słuchaczy </w:t>
      </w:r>
      <w:r w:rsidR="00401381" w:rsidRPr="00EB2708">
        <w:rPr>
          <w:lang w:val="pl-PL"/>
        </w:rPr>
        <w:t>o</w:t>
      </w:r>
      <w:r w:rsidRPr="00EB2708">
        <w:rPr>
          <w:lang w:val="pl-PL"/>
        </w:rPr>
        <w:t xml:space="preserve">d 2001 r. do 2010 r. wskazuje jednak na coś zupełnie innego. Okazuje się bowiem, że popularność tego medium w grupie wiekowej 60-75 jest stała i co ważniejsze – przez cały okres analizy była ona wyraźnie niższa w porównaniu do innych grup wiekowych. Najświeższe badania, zrealizowane w kwietniu 2016 r. przez Millward Brown na zlecenie Departamentu Telekomunikacji Ministerstwa Cyfryzacji wskazują, że radia słucha obecnie 74,7 proc. osób powyżej 60 r.ż. </w:t>
      </w:r>
      <w:r w:rsidR="00217F8C">
        <w:rPr>
          <w:lang w:val="pl-PL"/>
        </w:rPr>
        <w:t>Jednocześnie, b</w:t>
      </w:r>
      <w:r w:rsidRPr="00EB2708">
        <w:rPr>
          <w:lang w:val="pl-PL"/>
        </w:rPr>
        <w:t xml:space="preserve">adanie to wykazało, że najwyższy odsetek słuchaczy jest w grupie </w:t>
      </w:r>
      <w:r w:rsidRPr="00EB2708">
        <w:rPr>
          <w:lang w:val="pl-PL"/>
        </w:rPr>
        <w:lastRenderedPageBreak/>
        <w:t>wiekowej 18-24</w:t>
      </w:r>
      <w:r w:rsidR="00E701F5" w:rsidRPr="00EB2708">
        <w:rPr>
          <w:lang w:val="pl-PL"/>
        </w:rPr>
        <w:t xml:space="preserve">. </w:t>
      </w:r>
      <w:r w:rsidRPr="00EB2708">
        <w:rPr>
          <w:lang w:val="pl-PL"/>
        </w:rPr>
        <w:t xml:space="preserve">Patrząc </w:t>
      </w:r>
      <w:r w:rsidR="001F0A60" w:rsidRPr="00EB2708">
        <w:rPr>
          <w:lang w:val="pl-PL"/>
        </w:rPr>
        <w:t xml:space="preserve">więc </w:t>
      </w:r>
      <w:r w:rsidRPr="00EB2708">
        <w:rPr>
          <w:lang w:val="pl-PL"/>
        </w:rPr>
        <w:t xml:space="preserve">na powody, dla których ludzie słuchają radia, można wysnuć prognozę, że w najbliższej przyszłości medium to nie spotka nic złego i będzie ono utrzymywać swoją popularność. </w:t>
      </w:r>
      <w:r w:rsidR="0072381F" w:rsidRPr="00EB2708">
        <w:rPr>
          <w:lang w:val="pl-PL"/>
        </w:rPr>
        <w:t>–</w:t>
      </w:r>
      <w:r w:rsidRPr="00EB2708">
        <w:rPr>
          <w:lang w:val="pl-PL"/>
        </w:rPr>
        <w:t xml:space="preserve"> </w:t>
      </w:r>
      <w:r w:rsidR="006179CC" w:rsidRPr="006179CC">
        <w:rPr>
          <w:i/>
          <w:lang w:val="pl-PL"/>
        </w:rPr>
        <w:t>Przewiduję, że radio utrzyma swoją popularność, ponieważ z jednej strony nie widać, by na horyzoncie</w:t>
      </w:r>
      <w:r w:rsidR="006179CC">
        <w:rPr>
          <w:i/>
          <w:lang w:val="pl-PL"/>
        </w:rPr>
        <w:t>,</w:t>
      </w:r>
      <w:r w:rsidR="006179CC" w:rsidRPr="006179CC">
        <w:rPr>
          <w:i/>
          <w:lang w:val="pl-PL"/>
        </w:rPr>
        <w:t xml:space="preserve"> poza Internetem</w:t>
      </w:r>
      <w:r w:rsidR="006179CC">
        <w:rPr>
          <w:i/>
          <w:lang w:val="pl-PL"/>
        </w:rPr>
        <w:t>,</w:t>
      </w:r>
      <w:r w:rsidR="006179CC" w:rsidRPr="006179CC">
        <w:rPr>
          <w:i/>
          <w:lang w:val="pl-PL"/>
        </w:rPr>
        <w:t xml:space="preserve"> pojawiło się jakiekolwiek nowe medium. Z drugiej strony, dzięki stałemu rozwojowi technologicznemu, radio w niedalekiej przyszłości może również zyskać znacznie na swojej różnorodności oraz funkcjonalności, dzięki czemu będzie ono w stanie przyciągnąć jeszcze większą grupę odbiorców. Przykładem tego jest np. bardzo pozytywny odbiór dwóch nowych internetowych stacji radiowych, skupia</w:t>
      </w:r>
      <w:r w:rsidR="006179CC">
        <w:rPr>
          <w:i/>
          <w:lang w:val="pl-PL"/>
        </w:rPr>
        <w:t xml:space="preserve">jących się wyłącznie na sporcie </w:t>
      </w:r>
      <w:r w:rsidRPr="00EB2708">
        <w:rPr>
          <w:lang w:val="pl-PL"/>
        </w:rPr>
        <w:t xml:space="preserve">– </w:t>
      </w:r>
      <w:r w:rsidR="001F0A60" w:rsidRPr="00EB2708">
        <w:rPr>
          <w:lang w:val="pl-PL"/>
        </w:rPr>
        <w:t xml:space="preserve">podsumowuje </w:t>
      </w:r>
      <w:r w:rsidRPr="00EB2708">
        <w:rPr>
          <w:lang w:val="pl-PL"/>
        </w:rPr>
        <w:t>Maciej Lipiński z BCAST.</w:t>
      </w:r>
      <w:r w:rsidRPr="009C2556">
        <w:rPr>
          <w:lang w:val="pl-PL"/>
        </w:rPr>
        <w:t xml:space="preserve"> </w:t>
      </w:r>
    </w:p>
    <w:p w14:paraId="5B587A93" w14:textId="056683CF" w:rsidR="001A7ACE" w:rsidRPr="001A7ACE" w:rsidRDefault="001A7ACE" w:rsidP="001A7ACE">
      <w:pPr>
        <w:jc w:val="both"/>
        <w:rPr>
          <w:i/>
          <w:sz w:val="20"/>
          <w:lang w:val="pl-PL"/>
        </w:rPr>
      </w:pPr>
      <w:r w:rsidRPr="001A7ACE">
        <w:rPr>
          <w:b/>
          <w:i/>
          <w:sz w:val="20"/>
          <w:lang w:val="pl-PL"/>
        </w:rPr>
        <w:t>BCAST</w:t>
      </w:r>
      <w:r w:rsidRPr="001A7ACE">
        <w:rPr>
          <w:i/>
          <w:sz w:val="20"/>
          <w:lang w:val="pl-PL"/>
        </w:rPr>
        <w:t xml:space="preserve"> to firma powstała w 2013 r., specjalizująca się w emitowaniu programów radiowych i telewizyjnych dla nadawców publicznych oraz komercyjnych. Usługi świadczy w oparciu o własną, a także współdzieloną infrastrukturę. Przedsiębiorstwo zajmuje się również kompleksowym prowadzeniem procesów inwestycyjnych związanych z budową nowych obiektów telekomunikacyjnych. BCAST posiada także swoje autorskie rozwiązanie DABCAST, pozwalające nadawcom radiowym na kreowanie i dystrybucję treści w technologii DAB+. Dzięki niemu firma, jako jedna z niewielu w Polsce, pozyskała dofinansowanie na badania i rozwój w ramach programu Unii Europejskiej Horyzont 2020 faza II. Więcej na temat firmy oraz rozwiązania znaleźć można pod adresami http://bcast.pl/ oraz http://dabcast.net/.</w:t>
      </w:r>
    </w:p>
    <w:p w14:paraId="3852196C" w14:textId="77777777" w:rsidR="001A7ACE" w:rsidRPr="001A7ACE" w:rsidRDefault="001A7ACE" w:rsidP="001A7ACE">
      <w:pPr>
        <w:jc w:val="right"/>
        <w:rPr>
          <w:b/>
          <w:lang w:val="pl-PL"/>
        </w:rPr>
      </w:pPr>
      <w:r w:rsidRPr="001A7ACE">
        <w:rPr>
          <w:b/>
          <w:lang w:val="pl-PL"/>
        </w:rPr>
        <w:t>Kontakt dla mediów</w:t>
      </w:r>
    </w:p>
    <w:p w14:paraId="40A62950" w14:textId="77777777" w:rsidR="001A7ACE" w:rsidRPr="001A7ACE" w:rsidRDefault="001A7ACE" w:rsidP="001A7ACE">
      <w:pPr>
        <w:spacing w:after="0"/>
        <w:jc w:val="right"/>
        <w:rPr>
          <w:lang w:val="pl-PL"/>
        </w:rPr>
      </w:pPr>
      <w:r w:rsidRPr="001A7ACE">
        <w:rPr>
          <w:lang w:val="pl-PL"/>
        </w:rPr>
        <w:t>Krzysztof Rojek</w:t>
      </w:r>
    </w:p>
    <w:p w14:paraId="418BBD2D" w14:textId="77777777" w:rsidR="001A7ACE" w:rsidRPr="001A7ACE" w:rsidRDefault="001A7ACE" w:rsidP="001A7ACE">
      <w:pPr>
        <w:spacing w:after="0"/>
        <w:jc w:val="right"/>
        <w:rPr>
          <w:lang w:val="pl-PL"/>
        </w:rPr>
      </w:pPr>
      <w:r w:rsidRPr="001A7ACE">
        <w:rPr>
          <w:lang w:val="pl-PL"/>
        </w:rPr>
        <w:t>tel.: +48 796 996 267</w:t>
      </w:r>
    </w:p>
    <w:p w14:paraId="749C07BB" w14:textId="44F00E29" w:rsidR="009C2556" w:rsidRDefault="001A7ACE" w:rsidP="001A7ACE">
      <w:pPr>
        <w:spacing w:after="0"/>
        <w:jc w:val="right"/>
      </w:pPr>
      <w:r w:rsidRPr="001A7ACE">
        <w:t xml:space="preserve">e-mail: </w:t>
      </w:r>
      <w:hyperlink r:id="rId8" w:history="1">
        <w:r w:rsidRPr="00833D95">
          <w:rPr>
            <w:rStyle w:val="Hipercze"/>
          </w:rPr>
          <w:t>krzysztof.rojek@goodonepr.pl</w:t>
        </w:r>
      </w:hyperlink>
    </w:p>
    <w:p w14:paraId="1367B47E" w14:textId="77777777" w:rsidR="001A7ACE" w:rsidRPr="001A7ACE" w:rsidRDefault="001A7ACE" w:rsidP="001A7ACE">
      <w:pPr>
        <w:spacing w:after="0"/>
        <w:jc w:val="right"/>
      </w:pPr>
    </w:p>
    <w:p w14:paraId="39FA737A" w14:textId="60B13728" w:rsidR="00B029E4" w:rsidRPr="001A7ACE" w:rsidRDefault="00B029E4" w:rsidP="0042188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029E4" w:rsidRPr="001A7ACE" w:rsidSect="00287F59">
      <w:headerReference w:type="default" r:id="rId9"/>
      <w:footerReference w:type="default" r:id="rId10"/>
      <w:pgSz w:w="11906" w:h="16838"/>
      <w:pgMar w:top="1417" w:right="1417" w:bottom="1417" w:left="1417" w:header="708" w:footer="101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FEA26D" w16cid:durableId="1E25E3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8F5EA" w14:textId="77777777" w:rsidR="00D57F2E" w:rsidRDefault="00D57F2E" w:rsidP="001E64D6">
      <w:pPr>
        <w:spacing w:after="0" w:line="240" w:lineRule="auto"/>
      </w:pPr>
      <w:r>
        <w:separator/>
      </w:r>
    </w:p>
  </w:endnote>
  <w:endnote w:type="continuationSeparator" w:id="0">
    <w:p w14:paraId="660B0038" w14:textId="77777777" w:rsidR="00D57F2E" w:rsidRDefault="00D57F2E" w:rsidP="001E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B8E02" w14:textId="7AD3D763" w:rsidR="00CC3B5F" w:rsidRDefault="00CC3B5F" w:rsidP="00FB2E87">
    <w:pPr>
      <w:pStyle w:val="Stopka"/>
      <w:jc w:val="center"/>
    </w:pP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2BFAEA20" wp14:editId="56053870">
          <wp:simplePos x="0" y="0"/>
          <wp:positionH relativeFrom="column">
            <wp:posOffset>1367790</wp:posOffset>
          </wp:positionH>
          <wp:positionV relativeFrom="paragraph">
            <wp:posOffset>-95885</wp:posOffset>
          </wp:positionV>
          <wp:extent cx="3129280" cy="95123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A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9280" cy="95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FC6B2" w14:textId="77777777" w:rsidR="00D57F2E" w:rsidRDefault="00D57F2E" w:rsidP="001E64D6">
      <w:pPr>
        <w:spacing w:after="0" w:line="240" w:lineRule="auto"/>
      </w:pPr>
      <w:r>
        <w:separator/>
      </w:r>
    </w:p>
  </w:footnote>
  <w:footnote w:type="continuationSeparator" w:id="0">
    <w:p w14:paraId="2C4D2E9A" w14:textId="77777777" w:rsidR="00D57F2E" w:rsidRDefault="00D57F2E" w:rsidP="001E64D6">
      <w:pPr>
        <w:spacing w:after="0" w:line="240" w:lineRule="auto"/>
      </w:pPr>
      <w:r>
        <w:continuationSeparator/>
      </w:r>
    </w:p>
  </w:footnote>
  <w:footnote w:id="1">
    <w:p w14:paraId="20E18FF0" w14:textId="77777777" w:rsidR="00CC3B5F" w:rsidRDefault="00CC3B5F" w:rsidP="009C25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F1375">
        <w:t>http://www.rajar.co.uk/docs/news/RAJAR_DataRelease_InfographicQ32017.pdf</w:t>
      </w:r>
    </w:p>
  </w:footnote>
  <w:footnote w:id="2">
    <w:p w14:paraId="085BBF89" w14:textId="77777777" w:rsidR="00CC3B5F" w:rsidRPr="007E6671" w:rsidRDefault="00CC3B5F" w:rsidP="009C25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6671">
        <w:t>http://www.radioszene.de/101798/media-analyse-ma-2017-radio-i.html</w:t>
      </w:r>
    </w:p>
  </w:footnote>
  <w:footnote w:id="3">
    <w:p w14:paraId="42CF99F9" w14:textId="77777777" w:rsidR="00CC3B5F" w:rsidRDefault="00CC3B5F" w:rsidP="009C25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C6F36">
        <w:t>http://www.wirtualnemedia.pl/artykul/sprzedaz-gazet-regionalnych-i-lokalnych-listopad-2017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B6A94" w14:textId="77777777" w:rsidR="00CC3B5F" w:rsidRDefault="00CC3B5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6F9CB175" wp14:editId="6950BBC7">
          <wp:simplePos x="0" y="0"/>
          <wp:positionH relativeFrom="column">
            <wp:posOffset>1962150</wp:posOffset>
          </wp:positionH>
          <wp:positionV relativeFrom="paragraph">
            <wp:posOffset>-373380</wp:posOffset>
          </wp:positionV>
          <wp:extent cx="1685925" cy="704850"/>
          <wp:effectExtent l="19050" t="0" r="9525" b="0"/>
          <wp:wrapNone/>
          <wp:docPr id="1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3D45755" w14:textId="77777777" w:rsidR="00CC3B5F" w:rsidRDefault="00CC3B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0C4500"/>
    <w:multiLevelType w:val="hybridMultilevel"/>
    <w:tmpl w:val="F412F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E3335"/>
    <w:multiLevelType w:val="hybridMultilevel"/>
    <w:tmpl w:val="CA6A0202"/>
    <w:lvl w:ilvl="0" w:tplc="5EA8C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CB4F16"/>
    <w:multiLevelType w:val="multilevel"/>
    <w:tmpl w:val="6B04D228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0AAE592C"/>
    <w:multiLevelType w:val="hybridMultilevel"/>
    <w:tmpl w:val="5770D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6708C"/>
    <w:multiLevelType w:val="hybridMultilevel"/>
    <w:tmpl w:val="E51AC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519D0"/>
    <w:multiLevelType w:val="hybridMultilevel"/>
    <w:tmpl w:val="90CA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2707C"/>
    <w:multiLevelType w:val="hybridMultilevel"/>
    <w:tmpl w:val="34A4F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D1E65"/>
    <w:multiLevelType w:val="hybridMultilevel"/>
    <w:tmpl w:val="C6064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12FB1"/>
    <w:multiLevelType w:val="hybridMultilevel"/>
    <w:tmpl w:val="3E00E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66F6B"/>
    <w:multiLevelType w:val="hybridMultilevel"/>
    <w:tmpl w:val="5C6AC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52423"/>
    <w:multiLevelType w:val="hybridMultilevel"/>
    <w:tmpl w:val="DE5052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F0F61"/>
    <w:multiLevelType w:val="hybridMultilevel"/>
    <w:tmpl w:val="9DD47950"/>
    <w:lvl w:ilvl="0" w:tplc="1A8E2AD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80DCC"/>
    <w:multiLevelType w:val="hybridMultilevel"/>
    <w:tmpl w:val="03648D98"/>
    <w:lvl w:ilvl="0" w:tplc="CB66AC1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9AE2832"/>
    <w:multiLevelType w:val="hybridMultilevel"/>
    <w:tmpl w:val="E9808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74134"/>
    <w:multiLevelType w:val="hybridMultilevel"/>
    <w:tmpl w:val="4F7E1842"/>
    <w:lvl w:ilvl="0" w:tplc="3FF63526">
      <w:start w:val="1"/>
      <w:numFmt w:val="bullet"/>
      <w:lvlText w:val="-"/>
      <w:lvlJc w:val="left"/>
      <w:pPr>
        <w:ind w:left="3240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FD24888"/>
    <w:multiLevelType w:val="hybridMultilevel"/>
    <w:tmpl w:val="6FC2DF96"/>
    <w:lvl w:ilvl="0" w:tplc="7FDC89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431991"/>
    <w:multiLevelType w:val="hybridMultilevel"/>
    <w:tmpl w:val="44527538"/>
    <w:lvl w:ilvl="0" w:tplc="EA4C27EA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4278AA"/>
    <w:multiLevelType w:val="hybridMultilevel"/>
    <w:tmpl w:val="3D265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6A0045"/>
    <w:multiLevelType w:val="hybridMultilevel"/>
    <w:tmpl w:val="CA6A0202"/>
    <w:lvl w:ilvl="0" w:tplc="5EA8C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CF702DB"/>
    <w:multiLevelType w:val="hybridMultilevel"/>
    <w:tmpl w:val="CE728EC6"/>
    <w:lvl w:ilvl="0" w:tplc="EB943D2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6A0358D"/>
    <w:multiLevelType w:val="hybridMultilevel"/>
    <w:tmpl w:val="4DF41596"/>
    <w:lvl w:ilvl="0" w:tplc="3FF63526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88425F8"/>
    <w:multiLevelType w:val="hybridMultilevel"/>
    <w:tmpl w:val="EAB6FA78"/>
    <w:lvl w:ilvl="0" w:tplc="A8FC670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4E0D9C"/>
    <w:multiLevelType w:val="hybridMultilevel"/>
    <w:tmpl w:val="2D24477C"/>
    <w:lvl w:ilvl="0" w:tplc="5B0A0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84060B"/>
    <w:multiLevelType w:val="hybridMultilevel"/>
    <w:tmpl w:val="C8F88BA8"/>
    <w:lvl w:ilvl="0" w:tplc="1C44E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F103D"/>
    <w:multiLevelType w:val="hybridMultilevel"/>
    <w:tmpl w:val="3A982C4A"/>
    <w:lvl w:ilvl="0" w:tplc="5AA4C678">
      <w:start w:val="2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A582C"/>
    <w:multiLevelType w:val="hybridMultilevel"/>
    <w:tmpl w:val="6A362112"/>
    <w:lvl w:ilvl="0" w:tplc="29505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FD6AE8"/>
    <w:multiLevelType w:val="hybridMultilevel"/>
    <w:tmpl w:val="3D08A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81452"/>
    <w:multiLevelType w:val="hybridMultilevel"/>
    <w:tmpl w:val="82628C74"/>
    <w:lvl w:ilvl="0" w:tplc="8892B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C4971"/>
    <w:multiLevelType w:val="hybridMultilevel"/>
    <w:tmpl w:val="D6144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C728E"/>
    <w:multiLevelType w:val="hybridMultilevel"/>
    <w:tmpl w:val="9260F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672312"/>
    <w:multiLevelType w:val="hybridMultilevel"/>
    <w:tmpl w:val="9CEA6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BE6E59"/>
    <w:multiLevelType w:val="hybridMultilevel"/>
    <w:tmpl w:val="5C662832"/>
    <w:lvl w:ilvl="0" w:tplc="1C44E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84D5F"/>
    <w:multiLevelType w:val="hybridMultilevel"/>
    <w:tmpl w:val="562E7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C96C09"/>
    <w:multiLevelType w:val="hybridMultilevel"/>
    <w:tmpl w:val="B5E22D90"/>
    <w:lvl w:ilvl="0" w:tplc="BA4441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8F6630"/>
    <w:multiLevelType w:val="hybridMultilevel"/>
    <w:tmpl w:val="4D4CAACE"/>
    <w:lvl w:ilvl="0" w:tplc="5EA8C56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5"/>
  </w:num>
  <w:num w:numId="3">
    <w:abstractNumId w:val="13"/>
  </w:num>
  <w:num w:numId="4">
    <w:abstractNumId w:val="3"/>
  </w:num>
  <w:num w:numId="5">
    <w:abstractNumId w:val="22"/>
  </w:num>
  <w:num w:numId="6">
    <w:abstractNumId w:val="16"/>
  </w:num>
  <w:num w:numId="7">
    <w:abstractNumId w:val="36"/>
  </w:num>
  <w:num w:numId="8">
    <w:abstractNumId w:val="24"/>
  </w:num>
  <w:num w:numId="9">
    <w:abstractNumId w:val="27"/>
  </w:num>
  <w:num w:numId="10">
    <w:abstractNumId w:val="20"/>
  </w:num>
  <w:num w:numId="11">
    <w:abstractNumId w:val="35"/>
  </w:num>
  <w:num w:numId="12">
    <w:abstractNumId w:val="14"/>
  </w:num>
  <w:num w:numId="13">
    <w:abstractNumId w:val="19"/>
  </w:num>
  <w:num w:numId="14">
    <w:abstractNumId w:val="9"/>
  </w:num>
  <w:num w:numId="15">
    <w:abstractNumId w:val="15"/>
  </w:num>
  <w:num w:numId="16">
    <w:abstractNumId w:val="2"/>
  </w:num>
  <w:num w:numId="17">
    <w:abstractNumId w:val="31"/>
  </w:num>
  <w:num w:numId="18">
    <w:abstractNumId w:val="34"/>
  </w:num>
  <w:num w:numId="19">
    <w:abstractNumId w:val="29"/>
  </w:num>
  <w:num w:numId="20">
    <w:abstractNumId w:val="18"/>
  </w:num>
  <w:num w:numId="21">
    <w:abstractNumId w:val="33"/>
  </w:num>
  <w:num w:numId="22">
    <w:abstractNumId w:val="25"/>
  </w:num>
  <w:num w:numId="23">
    <w:abstractNumId w:val="10"/>
  </w:num>
  <w:num w:numId="24">
    <w:abstractNumId w:val="32"/>
  </w:num>
  <w:num w:numId="25">
    <w:abstractNumId w:val="6"/>
  </w:num>
  <w:num w:numId="26">
    <w:abstractNumId w:val="8"/>
  </w:num>
  <w:num w:numId="27">
    <w:abstractNumId w:val="4"/>
  </w:num>
  <w:num w:numId="28">
    <w:abstractNumId w:val="21"/>
  </w:num>
  <w:num w:numId="29">
    <w:abstractNumId w:val="28"/>
  </w:num>
  <w:num w:numId="30">
    <w:abstractNumId w:val="17"/>
  </w:num>
  <w:num w:numId="31">
    <w:abstractNumId w:val="12"/>
  </w:num>
  <w:num w:numId="32">
    <w:abstractNumId w:val="23"/>
  </w:num>
  <w:num w:numId="33">
    <w:abstractNumId w:val="11"/>
  </w:num>
  <w:num w:numId="34">
    <w:abstractNumId w:val="26"/>
  </w:num>
  <w:num w:numId="35">
    <w:abstractNumId w:val="0"/>
  </w:num>
  <w:num w:numId="36">
    <w:abstractNumId w:val="1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D6"/>
    <w:rsid w:val="00012322"/>
    <w:rsid w:val="00032029"/>
    <w:rsid w:val="00032ECA"/>
    <w:rsid w:val="00033621"/>
    <w:rsid w:val="00034F6B"/>
    <w:rsid w:val="00040260"/>
    <w:rsid w:val="000412FA"/>
    <w:rsid w:val="00060FE0"/>
    <w:rsid w:val="00063EE5"/>
    <w:rsid w:val="000731F0"/>
    <w:rsid w:val="00075225"/>
    <w:rsid w:val="00076D4E"/>
    <w:rsid w:val="00082C83"/>
    <w:rsid w:val="000900AC"/>
    <w:rsid w:val="00090260"/>
    <w:rsid w:val="000927CD"/>
    <w:rsid w:val="00096B78"/>
    <w:rsid w:val="000B336B"/>
    <w:rsid w:val="000B43F0"/>
    <w:rsid w:val="000B7674"/>
    <w:rsid w:val="000D0B5C"/>
    <w:rsid w:val="000D6E6B"/>
    <w:rsid w:val="000E25DD"/>
    <w:rsid w:val="000E2E76"/>
    <w:rsid w:val="000F697C"/>
    <w:rsid w:val="00101262"/>
    <w:rsid w:val="001227F3"/>
    <w:rsid w:val="00131605"/>
    <w:rsid w:val="001338DD"/>
    <w:rsid w:val="00156306"/>
    <w:rsid w:val="00163B6C"/>
    <w:rsid w:val="00167B67"/>
    <w:rsid w:val="001A2DC5"/>
    <w:rsid w:val="001A7ACE"/>
    <w:rsid w:val="001B49AE"/>
    <w:rsid w:val="001B77CA"/>
    <w:rsid w:val="001C6AF3"/>
    <w:rsid w:val="001D50A7"/>
    <w:rsid w:val="001D6152"/>
    <w:rsid w:val="001E64D6"/>
    <w:rsid w:val="001F0A60"/>
    <w:rsid w:val="001F5692"/>
    <w:rsid w:val="001F7C24"/>
    <w:rsid w:val="00200514"/>
    <w:rsid w:val="00202E18"/>
    <w:rsid w:val="0021726B"/>
    <w:rsid w:val="00217F8C"/>
    <w:rsid w:val="00225141"/>
    <w:rsid w:val="0022548B"/>
    <w:rsid w:val="00240FEB"/>
    <w:rsid w:val="00244B60"/>
    <w:rsid w:val="00263592"/>
    <w:rsid w:val="00266036"/>
    <w:rsid w:val="0027416E"/>
    <w:rsid w:val="00282B44"/>
    <w:rsid w:val="00283AD2"/>
    <w:rsid w:val="00287F59"/>
    <w:rsid w:val="002B3378"/>
    <w:rsid w:val="002D0C87"/>
    <w:rsid w:val="002D144A"/>
    <w:rsid w:val="002D641E"/>
    <w:rsid w:val="002D72EF"/>
    <w:rsid w:val="002F2956"/>
    <w:rsid w:val="002F488C"/>
    <w:rsid w:val="00307786"/>
    <w:rsid w:val="00316441"/>
    <w:rsid w:val="003324B4"/>
    <w:rsid w:val="0033573E"/>
    <w:rsid w:val="00342B26"/>
    <w:rsid w:val="00352C50"/>
    <w:rsid w:val="00352F63"/>
    <w:rsid w:val="00354D4D"/>
    <w:rsid w:val="003557BD"/>
    <w:rsid w:val="003565EA"/>
    <w:rsid w:val="003609E5"/>
    <w:rsid w:val="003628F7"/>
    <w:rsid w:val="0036517D"/>
    <w:rsid w:val="00365FE0"/>
    <w:rsid w:val="00372543"/>
    <w:rsid w:val="00376601"/>
    <w:rsid w:val="003770B6"/>
    <w:rsid w:val="00382426"/>
    <w:rsid w:val="0038272E"/>
    <w:rsid w:val="00393055"/>
    <w:rsid w:val="00394AAE"/>
    <w:rsid w:val="003A1143"/>
    <w:rsid w:val="003A2515"/>
    <w:rsid w:val="003A6534"/>
    <w:rsid w:val="003B3701"/>
    <w:rsid w:val="003B5B92"/>
    <w:rsid w:val="003C1BC8"/>
    <w:rsid w:val="003C2FF0"/>
    <w:rsid w:val="003E367A"/>
    <w:rsid w:val="003E7AE3"/>
    <w:rsid w:val="003F1A4D"/>
    <w:rsid w:val="003F5087"/>
    <w:rsid w:val="00401381"/>
    <w:rsid w:val="00420109"/>
    <w:rsid w:val="00421888"/>
    <w:rsid w:val="004224B9"/>
    <w:rsid w:val="004315D8"/>
    <w:rsid w:val="00433571"/>
    <w:rsid w:val="00433B4E"/>
    <w:rsid w:val="00440435"/>
    <w:rsid w:val="004458BA"/>
    <w:rsid w:val="00446AD7"/>
    <w:rsid w:val="004500D8"/>
    <w:rsid w:val="00450C17"/>
    <w:rsid w:val="0046504E"/>
    <w:rsid w:val="00473B00"/>
    <w:rsid w:val="00487DAB"/>
    <w:rsid w:val="00494C32"/>
    <w:rsid w:val="004B0974"/>
    <w:rsid w:val="004B78AD"/>
    <w:rsid w:val="004C4747"/>
    <w:rsid w:val="004C5109"/>
    <w:rsid w:val="004D5779"/>
    <w:rsid w:val="004E1913"/>
    <w:rsid w:val="004E1D18"/>
    <w:rsid w:val="004E2473"/>
    <w:rsid w:val="004E3D3C"/>
    <w:rsid w:val="004E74F2"/>
    <w:rsid w:val="004E7753"/>
    <w:rsid w:val="004E7C2D"/>
    <w:rsid w:val="004F1F17"/>
    <w:rsid w:val="004F6636"/>
    <w:rsid w:val="00504D9E"/>
    <w:rsid w:val="00537700"/>
    <w:rsid w:val="00553982"/>
    <w:rsid w:val="005563B2"/>
    <w:rsid w:val="00560AAA"/>
    <w:rsid w:val="00563401"/>
    <w:rsid w:val="00567C67"/>
    <w:rsid w:val="00571F68"/>
    <w:rsid w:val="00572880"/>
    <w:rsid w:val="00573C96"/>
    <w:rsid w:val="00576F1C"/>
    <w:rsid w:val="005834A7"/>
    <w:rsid w:val="00584BD7"/>
    <w:rsid w:val="00585A0B"/>
    <w:rsid w:val="00590A2B"/>
    <w:rsid w:val="005947AC"/>
    <w:rsid w:val="005A06C8"/>
    <w:rsid w:val="005A21D0"/>
    <w:rsid w:val="005A2C38"/>
    <w:rsid w:val="005B2BE4"/>
    <w:rsid w:val="005D5A3F"/>
    <w:rsid w:val="005E03F7"/>
    <w:rsid w:val="005E41CB"/>
    <w:rsid w:val="005F75A5"/>
    <w:rsid w:val="005F761D"/>
    <w:rsid w:val="00611968"/>
    <w:rsid w:val="00612C3A"/>
    <w:rsid w:val="006179CC"/>
    <w:rsid w:val="00622C21"/>
    <w:rsid w:val="00635CF0"/>
    <w:rsid w:val="00645E18"/>
    <w:rsid w:val="00653F22"/>
    <w:rsid w:val="006874B6"/>
    <w:rsid w:val="006A3453"/>
    <w:rsid w:val="006A4D01"/>
    <w:rsid w:val="006C0895"/>
    <w:rsid w:val="006C7561"/>
    <w:rsid w:val="006C7FC1"/>
    <w:rsid w:val="006D315C"/>
    <w:rsid w:val="006D6C16"/>
    <w:rsid w:val="006D6CAE"/>
    <w:rsid w:val="006E7AD5"/>
    <w:rsid w:val="006F12D2"/>
    <w:rsid w:val="006F5A36"/>
    <w:rsid w:val="007017EF"/>
    <w:rsid w:val="00720D75"/>
    <w:rsid w:val="00722C5F"/>
    <w:rsid w:val="0072381F"/>
    <w:rsid w:val="007247C8"/>
    <w:rsid w:val="007317BB"/>
    <w:rsid w:val="007541CE"/>
    <w:rsid w:val="00756ABB"/>
    <w:rsid w:val="00761868"/>
    <w:rsid w:val="00761E4E"/>
    <w:rsid w:val="0076688C"/>
    <w:rsid w:val="007840E7"/>
    <w:rsid w:val="00787512"/>
    <w:rsid w:val="00792948"/>
    <w:rsid w:val="007A679C"/>
    <w:rsid w:val="007C29DD"/>
    <w:rsid w:val="007D2E44"/>
    <w:rsid w:val="007D4586"/>
    <w:rsid w:val="007E5FB2"/>
    <w:rsid w:val="007E6CDF"/>
    <w:rsid w:val="007F0ACE"/>
    <w:rsid w:val="007F1416"/>
    <w:rsid w:val="007F2788"/>
    <w:rsid w:val="007F4B2E"/>
    <w:rsid w:val="00801D4A"/>
    <w:rsid w:val="008053A8"/>
    <w:rsid w:val="00822B31"/>
    <w:rsid w:val="0082309C"/>
    <w:rsid w:val="008304A5"/>
    <w:rsid w:val="00830C00"/>
    <w:rsid w:val="008461B7"/>
    <w:rsid w:val="0084774D"/>
    <w:rsid w:val="00851CDF"/>
    <w:rsid w:val="0086070E"/>
    <w:rsid w:val="008645C5"/>
    <w:rsid w:val="00867684"/>
    <w:rsid w:val="00872C8F"/>
    <w:rsid w:val="00876297"/>
    <w:rsid w:val="00877CDB"/>
    <w:rsid w:val="00882568"/>
    <w:rsid w:val="0088268F"/>
    <w:rsid w:val="008A00B7"/>
    <w:rsid w:val="008A7D4F"/>
    <w:rsid w:val="008C502A"/>
    <w:rsid w:val="008D4BCF"/>
    <w:rsid w:val="008D726B"/>
    <w:rsid w:val="008E0D83"/>
    <w:rsid w:val="008E58EA"/>
    <w:rsid w:val="008E74E8"/>
    <w:rsid w:val="008F0270"/>
    <w:rsid w:val="008F2798"/>
    <w:rsid w:val="00906823"/>
    <w:rsid w:val="00923686"/>
    <w:rsid w:val="009253BD"/>
    <w:rsid w:val="00930789"/>
    <w:rsid w:val="00934910"/>
    <w:rsid w:val="00935CBA"/>
    <w:rsid w:val="00952F28"/>
    <w:rsid w:val="00955503"/>
    <w:rsid w:val="009717EB"/>
    <w:rsid w:val="00980DA4"/>
    <w:rsid w:val="00987726"/>
    <w:rsid w:val="009911A2"/>
    <w:rsid w:val="00993D64"/>
    <w:rsid w:val="00996837"/>
    <w:rsid w:val="0099771E"/>
    <w:rsid w:val="009A6E1C"/>
    <w:rsid w:val="009B5652"/>
    <w:rsid w:val="009C2556"/>
    <w:rsid w:val="009C42C7"/>
    <w:rsid w:val="009E2C64"/>
    <w:rsid w:val="009E5F91"/>
    <w:rsid w:val="009F7E04"/>
    <w:rsid w:val="00A01546"/>
    <w:rsid w:val="00A059C3"/>
    <w:rsid w:val="00A12596"/>
    <w:rsid w:val="00A16903"/>
    <w:rsid w:val="00A35DDB"/>
    <w:rsid w:val="00A42249"/>
    <w:rsid w:val="00A51362"/>
    <w:rsid w:val="00A54D40"/>
    <w:rsid w:val="00A65A24"/>
    <w:rsid w:val="00A820BA"/>
    <w:rsid w:val="00A831C0"/>
    <w:rsid w:val="00A836BC"/>
    <w:rsid w:val="00A95294"/>
    <w:rsid w:val="00AA47C9"/>
    <w:rsid w:val="00AB228A"/>
    <w:rsid w:val="00AB6238"/>
    <w:rsid w:val="00AC18DA"/>
    <w:rsid w:val="00AC23D8"/>
    <w:rsid w:val="00AC26EF"/>
    <w:rsid w:val="00AC27EA"/>
    <w:rsid w:val="00AD2012"/>
    <w:rsid w:val="00AE5E2A"/>
    <w:rsid w:val="00AF0EF5"/>
    <w:rsid w:val="00AF6475"/>
    <w:rsid w:val="00B029E4"/>
    <w:rsid w:val="00B126DE"/>
    <w:rsid w:val="00B23416"/>
    <w:rsid w:val="00B35131"/>
    <w:rsid w:val="00B41A63"/>
    <w:rsid w:val="00B41C45"/>
    <w:rsid w:val="00B4694D"/>
    <w:rsid w:val="00B707FF"/>
    <w:rsid w:val="00B7277B"/>
    <w:rsid w:val="00B85308"/>
    <w:rsid w:val="00B90577"/>
    <w:rsid w:val="00B9231D"/>
    <w:rsid w:val="00BA4235"/>
    <w:rsid w:val="00BB1715"/>
    <w:rsid w:val="00BC7945"/>
    <w:rsid w:val="00BD32F6"/>
    <w:rsid w:val="00BE3A1A"/>
    <w:rsid w:val="00C00D1E"/>
    <w:rsid w:val="00C05644"/>
    <w:rsid w:val="00C25A7B"/>
    <w:rsid w:val="00C33818"/>
    <w:rsid w:val="00C3396D"/>
    <w:rsid w:val="00C35C25"/>
    <w:rsid w:val="00C51B73"/>
    <w:rsid w:val="00C62647"/>
    <w:rsid w:val="00C67324"/>
    <w:rsid w:val="00C87382"/>
    <w:rsid w:val="00C96878"/>
    <w:rsid w:val="00CA606B"/>
    <w:rsid w:val="00CC3B5F"/>
    <w:rsid w:val="00D017CA"/>
    <w:rsid w:val="00D10E63"/>
    <w:rsid w:val="00D15DE7"/>
    <w:rsid w:val="00D2599D"/>
    <w:rsid w:val="00D413CE"/>
    <w:rsid w:val="00D42D5A"/>
    <w:rsid w:val="00D505B2"/>
    <w:rsid w:val="00D51E0C"/>
    <w:rsid w:val="00D57F2E"/>
    <w:rsid w:val="00D643B0"/>
    <w:rsid w:val="00D65AC9"/>
    <w:rsid w:val="00D6670F"/>
    <w:rsid w:val="00D673D3"/>
    <w:rsid w:val="00DA0FA4"/>
    <w:rsid w:val="00DA5E72"/>
    <w:rsid w:val="00DB2ADB"/>
    <w:rsid w:val="00DB398C"/>
    <w:rsid w:val="00DD1EEA"/>
    <w:rsid w:val="00DE0FB0"/>
    <w:rsid w:val="00DF60B0"/>
    <w:rsid w:val="00DF72DF"/>
    <w:rsid w:val="00E015F3"/>
    <w:rsid w:val="00E069CF"/>
    <w:rsid w:val="00E11F3C"/>
    <w:rsid w:val="00E1794F"/>
    <w:rsid w:val="00E22736"/>
    <w:rsid w:val="00E254EC"/>
    <w:rsid w:val="00E27871"/>
    <w:rsid w:val="00E33425"/>
    <w:rsid w:val="00E40167"/>
    <w:rsid w:val="00E45960"/>
    <w:rsid w:val="00E50690"/>
    <w:rsid w:val="00E52102"/>
    <w:rsid w:val="00E701F5"/>
    <w:rsid w:val="00E806F6"/>
    <w:rsid w:val="00E824FC"/>
    <w:rsid w:val="00E846A3"/>
    <w:rsid w:val="00E93417"/>
    <w:rsid w:val="00EA6B08"/>
    <w:rsid w:val="00EB2708"/>
    <w:rsid w:val="00EB5CAB"/>
    <w:rsid w:val="00ED5A19"/>
    <w:rsid w:val="00EE7FCA"/>
    <w:rsid w:val="00EF7618"/>
    <w:rsid w:val="00F0283E"/>
    <w:rsid w:val="00F06458"/>
    <w:rsid w:val="00F07296"/>
    <w:rsid w:val="00F11496"/>
    <w:rsid w:val="00F24716"/>
    <w:rsid w:val="00F25FCC"/>
    <w:rsid w:val="00F30A06"/>
    <w:rsid w:val="00F35931"/>
    <w:rsid w:val="00F36157"/>
    <w:rsid w:val="00F53F34"/>
    <w:rsid w:val="00F63709"/>
    <w:rsid w:val="00F7012C"/>
    <w:rsid w:val="00F8146E"/>
    <w:rsid w:val="00F81A0C"/>
    <w:rsid w:val="00F97984"/>
    <w:rsid w:val="00FA331D"/>
    <w:rsid w:val="00FA43A2"/>
    <w:rsid w:val="00FB26EA"/>
    <w:rsid w:val="00FB2E87"/>
    <w:rsid w:val="00FB452D"/>
    <w:rsid w:val="00FC14DB"/>
    <w:rsid w:val="00FC2BB6"/>
    <w:rsid w:val="00FC590F"/>
    <w:rsid w:val="00FE280A"/>
    <w:rsid w:val="00FE4B15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57D500"/>
  <w15:docId w15:val="{457BF1BF-E8A3-405B-989C-A80BA0FF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D4F"/>
  </w:style>
  <w:style w:type="paragraph" w:styleId="Nagwek1">
    <w:name w:val="heading 1"/>
    <w:basedOn w:val="Normalny"/>
    <w:link w:val="Nagwek1Znak"/>
    <w:uiPriority w:val="9"/>
    <w:qFormat/>
    <w:rsid w:val="008304A5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6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4D6"/>
  </w:style>
  <w:style w:type="paragraph" w:styleId="Stopka">
    <w:name w:val="footer"/>
    <w:basedOn w:val="Normalny"/>
    <w:link w:val="StopkaZnak"/>
    <w:uiPriority w:val="99"/>
    <w:unhideWhenUsed/>
    <w:rsid w:val="001E6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4D6"/>
  </w:style>
  <w:style w:type="paragraph" w:styleId="Tekstdymka">
    <w:name w:val="Balloon Text"/>
    <w:basedOn w:val="Normalny"/>
    <w:link w:val="TekstdymkaZnak"/>
    <w:uiPriority w:val="99"/>
    <w:semiHidden/>
    <w:unhideWhenUsed/>
    <w:rsid w:val="001E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6036"/>
    <w:pPr>
      <w:ind w:left="720"/>
      <w:contextualSpacing/>
    </w:pPr>
    <w:rPr>
      <w:rFonts w:eastAsiaTheme="minorEastAsia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99771E"/>
    <w:rPr>
      <w:color w:val="0000FF" w:themeColor="hyperlink"/>
      <w:u w:val="single"/>
    </w:rPr>
  </w:style>
  <w:style w:type="paragraph" w:customStyle="1" w:styleId="Default">
    <w:name w:val="Default"/>
    <w:rsid w:val="004335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BE3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rsid w:val="00263592"/>
    <w:pPr>
      <w:suppressAutoHyphens/>
      <w:autoSpaceDE w:val="0"/>
      <w:autoSpaceDN w:val="0"/>
      <w:spacing w:after="0" w:line="360" w:lineRule="auto"/>
      <w:jc w:val="center"/>
    </w:pPr>
    <w:rPr>
      <w:rFonts w:ascii="Courier New" w:eastAsia="Times New Roman" w:hAnsi="Courier New" w:cs="Courier New"/>
      <w:b/>
      <w:bCs/>
      <w:spacing w:val="-3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63592"/>
    <w:rPr>
      <w:rFonts w:ascii="Courier New" w:eastAsia="Times New Roman" w:hAnsi="Courier New" w:cs="Courier New"/>
      <w:b/>
      <w:bCs/>
      <w:spacing w:val="-3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304A5"/>
    <w:rPr>
      <w:rFonts w:ascii="Times New Roman" w:eastAsiaTheme="minorEastAsia" w:hAnsi="Times New Roman" w:cs="Times New Roman"/>
      <w:b/>
      <w:bCs/>
      <w:kern w:val="36"/>
      <w:sz w:val="24"/>
      <w:szCs w:val="24"/>
      <w:lang w:val="pl-PL" w:eastAsia="pl-PL"/>
    </w:rPr>
  </w:style>
  <w:style w:type="table" w:customStyle="1" w:styleId="TableNormal1">
    <w:name w:val="Table Normal1"/>
    <w:uiPriority w:val="99"/>
    <w:semiHidden/>
    <w:rsid w:val="00830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">
    <w:name w:val="Nag"/>
    <w:basedOn w:val="Normalny"/>
    <w:rsid w:val="00622C21"/>
    <w:pPr>
      <w:widowControl w:val="0"/>
      <w:tabs>
        <w:tab w:val="center" w:pos="4535"/>
        <w:tab w:val="center" w:pos="9071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FF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FF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FF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FF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FF0"/>
    <w:rPr>
      <w:b/>
      <w:bCs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C2FF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C2FF0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C2FF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2556"/>
    <w:pPr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2556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25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rojek@goodon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39719-8308-4FC0-B10C-C2FBA6F3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1311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MacLip</dc:creator>
  <cp:lastModifiedBy>adax-pc</cp:lastModifiedBy>
  <cp:revision>14</cp:revision>
  <cp:lastPrinted>2017-06-08T09:16:00Z</cp:lastPrinted>
  <dcterms:created xsi:type="dcterms:W3CDTF">2018-02-13T11:26:00Z</dcterms:created>
  <dcterms:modified xsi:type="dcterms:W3CDTF">2018-02-20T09:27:00Z</dcterms:modified>
</cp:coreProperties>
</file>