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4DB" w:rsidRPr="00E9025C" w:rsidRDefault="006A012B" w:rsidP="00C347E8">
      <w:pPr>
        <w:pStyle w:val="Data"/>
        <w:tabs>
          <w:tab w:val="left" w:pos="6237"/>
        </w:tabs>
        <w:jc w:val="both"/>
        <w:rPr>
          <w:rFonts w:ascii="Arial" w:hAnsi="Arial" w:cs="Arial"/>
          <w:b/>
          <w:lang w:val="en-AU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4502150</wp:posOffset>
                </wp:positionH>
                <wp:positionV relativeFrom="paragraph">
                  <wp:posOffset>-584835</wp:posOffset>
                </wp:positionV>
                <wp:extent cx="3184525" cy="295275"/>
                <wp:effectExtent l="0" t="0" r="15875" b="9525"/>
                <wp:wrapNone/>
                <wp:docPr id="4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8452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/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7BC1" w:rsidRPr="00A3410A" w:rsidRDefault="00B4108D" w:rsidP="0005222C">
                            <w:pPr>
                              <w:ind w:right="-1419"/>
                              <w:jc w:val="left"/>
                              <w:rPr>
                                <w:rFonts w:cs="Arial"/>
                                <w:caps/>
                                <w:w w:val="80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bCs/>
                                <w:caps/>
                                <w:color w:val="A6A6A6"/>
                                <w:w w:val="80"/>
                                <w:sz w:val="34"/>
                              </w:rPr>
                              <w:t>INFORMACJA PRASOWA</w:t>
                            </w:r>
                          </w:p>
                          <w:p w:rsidR="00567BC1" w:rsidRPr="00A3410A" w:rsidRDefault="00567BC1" w:rsidP="0005222C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354.5pt;margin-top:-46.05pt;width:250.75pt;height:2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" filled="f" stroked="f">
                <v:path arrowok="t"/>
                <v:textbox inset="0,0,0,0">
                  <w:txbxContent>
                    <w:p w:rsidR="00567BC1" w:rsidRPr="00A3410A" w:rsidRDefault="00B4108D" w:rsidP="0005222C">
                      <w:pPr>
                        <w:ind w:right="-1419"/>
                        <w:jc w:val="left"/>
                        <w:rPr>
                          <w:rFonts w:cs="Arial"/>
                          <w:caps/>
                          <w:w w:val="80"/>
                          <w:sz w:val="34"/>
                          <w:szCs w:val="34"/>
                        </w:rPr>
                      </w:pPr>
                      <w:r>
                        <w:rPr>
                          <w:bCs/>
                          <w:caps/>
                          <w:color w:val="A6A6A6"/>
                          <w:w w:val="80"/>
                          <w:sz w:val="34"/>
                        </w:rPr>
                        <w:t>INFORMACJA PRASOWA</w:t>
                      </w:r>
                    </w:p>
                    <w:p w:rsidR="00567BC1" w:rsidRPr="00A3410A" w:rsidRDefault="00567BC1" w:rsidP="0005222C">
                      <w:pPr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  <w:r w:rsidR="00122473" w:rsidRPr="00E9025C">
        <w:rPr>
          <w:rFonts w:ascii="Arial" w:hAnsi="Arial"/>
          <w:b/>
          <w:lang w:val="en-AU"/>
        </w:rPr>
        <w:tab/>
      </w:r>
    </w:p>
    <w:p w:rsidR="00A904DB" w:rsidRPr="00E9025C" w:rsidRDefault="00A904DB" w:rsidP="00C347E8">
      <w:pPr>
        <w:pStyle w:val="Data"/>
        <w:tabs>
          <w:tab w:val="left" w:pos="6237"/>
        </w:tabs>
        <w:jc w:val="both"/>
        <w:rPr>
          <w:rFonts w:ascii="Arial" w:hAnsi="Arial" w:cs="Arial"/>
          <w:b/>
          <w:lang w:val="en-AU"/>
        </w:rPr>
      </w:pPr>
    </w:p>
    <w:p w:rsidR="006B6377" w:rsidRPr="00E9025C" w:rsidRDefault="006B6377" w:rsidP="006B6377">
      <w:pPr>
        <w:ind w:firstLine="708"/>
        <w:rPr>
          <w:lang w:val="en-AU"/>
        </w:rPr>
      </w:pPr>
    </w:p>
    <w:p w:rsidR="006B6377" w:rsidRPr="00B4108D" w:rsidRDefault="00F76CD3" w:rsidP="00885054">
      <w:pPr>
        <w:jc w:val="center"/>
        <w:rPr>
          <w:i/>
          <w:lang w:val="pl-PL"/>
        </w:rPr>
      </w:pPr>
      <w:r>
        <w:rPr>
          <w:i/>
          <w:lang w:val="pl-PL"/>
        </w:rPr>
        <w:t xml:space="preserve">Kontrakt wart </w:t>
      </w:r>
      <w:r w:rsidR="00B4108D" w:rsidRPr="00B4108D">
        <w:rPr>
          <w:i/>
          <w:lang w:val="pl-PL"/>
        </w:rPr>
        <w:t xml:space="preserve">ponad </w:t>
      </w:r>
      <w:r w:rsidR="00FB6677" w:rsidRPr="00B4108D">
        <w:rPr>
          <w:i/>
          <w:lang w:val="pl-PL"/>
        </w:rPr>
        <w:t>73</w:t>
      </w:r>
      <w:r w:rsidR="00885054" w:rsidRPr="00B4108D">
        <w:rPr>
          <w:i/>
          <w:lang w:val="pl-PL"/>
        </w:rPr>
        <w:t>0</w:t>
      </w:r>
      <w:r w:rsidR="00270EE2" w:rsidRPr="00B4108D">
        <w:rPr>
          <w:i/>
          <w:lang w:val="pl-PL"/>
        </w:rPr>
        <w:t xml:space="preserve"> </w:t>
      </w:r>
      <w:r w:rsidR="00353873">
        <w:rPr>
          <w:i/>
          <w:lang w:val="pl-PL"/>
        </w:rPr>
        <w:t>mln euro</w:t>
      </w:r>
      <w:r w:rsidR="00B4108D">
        <w:rPr>
          <w:i/>
          <w:lang w:val="pl-PL"/>
        </w:rPr>
        <w:t xml:space="preserve"> w Arabii Saudyjskiej</w:t>
      </w:r>
    </w:p>
    <w:p w:rsidR="002F6971" w:rsidRPr="00B4108D" w:rsidRDefault="00B4108D" w:rsidP="00B4108D">
      <w:pPr>
        <w:jc w:val="center"/>
        <w:rPr>
          <w:b/>
          <w:sz w:val="28"/>
          <w:lang w:val="pl-PL"/>
        </w:rPr>
      </w:pPr>
      <w:r w:rsidRPr="00B4108D">
        <w:rPr>
          <w:b/>
          <w:sz w:val="28"/>
          <w:lang w:val="pl-PL"/>
        </w:rPr>
        <w:t xml:space="preserve">Konsorcjum </w:t>
      </w:r>
      <w:r w:rsidR="0050770D" w:rsidRPr="00B4108D">
        <w:rPr>
          <w:b/>
          <w:sz w:val="28"/>
          <w:lang w:val="pl-PL"/>
        </w:rPr>
        <w:t xml:space="preserve">FLOW </w:t>
      </w:r>
      <w:r w:rsidRPr="00B4108D">
        <w:rPr>
          <w:b/>
          <w:sz w:val="28"/>
          <w:lang w:val="pl-PL"/>
        </w:rPr>
        <w:t xml:space="preserve">zdobyło kontrakt na obsługę i utrzymanie </w:t>
      </w:r>
      <w:r>
        <w:rPr>
          <w:b/>
          <w:sz w:val="28"/>
          <w:lang w:val="pl-PL"/>
        </w:rPr>
        <w:br/>
      </w:r>
      <w:r w:rsidRPr="00B4108D">
        <w:rPr>
          <w:b/>
          <w:sz w:val="28"/>
          <w:lang w:val="pl-PL"/>
        </w:rPr>
        <w:t>linii 3, 4, 5 i 6 metra w Rijadzie</w:t>
      </w:r>
    </w:p>
    <w:p w:rsidR="008B4B79" w:rsidRPr="00B4108D" w:rsidRDefault="008B4B79" w:rsidP="000A2E01">
      <w:pPr>
        <w:rPr>
          <w:b/>
          <w:sz w:val="28"/>
          <w:lang w:val="pl-PL"/>
        </w:rPr>
      </w:pPr>
    </w:p>
    <w:p w:rsidR="00B4108D" w:rsidRPr="00874C92" w:rsidRDefault="009734E8" w:rsidP="003E2573">
      <w:pPr>
        <w:rPr>
          <w:rFonts w:ascii="Calibri" w:hAnsi="Calibri"/>
          <w:sz w:val="22"/>
          <w:szCs w:val="22"/>
          <w:lang w:val="pl-PL"/>
        </w:rPr>
      </w:pPr>
      <w:r>
        <w:rPr>
          <w:rStyle w:val="feeditemtext"/>
          <w:b/>
          <w:bCs/>
          <w:sz w:val="22"/>
          <w:lang w:val="pl-PL"/>
        </w:rPr>
        <w:t>27</w:t>
      </w:r>
      <w:r w:rsidR="00B4108D" w:rsidRPr="00B4108D">
        <w:rPr>
          <w:rStyle w:val="feeditemtext"/>
          <w:b/>
          <w:bCs/>
          <w:sz w:val="22"/>
          <w:lang w:val="pl-PL"/>
        </w:rPr>
        <w:t xml:space="preserve"> września</w:t>
      </w:r>
      <w:r w:rsidR="00122473" w:rsidRPr="00B4108D">
        <w:rPr>
          <w:rStyle w:val="feeditemtext"/>
          <w:b/>
          <w:bCs/>
          <w:sz w:val="22"/>
          <w:lang w:val="pl-PL"/>
        </w:rPr>
        <w:t xml:space="preserve"> 201</w:t>
      </w:r>
      <w:r w:rsidR="00E61619" w:rsidRPr="00B4108D">
        <w:rPr>
          <w:rStyle w:val="feeditemtext"/>
          <w:b/>
          <w:bCs/>
          <w:sz w:val="22"/>
          <w:lang w:val="pl-PL"/>
        </w:rPr>
        <w:t>8</w:t>
      </w:r>
      <w:r w:rsidR="00B4108D" w:rsidRPr="00B4108D">
        <w:rPr>
          <w:rStyle w:val="feeditemtext"/>
          <w:b/>
          <w:bCs/>
          <w:sz w:val="22"/>
          <w:lang w:val="pl-PL"/>
        </w:rPr>
        <w:t xml:space="preserve"> r.</w:t>
      </w:r>
      <w:r w:rsidR="00122473" w:rsidRPr="00B4108D">
        <w:rPr>
          <w:rStyle w:val="feeditemtext"/>
          <w:b/>
          <w:bCs/>
          <w:sz w:val="22"/>
          <w:lang w:val="pl-PL"/>
        </w:rPr>
        <w:t xml:space="preserve"> – </w:t>
      </w:r>
      <w:bookmarkStart w:id="0" w:name="_Hlk524341925"/>
      <w:r w:rsidR="001D1D32" w:rsidRPr="00B4108D">
        <w:rPr>
          <w:sz w:val="22"/>
          <w:szCs w:val="24"/>
          <w:lang w:val="pl-PL"/>
        </w:rPr>
        <w:t>Alstom</w:t>
      </w:r>
      <w:r w:rsidR="00616BC3" w:rsidRPr="00B4108D">
        <w:rPr>
          <w:rFonts w:ascii="Calibri" w:hAnsi="Calibri"/>
          <w:sz w:val="22"/>
          <w:szCs w:val="22"/>
          <w:lang w:val="pl-PL"/>
        </w:rPr>
        <w:t xml:space="preserve">, </w:t>
      </w:r>
      <w:r w:rsidR="00B4108D">
        <w:rPr>
          <w:rFonts w:ascii="Calibri" w:hAnsi="Calibri"/>
          <w:sz w:val="22"/>
          <w:szCs w:val="22"/>
          <w:lang w:val="pl-PL"/>
        </w:rPr>
        <w:t xml:space="preserve">jako </w:t>
      </w:r>
      <w:r w:rsidR="00B4108D" w:rsidRPr="00B4108D">
        <w:rPr>
          <w:rFonts w:ascii="Calibri" w:hAnsi="Calibri"/>
          <w:sz w:val="22"/>
          <w:szCs w:val="22"/>
          <w:lang w:val="pl-PL"/>
        </w:rPr>
        <w:t xml:space="preserve">członek </w:t>
      </w:r>
      <w:r w:rsidR="00B30CB1">
        <w:rPr>
          <w:rFonts w:ascii="Calibri" w:hAnsi="Calibri"/>
          <w:sz w:val="22"/>
          <w:szCs w:val="22"/>
          <w:lang w:val="pl-PL"/>
        </w:rPr>
        <w:t>k</w:t>
      </w:r>
      <w:r w:rsidR="00B4108D" w:rsidRPr="00B4108D">
        <w:rPr>
          <w:rFonts w:ascii="Calibri" w:hAnsi="Calibri"/>
          <w:sz w:val="22"/>
          <w:szCs w:val="22"/>
          <w:lang w:val="pl-PL"/>
        </w:rPr>
        <w:t xml:space="preserve">onsorcjum FLOW wraz z </w:t>
      </w:r>
      <w:r w:rsidR="00B4108D">
        <w:rPr>
          <w:rFonts w:ascii="Calibri" w:hAnsi="Calibri"/>
          <w:sz w:val="22"/>
          <w:szCs w:val="22"/>
          <w:lang w:val="pl-PL"/>
        </w:rPr>
        <w:t xml:space="preserve">Ansaldo STS i </w:t>
      </w:r>
      <w:r w:rsidR="00B4108D" w:rsidRPr="00B4108D">
        <w:rPr>
          <w:rFonts w:ascii="Calibri" w:hAnsi="Calibri"/>
          <w:sz w:val="22"/>
          <w:szCs w:val="22"/>
          <w:lang w:val="pl-PL"/>
        </w:rPr>
        <w:t>Ferrovie</w:t>
      </w:r>
      <w:r w:rsidR="00B4108D">
        <w:rPr>
          <w:rFonts w:ascii="Calibri" w:hAnsi="Calibri"/>
          <w:sz w:val="22"/>
          <w:szCs w:val="22"/>
          <w:lang w:val="pl-PL"/>
        </w:rPr>
        <w:t xml:space="preserve"> </w:t>
      </w:r>
      <w:bookmarkStart w:id="1" w:name="_GoBack"/>
      <w:bookmarkEnd w:id="1"/>
      <w:r w:rsidR="00B4108D" w:rsidRPr="00B4108D">
        <w:rPr>
          <w:rFonts w:ascii="Calibri" w:hAnsi="Calibri"/>
          <w:sz w:val="22"/>
          <w:szCs w:val="22"/>
          <w:lang w:val="pl-PL"/>
        </w:rPr>
        <w:t>dello</w:t>
      </w:r>
      <w:r w:rsidR="00B4108D">
        <w:rPr>
          <w:rFonts w:ascii="Calibri" w:hAnsi="Calibri"/>
          <w:sz w:val="22"/>
          <w:szCs w:val="22"/>
          <w:lang w:val="pl-PL"/>
        </w:rPr>
        <w:t xml:space="preserve"> </w:t>
      </w:r>
      <w:r w:rsidR="00B4108D" w:rsidRPr="00B4108D">
        <w:rPr>
          <w:rFonts w:ascii="Calibri" w:hAnsi="Calibri"/>
          <w:sz w:val="22"/>
          <w:szCs w:val="22"/>
          <w:lang w:val="pl-PL"/>
        </w:rPr>
        <w:t>Stato</w:t>
      </w:r>
      <w:r w:rsidR="00B4108D">
        <w:rPr>
          <w:rFonts w:ascii="Calibri" w:hAnsi="Calibri"/>
          <w:sz w:val="22"/>
          <w:szCs w:val="22"/>
          <w:lang w:val="pl-PL"/>
        </w:rPr>
        <w:t xml:space="preserve"> </w:t>
      </w:r>
      <w:r w:rsidR="00B4108D" w:rsidRPr="00B4108D">
        <w:rPr>
          <w:rFonts w:ascii="Calibri" w:hAnsi="Calibri"/>
          <w:sz w:val="22"/>
          <w:szCs w:val="22"/>
          <w:lang w:val="pl-PL"/>
        </w:rPr>
        <w:t>Italiane</w:t>
      </w:r>
      <w:r w:rsidR="00B4108D">
        <w:rPr>
          <w:rFonts w:ascii="Calibri" w:hAnsi="Calibri"/>
          <w:sz w:val="22"/>
          <w:szCs w:val="22"/>
          <w:lang w:val="pl-PL"/>
        </w:rPr>
        <w:t xml:space="preserve">, otrzymał </w:t>
      </w:r>
      <w:r w:rsidR="00F17871">
        <w:rPr>
          <w:rFonts w:ascii="Calibri" w:hAnsi="Calibri"/>
          <w:sz w:val="22"/>
          <w:szCs w:val="22"/>
          <w:lang w:val="pl-PL"/>
        </w:rPr>
        <w:t xml:space="preserve">oficjalne </w:t>
      </w:r>
      <w:r w:rsidR="00B4108D">
        <w:rPr>
          <w:rFonts w:ascii="Calibri" w:hAnsi="Calibri"/>
          <w:sz w:val="22"/>
          <w:szCs w:val="22"/>
          <w:lang w:val="pl-PL"/>
        </w:rPr>
        <w:t xml:space="preserve">potwierdzenie </w:t>
      </w:r>
      <w:r w:rsidR="00F17871">
        <w:rPr>
          <w:rFonts w:ascii="Calibri" w:hAnsi="Calibri"/>
          <w:sz w:val="22"/>
          <w:szCs w:val="22"/>
          <w:lang w:val="pl-PL"/>
        </w:rPr>
        <w:t>przyznania</w:t>
      </w:r>
      <w:r w:rsidR="00B4108D">
        <w:rPr>
          <w:rFonts w:ascii="Calibri" w:hAnsi="Calibri"/>
          <w:sz w:val="22"/>
          <w:szCs w:val="22"/>
          <w:lang w:val="pl-PL"/>
        </w:rPr>
        <w:t xml:space="preserve"> zamówienia od </w:t>
      </w:r>
      <w:r w:rsidR="00B4108D" w:rsidRPr="00B4108D">
        <w:rPr>
          <w:rFonts w:ascii="Calibri" w:hAnsi="Calibri"/>
          <w:sz w:val="22"/>
          <w:szCs w:val="22"/>
          <w:lang w:val="pl-PL"/>
        </w:rPr>
        <w:t>Urzędu Rozwoju Arriyadh (ADA)</w:t>
      </w:r>
      <w:r w:rsidR="00B4108D">
        <w:rPr>
          <w:rFonts w:ascii="Calibri" w:hAnsi="Calibri"/>
          <w:sz w:val="22"/>
          <w:szCs w:val="22"/>
          <w:lang w:val="pl-PL"/>
        </w:rPr>
        <w:t xml:space="preserve"> na </w:t>
      </w:r>
      <w:r w:rsidR="00F17871">
        <w:rPr>
          <w:rFonts w:ascii="Calibri" w:hAnsi="Calibri"/>
          <w:sz w:val="22"/>
          <w:szCs w:val="22"/>
          <w:lang w:val="pl-PL"/>
        </w:rPr>
        <w:t>zapewnienie obsługi</w:t>
      </w:r>
      <w:r w:rsidR="00B4108D">
        <w:rPr>
          <w:rFonts w:ascii="Calibri" w:hAnsi="Calibri"/>
          <w:sz w:val="22"/>
          <w:szCs w:val="22"/>
          <w:lang w:val="pl-PL"/>
        </w:rPr>
        <w:t xml:space="preserve"> i </w:t>
      </w:r>
      <w:r w:rsidR="00F17871">
        <w:rPr>
          <w:rFonts w:ascii="Calibri" w:hAnsi="Calibri"/>
          <w:sz w:val="22"/>
          <w:szCs w:val="22"/>
          <w:lang w:val="pl-PL"/>
        </w:rPr>
        <w:t>usług</w:t>
      </w:r>
      <w:r w:rsidR="00B4108D">
        <w:rPr>
          <w:rFonts w:ascii="Calibri" w:hAnsi="Calibri"/>
          <w:sz w:val="22"/>
          <w:szCs w:val="22"/>
          <w:lang w:val="pl-PL"/>
        </w:rPr>
        <w:t xml:space="preserve"> utrzymania linii 3, 4, 5 i 6 metra w Rijadzie przez okres 12 lat, włącznie z okresem </w:t>
      </w:r>
      <w:r w:rsidR="00874C92">
        <w:rPr>
          <w:rFonts w:ascii="Calibri" w:hAnsi="Calibri"/>
          <w:sz w:val="22"/>
          <w:szCs w:val="22"/>
          <w:lang w:val="pl-PL"/>
        </w:rPr>
        <w:t>przygotowawczym</w:t>
      </w:r>
      <w:r w:rsidR="00F17871">
        <w:rPr>
          <w:rFonts w:ascii="Calibri" w:hAnsi="Calibri"/>
          <w:sz w:val="22"/>
          <w:szCs w:val="22"/>
          <w:lang w:val="pl-PL"/>
        </w:rPr>
        <w:t xml:space="preserve">. </w:t>
      </w:r>
      <w:r w:rsidR="00874C92">
        <w:rPr>
          <w:rFonts w:ascii="Calibri" w:hAnsi="Calibri"/>
          <w:sz w:val="22"/>
          <w:szCs w:val="22"/>
          <w:lang w:val="pl-PL"/>
        </w:rPr>
        <w:t xml:space="preserve">Aby wziąć udział w przetargu na obsługę i utrzymanie systemu metra, Alstom we współpracy z </w:t>
      </w:r>
      <w:r w:rsidR="00874C92" w:rsidRPr="00874C92">
        <w:rPr>
          <w:sz w:val="22"/>
          <w:szCs w:val="24"/>
          <w:lang w:val="pl-PL"/>
        </w:rPr>
        <w:t>Ansaldo STS i Ferrovie dello Stato Italiane</w:t>
      </w:r>
      <w:r w:rsidR="00B30CB1">
        <w:rPr>
          <w:sz w:val="22"/>
          <w:szCs w:val="24"/>
          <w:lang w:val="pl-PL"/>
        </w:rPr>
        <w:t xml:space="preserve"> utworzył k</w:t>
      </w:r>
      <w:r w:rsidR="00874C92">
        <w:rPr>
          <w:sz w:val="22"/>
          <w:szCs w:val="24"/>
          <w:lang w:val="pl-PL"/>
        </w:rPr>
        <w:t>onsorcjum FLOW</w:t>
      </w:r>
      <w:r w:rsidR="00874C92" w:rsidRPr="004F36CD">
        <w:rPr>
          <w:sz w:val="22"/>
          <w:szCs w:val="24"/>
          <w:vertAlign w:val="superscript"/>
          <w:lang w:val="en-AU"/>
        </w:rPr>
        <w:footnoteReference w:id="1"/>
      </w:r>
      <w:r w:rsidR="00874C92">
        <w:rPr>
          <w:sz w:val="22"/>
          <w:szCs w:val="24"/>
          <w:lang w:val="pl-PL"/>
        </w:rPr>
        <w:t>. Całkowita wartość umowy dla konsorcjum wynosi około 10,9 mld riali saudyjskich (równowartość 2,5 mld euro), z czego wartość taboru kolejowego i koszty utrzymania infrastruktury systemowej wynoszą ponad 730 mln euro</w:t>
      </w:r>
      <w:r w:rsidR="00874C92" w:rsidRPr="00426A0F">
        <w:rPr>
          <w:rStyle w:val="Odwoanieprzypisudolnego"/>
          <w:sz w:val="22"/>
          <w:szCs w:val="24"/>
        </w:rPr>
        <w:footnoteReference w:id="2"/>
      </w:r>
      <w:r w:rsidR="00874C92">
        <w:rPr>
          <w:sz w:val="22"/>
          <w:szCs w:val="24"/>
          <w:lang w:val="pl-PL"/>
        </w:rPr>
        <w:t>.</w:t>
      </w:r>
    </w:p>
    <w:p w:rsidR="00B4108D" w:rsidRPr="00B4108D" w:rsidRDefault="00B4108D" w:rsidP="003E2573">
      <w:pPr>
        <w:rPr>
          <w:rFonts w:ascii="Calibri" w:hAnsi="Calibri"/>
          <w:sz w:val="22"/>
          <w:szCs w:val="22"/>
          <w:lang w:val="pl-PL"/>
        </w:rPr>
      </w:pPr>
    </w:p>
    <w:bookmarkEnd w:id="0"/>
    <w:p w:rsidR="0016466A" w:rsidRDefault="00874C92" w:rsidP="004D4E96">
      <w:pPr>
        <w:rPr>
          <w:rFonts w:ascii="Calibri" w:hAnsi="Calibri"/>
          <w:sz w:val="22"/>
          <w:szCs w:val="22"/>
          <w:lang w:val="pl-PL"/>
        </w:rPr>
      </w:pPr>
      <w:r w:rsidRPr="00874C92">
        <w:rPr>
          <w:rFonts w:ascii="Calibri" w:hAnsi="Calibri"/>
          <w:sz w:val="22"/>
          <w:szCs w:val="22"/>
          <w:lang w:val="pl-PL"/>
        </w:rPr>
        <w:t xml:space="preserve">Zakres prac firmy Alstom w ramach </w:t>
      </w:r>
      <w:r w:rsidR="001E2C4F">
        <w:rPr>
          <w:rFonts w:ascii="Calibri" w:hAnsi="Calibri"/>
          <w:sz w:val="22"/>
          <w:szCs w:val="22"/>
          <w:lang w:val="pl-PL"/>
        </w:rPr>
        <w:t>K</w:t>
      </w:r>
      <w:r w:rsidRPr="00874C92">
        <w:rPr>
          <w:rFonts w:ascii="Calibri" w:hAnsi="Calibri"/>
          <w:sz w:val="22"/>
          <w:szCs w:val="22"/>
          <w:lang w:val="pl-PL"/>
        </w:rPr>
        <w:t>onsorcjum FLOW będzie obejmował pełną usługę utrzymania system</w:t>
      </w:r>
      <w:r>
        <w:rPr>
          <w:rFonts w:ascii="Calibri" w:hAnsi="Calibri"/>
          <w:sz w:val="22"/>
          <w:szCs w:val="22"/>
          <w:lang w:val="pl-PL"/>
        </w:rPr>
        <w:t>u tranzytowego, w tym poc</w:t>
      </w:r>
      <w:r w:rsidR="00F17871">
        <w:rPr>
          <w:rFonts w:ascii="Calibri" w:hAnsi="Calibri"/>
          <w:sz w:val="22"/>
          <w:szCs w:val="22"/>
          <w:lang w:val="pl-PL"/>
        </w:rPr>
        <w:t>iągów dostarczonych przez Alstom</w:t>
      </w:r>
      <w:r>
        <w:rPr>
          <w:rFonts w:ascii="Calibri" w:hAnsi="Calibri"/>
          <w:sz w:val="22"/>
          <w:szCs w:val="22"/>
          <w:lang w:val="pl-PL"/>
        </w:rPr>
        <w:t xml:space="preserve"> do obsługi linii 4, 5 i 6</w:t>
      </w:r>
      <w:r w:rsidR="00A86F06">
        <w:rPr>
          <w:rFonts w:ascii="Calibri" w:hAnsi="Calibri"/>
          <w:sz w:val="22"/>
          <w:szCs w:val="22"/>
          <w:lang w:val="pl-PL"/>
        </w:rPr>
        <w:t xml:space="preserve"> oraz</w:t>
      </w:r>
      <w:r>
        <w:rPr>
          <w:rFonts w:ascii="Calibri" w:hAnsi="Calibri"/>
          <w:sz w:val="22"/>
          <w:szCs w:val="22"/>
          <w:lang w:val="pl-PL"/>
        </w:rPr>
        <w:t xml:space="preserve"> pociągów </w:t>
      </w:r>
      <w:r w:rsidR="00A86F06">
        <w:rPr>
          <w:rFonts w:ascii="Calibri" w:hAnsi="Calibri"/>
          <w:sz w:val="22"/>
          <w:szCs w:val="22"/>
          <w:lang w:val="pl-PL"/>
        </w:rPr>
        <w:t>przeznaczonych dla linii 3, a także instalacji stacjonarnych, takich jak tory, systemy sterowania, komuni</w:t>
      </w:r>
      <w:r w:rsidR="00353873">
        <w:rPr>
          <w:rFonts w:ascii="Calibri" w:hAnsi="Calibri"/>
          <w:sz w:val="22"/>
          <w:szCs w:val="22"/>
          <w:lang w:val="pl-PL"/>
        </w:rPr>
        <w:t>kacji i informacji pasażerskiej</w:t>
      </w:r>
      <w:r w:rsidR="00A86F06">
        <w:rPr>
          <w:rFonts w:ascii="Calibri" w:hAnsi="Calibri"/>
          <w:sz w:val="22"/>
          <w:szCs w:val="22"/>
          <w:lang w:val="pl-PL"/>
        </w:rPr>
        <w:t xml:space="preserve"> czy zasilania.</w:t>
      </w:r>
    </w:p>
    <w:p w:rsidR="00A86F06" w:rsidRDefault="00A86F06" w:rsidP="004D4E96">
      <w:pPr>
        <w:rPr>
          <w:rFonts w:ascii="Calibri" w:hAnsi="Calibri"/>
          <w:sz w:val="22"/>
          <w:szCs w:val="22"/>
          <w:lang w:val="pl-PL"/>
        </w:rPr>
      </w:pPr>
    </w:p>
    <w:p w:rsidR="00CD4001" w:rsidRPr="00CD4001" w:rsidRDefault="00C74A1C" w:rsidP="00CD4001">
      <w:pPr>
        <w:rPr>
          <w:rStyle w:val="feeditemtext"/>
          <w:sz w:val="22"/>
          <w:lang w:val="pl-PL"/>
        </w:rPr>
      </w:pPr>
      <w:r>
        <w:rPr>
          <w:rFonts w:ascii="Calibri" w:hAnsi="Calibri"/>
          <w:i/>
          <w:sz w:val="22"/>
          <w:szCs w:val="22"/>
          <w:lang w:val="pl-PL"/>
        </w:rPr>
        <w:t xml:space="preserve">– </w:t>
      </w:r>
      <w:r w:rsidR="00A86F06" w:rsidRPr="00CD4001">
        <w:rPr>
          <w:rFonts w:ascii="Calibri" w:hAnsi="Calibri"/>
          <w:i/>
          <w:sz w:val="22"/>
          <w:szCs w:val="22"/>
          <w:lang w:val="pl-PL"/>
        </w:rPr>
        <w:t>To dla nas zaszczyt, że nasz klient, ADA, któremu obecnie dostarczamy w pełni zintegrowane system</w:t>
      </w:r>
      <w:r w:rsidR="00B30CB1">
        <w:rPr>
          <w:rFonts w:ascii="Calibri" w:hAnsi="Calibri"/>
          <w:i/>
          <w:sz w:val="22"/>
          <w:szCs w:val="22"/>
          <w:lang w:val="pl-PL"/>
        </w:rPr>
        <w:t>y metra dla linii 4, 5 i 6 (linie:</w:t>
      </w:r>
      <w:r w:rsidR="00A86F06" w:rsidRPr="00CD4001">
        <w:rPr>
          <w:rFonts w:ascii="Calibri" w:hAnsi="Calibri"/>
          <w:i/>
          <w:sz w:val="22"/>
          <w:szCs w:val="22"/>
          <w:lang w:val="pl-PL"/>
        </w:rPr>
        <w:t xml:space="preserve"> żółta, zielona i fioletowa), zdecydował się ponownie zaufać naszym umiejętnościom i doświadczeniu, </w:t>
      </w:r>
      <w:r w:rsidR="001E2C4F">
        <w:rPr>
          <w:rFonts w:ascii="Calibri" w:hAnsi="Calibri"/>
          <w:i/>
          <w:sz w:val="22"/>
          <w:szCs w:val="22"/>
          <w:lang w:val="pl-PL"/>
        </w:rPr>
        <w:t>przyznając</w:t>
      </w:r>
      <w:r w:rsidR="00A86F06" w:rsidRPr="00CD4001">
        <w:rPr>
          <w:rFonts w:ascii="Calibri" w:hAnsi="Calibri"/>
          <w:i/>
          <w:sz w:val="22"/>
          <w:szCs w:val="22"/>
          <w:lang w:val="pl-PL"/>
        </w:rPr>
        <w:t xml:space="preserve"> nam kolejny kontrakt na obsługę i usługi utrzymania. Alstom od niemal 60 lat prowadzi działalność w Królestwie Arabii Saudyjskiej, a to zamówienie </w:t>
      </w:r>
      <w:r w:rsidR="00CD4001" w:rsidRPr="00CD4001">
        <w:rPr>
          <w:rFonts w:ascii="Calibri" w:hAnsi="Calibri"/>
          <w:i/>
          <w:sz w:val="22"/>
          <w:szCs w:val="22"/>
          <w:lang w:val="pl-PL"/>
        </w:rPr>
        <w:t xml:space="preserve">świadczy również o zaangażowaniu naszej firmy we wspieranie projektów w zakresie mobilności, jakie kraj ten prowadzi z myślą o </w:t>
      </w:r>
      <w:r w:rsidR="00AC21C6">
        <w:rPr>
          <w:rFonts w:ascii="Calibri" w:hAnsi="Calibri"/>
          <w:i/>
          <w:sz w:val="22"/>
          <w:szCs w:val="22"/>
          <w:lang w:val="pl-PL"/>
        </w:rPr>
        <w:t xml:space="preserve">utworzeniu </w:t>
      </w:r>
      <w:r w:rsidR="00CD4001" w:rsidRPr="00CD4001">
        <w:rPr>
          <w:rFonts w:ascii="Calibri" w:hAnsi="Calibri"/>
          <w:i/>
          <w:sz w:val="22"/>
          <w:szCs w:val="22"/>
          <w:lang w:val="pl-PL"/>
        </w:rPr>
        <w:t xml:space="preserve">bardziej wydajnej, niezawodnej i zrównoważonej sieci transportowej. Jesteśmy bardzo zadowoleni z </w:t>
      </w:r>
      <w:r w:rsidR="00AC21C6">
        <w:rPr>
          <w:rFonts w:ascii="Calibri" w:hAnsi="Calibri"/>
          <w:i/>
          <w:sz w:val="22"/>
          <w:szCs w:val="22"/>
          <w:lang w:val="pl-PL"/>
        </w:rPr>
        <w:t>możliwości bliskiej współpracy z</w:t>
      </w:r>
      <w:r w:rsidR="00CD4001" w:rsidRPr="00CD4001">
        <w:rPr>
          <w:rFonts w:ascii="Calibri" w:hAnsi="Calibri"/>
          <w:i/>
          <w:sz w:val="22"/>
          <w:szCs w:val="22"/>
          <w:lang w:val="pl-PL"/>
        </w:rPr>
        <w:t xml:space="preserve"> naszymi partnerami z </w:t>
      </w:r>
      <w:r w:rsidR="00B30CB1">
        <w:rPr>
          <w:rFonts w:ascii="Calibri" w:hAnsi="Calibri"/>
          <w:i/>
          <w:sz w:val="22"/>
          <w:szCs w:val="22"/>
          <w:lang w:val="pl-PL"/>
        </w:rPr>
        <w:t>k</w:t>
      </w:r>
      <w:r w:rsidR="00CD4001" w:rsidRPr="00CD4001">
        <w:rPr>
          <w:rFonts w:ascii="Calibri" w:hAnsi="Calibri"/>
          <w:i/>
          <w:sz w:val="22"/>
          <w:szCs w:val="22"/>
          <w:lang w:val="pl-PL"/>
        </w:rPr>
        <w:t>onsorcjum FLOW</w:t>
      </w:r>
      <w:r w:rsidR="006A012B">
        <w:rPr>
          <w:rFonts w:ascii="Calibri" w:hAnsi="Calibri"/>
          <w:i/>
          <w:sz w:val="22"/>
          <w:szCs w:val="22"/>
          <w:lang w:val="pl-PL"/>
        </w:rPr>
        <w:t>” -</w:t>
      </w:r>
      <w:r w:rsidR="00CD4001">
        <w:rPr>
          <w:rFonts w:ascii="Calibri" w:hAnsi="Calibri"/>
          <w:sz w:val="22"/>
          <w:szCs w:val="22"/>
          <w:lang w:val="pl-PL"/>
        </w:rPr>
        <w:t xml:space="preserve"> zadeklarował </w:t>
      </w:r>
      <w:r w:rsidR="00CD4001" w:rsidRPr="00CD4001">
        <w:rPr>
          <w:rStyle w:val="feeditemtext"/>
          <w:sz w:val="22"/>
          <w:lang w:val="pl-PL"/>
        </w:rPr>
        <w:t xml:space="preserve">Didier Pfleger, Senior Vice President </w:t>
      </w:r>
      <w:r w:rsidR="00CD4001">
        <w:rPr>
          <w:rStyle w:val="feeditemtext"/>
          <w:sz w:val="22"/>
          <w:lang w:val="pl-PL"/>
        </w:rPr>
        <w:t>na region Bliskiego Wschodu i Afryki,</w:t>
      </w:r>
      <w:r w:rsidR="00CD4001" w:rsidRPr="00CD4001">
        <w:rPr>
          <w:rStyle w:val="feeditemtext"/>
          <w:sz w:val="22"/>
          <w:lang w:val="pl-PL"/>
        </w:rPr>
        <w:t xml:space="preserve"> Alstom. </w:t>
      </w:r>
    </w:p>
    <w:p w:rsidR="00A86F06" w:rsidRPr="00874C92" w:rsidRDefault="00A86F06" w:rsidP="004D4E96">
      <w:pPr>
        <w:rPr>
          <w:sz w:val="22"/>
          <w:lang w:val="pl-PL"/>
        </w:rPr>
      </w:pPr>
    </w:p>
    <w:p w:rsidR="005062C4" w:rsidRPr="00A86F06" w:rsidRDefault="00CD4001" w:rsidP="005062C4">
      <w:pPr>
        <w:rPr>
          <w:rStyle w:val="feeditemtext"/>
          <w:sz w:val="22"/>
          <w:lang w:val="pl-PL"/>
        </w:rPr>
      </w:pPr>
      <w:r>
        <w:rPr>
          <w:rStyle w:val="feeditemtext"/>
          <w:sz w:val="22"/>
          <w:lang w:val="pl-PL"/>
        </w:rPr>
        <w:t xml:space="preserve">FLOW dostarczy pełen zakres usług obsługi i utrzymania linii 3, 4, 5 i 6, </w:t>
      </w:r>
      <w:r w:rsidR="00AC21C6">
        <w:rPr>
          <w:rStyle w:val="feeditemtext"/>
          <w:sz w:val="22"/>
          <w:lang w:val="pl-PL"/>
        </w:rPr>
        <w:t>o łącznej długości 113 km, s</w:t>
      </w:r>
      <w:r>
        <w:rPr>
          <w:rStyle w:val="feeditemtext"/>
          <w:sz w:val="22"/>
          <w:lang w:val="pl-PL"/>
        </w:rPr>
        <w:t>kładają</w:t>
      </w:r>
      <w:r w:rsidR="00AC21C6">
        <w:rPr>
          <w:rStyle w:val="feeditemtext"/>
          <w:sz w:val="22"/>
          <w:lang w:val="pl-PL"/>
        </w:rPr>
        <w:t>cych</w:t>
      </w:r>
      <w:r>
        <w:rPr>
          <w:rStyle w:val="feeditemtext"/>
          <w:sz w:val="22"/>
          <w:lang w:val="pl-PL"/>
        </w:rPr>
        <w:t xml:space="preserve"> się z 50 stacji, w tym 2 głównych stacji i 5 stacji przesiadkowych, 3 zajezdni</w:t>
      </w:r>
      <w:r w:rsidR="00981AA2">
        <w:rPr>
          <w:rStyle w:val="feeditemtext"/>
          <w:sz w:val="22"/>
          <w:lang w:val="pl-PL"/>
        </w:rPr>
        <w:t xml:space="preserve"> oraz</w:t>
      </w:r>
      <w:r>
        <w:rPr>
          <w:rStyle w:val="feeditemtext"/>
          <w:sz w:val="22"/>
          <w:lang w:val="pl-PL"/>
        </w:rPr>
        <w:t xml:space="preserve"> 3 </w:t>
      </w:r>
      <w:r w:rsidR="00AC21C6">
        <w:rPr>
          <w:rStyle w:val="feeditemtext"/>
          <w:sz w:val="22"/>
          <w:lang w:val="pl-PL"/>
        </w:rPr>
        <w:t>centrów</w:t>
      </w:r>
      <w:r w:rsidR="00B234E0">
        <w:rPr>
          <w:rStyle w:val="feeditemtext"/>
          <w:sz w:val="22"/>
          <w:lang w:val="pl-PL"/>
        </w:rPr>
        <w:t xml:space="preserve"> kontroli operacyjnej. </w:t>
      </w:r>
      <w:r w:rsidR="00AC21C6">
        <w:rPr>
          <w:rStyle w:val="feeditemtext"/>
          <w:sz w:val="22"/>
          <w:lang w:val="pl-PL"/>
        </w:rPr>
        <w:t>W zakres usług wchodzi też obsługa</w:t>
      </w:r>
      <w:r w:rsidR="00B234E0">
        <w:rPr>
          <w:rStyle w:val="feeditemtext"/>
          <w:sz w:val="22"/>
          <w:lang w:val="pl-PL"/>
        </w:rPr>
        <w:t xml:space="preserve"> metra, zapewnienie bezpieczeństwa, obsług</w:t>
      </w:r>
      <w:r w:rsidR="00AC21C6">
        <w:rPr>
          <w:rStyle w:val="feeditemtext"/>
          <w:sz w:val="22"/>
          <w:lang w:val="pl-PL"/>
        </w:rPr>
        <w:t>a pasażerska</w:t>
      </w:r>
      <w:r w:rsidR="00B234E0">
        <w:rPr>
          <w:rStyle w:val="feeditemtext"/>
          <w:sz w:val="22"/>
          <w:lang w:val="pl-PL"/>
        </w:rPr>
        <w:t>, zarządzanie nieruchomościami, utrzymanie budynków (stacji, parkingów, zajezdni itd.</w:t>
      </w:r>
      <w:r w:rsidR="002D28FB">
        <w:rPr>
          <w:rStyle w:val="feeditemtext"/>
          <w:sz w:val="22"/>
          <w:lang w:val="pl-PL"/>
        </w:rPr>
        <w:t>) oraz pełnego</w:t>
      </w:r>
      <w:r w:rsidR="00B234E0">
        <w:rPr>
          <w:rStyle w:val="feeditemtext"/>
          <w:sz w:val="22"/>
          <w:lang w:val="pl-PL"/>
        </w:rPr>
        <w:t xml:space="preserve"> system</w:t>
      </w:r>
      <w:r w:rsidR="002D28FB">
        <w:rPr>
          <w:rStyle w:val="feeditemtext"/>
          <w:sz w:val="22"/>
          <w:lang w:val="pl-PL"/>
        </w:rPr>
        <w:t>u tranzytowego</w:t>
      </w:r>
      <w:r w:rsidR="00B234E0">
        <w:rPr>
          <w:rStyle w:val="feeditemtext"/>
          <w:sz w:val="22"/>
          <w:lang w:val="pl-PL"/>
        </w:rPr>
        <w:t xml:space="preserve">, w tym między innymi </w:t>
      </w:r>
      <w:r w:rsidR="002D28FB">
        <w:rPr>
          <w:rStyle w:val="feeditemtext"/>
          <w:sz w:val="22"/>
          <w:lang w:val="pl-PL"/>
        </w:rPr>
        <w:t>pociągów</w:t>
      </w:r>
      <w:r w:rsidR="00B234E0">
        <w:rPr>
          <w:rStyle w:val="feeditemtext"/>
          <w:sz w:val="22"/>
          <w:lang w:val="pl-PL"/>
        </w:rPr>
        <w:t>, system</w:t>
      </w:r>
      <w:r w:rsidR="002D28FB">
        <w:rPr>
          <w:rStyle w:val="feeditemtext"/>
          <w:sz w:val="22"/>
          <w:lang w:val="pl-PL"/>
        </w:rPr>
        <w:t>ów</w:t>
      </w:r>
      <w:r w:rsidR="00B234E0">
        <w:rPr>
          <w:rStyle w:val="feeditemtext"/>
          <w:sz w:val="22"/>
          <w:lang w:val="pl-PL"/>
        </w:rPr>
        <w:t xml:space="preserve"> sterowania, telekomunikacji, zasilania i informacji pasażerskiej.</w:t>
      </w:r>
    </w:p>
    <w:p w:rsidR="00D96D8D" w:rsidRPr="00CD4001" w:rsidRDefault="00D96D8D" w:rsidP="00D96D8D">
      <w:pPr>
        <w:rPr>
          <w:rStyle w:val="feeditemtext"/>
          <w:sz w:val="22"/>
          <w:lang w:val="pl-PL"/>
        </w:rPr>
      </w:pPr>
    </w:p>
    <w:p w:rsidR="001B77E3" w:rsidRDefault="00D04349" w:rsidP="001B77E3">
      <w:pPr>
        <w:pStyle w:val="Tekstpodstawowy3"/>
        <w:jc w:val="both"/>
        <w:rPr>
          <w:rStyle w:val="feeditemtext"/>
          <w:szCs w:val="20"/>
          <w:lang w:val="pl-PL"/>
        </w:rPr>
      </w:pPr>
      <w:r>
        <w:rPr>
          <w:rStyle w:val="feeditemtext"/>
          <w:szCs w:val="20"/>
          <w:lang w:val="pl-PL"/>
        </w:rPr>
        <w:t xml:space="preserve">Kontrakt na obsługę i utrzymanie został przygotowany w oparciu </w:t>
      </w:r>
      <w:r w:rsidR="002D28FB">
        <w:rPr>
          <w:rStyle w:val="feeditemtext"/>
          <w:szCs w:val="20"/>
          <w:lang w:val="pl-PL"/>
        </w:rPr>
        <w:t>o najlepsze światowe praktyki</w:t>
      </w:r>
      <w:r>
        <w:rPr>
          <w:rStyle w:val="feeditemtext"/>
          <w:szCs w:val="20"/>
          <w:lang w:val="pl-PL"/>
        </w:rPr>
        <w:t xml:space="preserve"> </w:t>
      </w:r>
      <w:r w:rsidR="002D28FB">
        <w:rPr>
          <w:rStyle w:val="feeditemtext"/>
          <w:szCs w:val="20"/>
          <w:lang w:val="pl-PL"/>
        </w:rPr>
        <w:t>oraz</w:t>
      </w:r>
      <w:r>
        <w:rPr>
          <w:rStyle w:val="feeditemtext"/>
          <w:szCs w:val="20"/>
          <w:lang w:val="pl-PL"/>
        </w:rPr>
        <w:t xml:space="preserve"> z uwzględnieniem globalnych </w:t>
      </w:r>
      <w:r w:rsidR="00B30CB1">
        <w:rPr>
          <w:rStyle w:val="feeditemtext"/>
          <w:szCs w:val="20"/>
          <w:lang w:val="pl-PL"/>
        </w:rPr>
        <w:t xml:space="preserve">wskaźników </w:t>
      </w:r>
      <w:r>
        <w:rPr>
          <w:rStyle w:val="feeditemtext"/>
          <w:szCs w:val="20"/>
          <w:lang w:val="pl-PL"/>
        </w:rPr>
        <w:t>KPI w zakresie obsługi i utrzymania metra, szczególnie w obszarach obsługi pasażerskiej, zarządzania nieruchomościami, systemu tranzytowego, zdrowia, bezpieczeństwa i ochrony, a także składnika lokalnego.</w:t>
      </w:r>
    </w:p>
    <w:p w:rsidR="00D04349" w:rsidRPr="00D04349" w:rsidRDefault="00D04349" w:rsidP="001B77E3">
      <w:pPr>
        <w:pStyle w:val="Tekstpodstawowy3"/>
        <w:jc w:val="both"/>
        <w:rPr>
          <w:rStyle w:val="feeditemtext"/>
          <w:szCs w:val="20"/>
          <w:lang w:val="pl-PL"/>
        </w:rPr>
      </w:pPr>
    </w:p>
    <w:p w:rsidR="001B77E3" w:rsidRDefault="00D04349" w:rsidP="001B77E3">
      <w:pPr>
        <w:pStyle w:val="Tekstpodstawowy3"/>
        <w:jc w:val="both"/>
        <w:rPr>
          <w:rStyle w:val="feeditemtext"/>
          <w:szCs w:val="20"/>
          <w:lang w:val="pl-PL"/>
        </w:rPr>
      </w:pPr>
      <w:r w:rsidRPr="00D04349">
        <w:rPr>
          <w:rStyle w:val="feeditemtext"/>
          <w:szCs w:val="20"/>
          <w:lang w:val="pl-PL"/>
        </w:rPr>
        <w:t xml:space="preserve">Zamówienie, zgodnie z wymogami ADA, </w:t>
      </w:r>
      <w:r w:rsidR="00855BA9">
        <w:rPr>
          <w:rStyle w:val="feeditemtext"/>
          <w:szCs w:val="20"/>
          <w:lang w:val="pl-PL"/>
        </w:rPr>
        <w:t>zak</w:t>
      </w:r>
      <w:r w:rsidR="00B30CB1">
        <w:rPr>
          <w:rStyle w:val="feeditemtext"/>
          <w:szCs w:val="20"/>
          <w:lang w:val="pl-PL"/>
        </w:rPr>
        <w:t>łada docelowy minimalny udział saudyjski</w:t>
      </w:r>
      <w:r w:rsidR="00855BA9">
        <w:rPr>
          <w:rStyle w:val="feeditemtext"/>
          <w:szCs w:val="20"/>
          <w:lang w:val="pl-PL"/>
        </w:rPr>
        <w:t xml:space="preserve"> na poziomie 45%, a także minimum 55% składnika lokalnego w obszarze dostaw i usług związanych z obsługą metra w Rijadzie oraz naziemnego wsparcia logistycznego.</w:t>
      </w:r>
    </w:p>
    <w:p w:rsidR="00855BA9" w:rsidRDefault="00855BA9" w:rsidP="001B77E3">
      <w:pPr>
        <w:pStyle w:val="Tekstpodstawowy3"/>
        <w:jc w:val="both"/>
        <w:rPr>
          <w:rStyle w:val="feeditemtext"/>
          <w:szCs w:val="20"/>
          <w:lang w:val="pl-PL"/>
        </w:rPr>
      </w:pPr>
    </w:p>
    <w:p w:rsidR="00855BA9" w:rsidRDefault="00855BA9" w:rsidP="001B77E3">
      <w:pPr>
        <w:pStyle w:val="Tekstpodstawowy3"/>
        <w:jc w:val="both"/>
        <w:rPr>
          <w:rStyle w:val="feeditemtext"/>
          <w:szCs w:val="20"/>
          <w:lang w:val="pl-PL"/>
        </w:rPr>
      </w:pPr>
      <w:r>
        <w:rPr>
          <w:rStyle w:val="feeditemtext"/>
          <w:szCs w:val="20"/>
          <w:lang w:val="pl-PL"/>
        </w:rPr>
        <w:lastRenderedPageBreak/>
        <w:t xml:space="preserve">Dodatkowo FLOW utworzy </w:t>
      </w:r>
      <w:r w:rsidR="002D28FB">
        <w:rPr>
          <w:rStyle w:val="feeditemtext"/>
          <w:szCs w:val="20"/>
          <w:lang w:val="pl-PL"/>
        </w:rPr>
        <w:t>miejsca</w:t>
      </w:r>
      <w:r>
        <w:rPr>
          <w:rStyle w:val="feeditemtext"/>
          <w:szCs w:val="20"/>
          <w:lang w:val="pl-PL"/>
        </w:rPr>
        <w:t xml:space="preserve"> pracy </w:t>
      </w:r>
      <w:r w:rsidR="002D28FB">
        <w:rPr>
          <w:rStyle w:val="feeditemtext"/>
          <w:szCs w:val="20"/>
          <w:lang w:val="pl-PL"/>
        </w:rPr>
        <w:t>na</w:t>
      </w:r>
      <w:r>
        <w:rPr>
          <w:rStyle w:val="feeditemtext"/>
          <w:szCs w:val="20"/>
          <w:lang w:val="pl-PL"/>
        </w:rPr>
        <w:t xml:space="preserve"> </w:t>
      </w:r>
      <w:r w:rsidR="002D28FB">
        <w:rPr>
          <w:rStyle w:val="feeditemtext"/>
          <w:szCs w:val="20"/>
          <w:lang w:val="pl-PL"/>
        </w:rPr>
        <w:t>kilku rodzajach</w:t>
      </w:r>
      <w:r>
        <w:rPr>
          <w:rStyle w:val="feeditemtext"/>
          <w:szCs w:val="20"/>
          <w:lang w:val="pl-PL"/>
        </w:rPr>
        <w:t xml:space="preserve"> stanowisk</w:t>
      </w:r>
      <w:r w:rsidR="00F76CD3">
        <w:rPr>
          <w:rStyle w:val="feeditemtext"/>
          <w:szCs w:val="20"/>
          <w:lang w:val="pl-PL"/>
        </w:rPr>
        <w:t>, do objęcia przez</w:t>
      </w:r>
      <w:r>
        <w:rPr>
          <w:rStyle w:val="feeditemtext"/>
          <w:szCs w:val="20"/>
          <w:lang w:val="pl-PL"/>
        </w:rPr>
        <w:t xml:space="preserve"> Saudyjczyków, zarówno mężczyzn, jak i kobiet</w:t>
      </w:r>
      <w:r w:rsidR="002D28FB">
        <w:rPr>
          <w:rStyle w:val="feeditemtext"/>
          <w:szCs w:val="20"/>
          <w:lang w:val="pl-PL"/>
        </w:rPr>
        <w:t>y</w:t>
      </w:r>
      <w:r>
        <w:rPr>
          <w:rStyle w:val="feeditemtext"/>
          <w:szCs w:val="20"/>
          <w:lang w:val="pl-PL"/>
        </w:rPr>
        <w:t xml:space="preserve">, </w:t>
      </w:r>
      <w:r w:rsidR="00F76CD3">
        <w:rPr>
          <w:rStyle w:val="feeditemtext"/>
          <w:szCs w:val="20"/>
          <w:lang w:val="pl-PL"/>
        </w:rPr>
        <w:t>w różnych dziedzinach specjalizacji inżynierskiej (np. inżynierii lądowej, mechanicznej, elektrycznej i telekomunikacyjnej), jak również szereg różnych stanowisk technicznych: wyspecjalizowanych techników, pracowników działu obsługi klienta przy sprzedaży biletów, działów bezpieczeństwa i ochrony, a także innych stanowisk administracyjnych.</w:t>
      </w:r>
    </w:p>
    <w:p w:rsidR="00642419" w:rsidRPr="002D28FB" w:rsidRDefault="00642419" w:rsidP="00A36F24">
      <w:pPr>
        <w:rPr>
          <w:rFonts w:eastAsia="SimSun"/>
          <w:b/>
          <w:bCs/>
          <w:sz w:val="22"/>
          <w:lang w:val="pl-PL"/>
        </w:rPr>
      </w:pPr>
    </w:p>
    <w:p w:rsidR="00642419" w:rsidRPr="002D28FB" w:rsidRDefault="00642419" w:rsidP="00A36F24">
      <w:pPr>
        <w:rPr>
          <w:rFonts w:eastAsia="SimSun"/>
          <w:b/>
          <w:bCs/>
          <w:sz w:val="22"/>
          <w:lang w:val="pl-PL"/>
        </w:rPr>
      </w:pPr>
    </w:p>
    <w:p w:rsidR="00B805D5" w:rsidRPr="009734E8" w:rsidRDefault="00B805D5" w:rsidP="00B805D5">
      <w:pPr>
        <w:rPr>
          <w:b/>
          <w:i/>
          <w:noProof/>
          <w:color w:val="000000"/>
          <w:sz w:val="22"/>
          <w:szCs w:val="22"/>
          <w:lang w:val="pl-PL" w:eastAsia="ar-SA"/>
        </w:rPr>
      </w:pPr>
      <w:r w:rsidRPr="009734E8">
        <w:rPr>
          <w:b/>
          <w:noProof/>
          <w:color w:val="000000"/>
          <w:sz w:val="22"/>
          <w:szCs w:val="22"/>
          <w:lang w:val="pl-PL" w:eastAsia="ar-SA"/>
        </w:rPr>
        <w:t xml:space="preserve">O Alstom </w:t>
      </w:r>
    </w:p>
    <w:p w:rsidR="00B805D5" w:rsidRPr="00B805D5" w:rsidRDefault="00B805D5" w:rsidP="00B805D5">
      <w:pPr>
        <w:rPr>
          <w:rStyle w:val="Hipercze"/>
          <w:sz w:val="22"/>
          <w:szCs w:val="22"/>
          <w:lang w:val="pl-PL"/>
        </w:rPr>
      </w:pPr>
      <w:r w:rsidRPr="00B805D5">
        <w:rPr>
          <w:rFonts w:cs="Arial"/>
          <w:i/>
          <w:iCs/>
          <w:sz w:val="22"/>
          <w:szCs w:val="22"/>
          <w:lang w:val="pl-PL"/>
        </w:rPr>
        <w:t xml:space="preserve">Jako promotor zrównoważonej mobilności Alstom opracowuje i sprzedaje systemy, wyposażenie oraz usługi dla sektora transportowego. Alstom oferuje pełen zakres rozwiązań (od pociągów dużej prędkości po metro, tramwaje i autobusy), rozwiązania dla pasażerów, zindywidualizowane usługi (konserwacja, modernizacja) oraz rozwiązania w zakresie infrastruktury, sygnalizacji i mobilności cyfrowej. Alstom jest światowym liderem specjalizującym się w zintegrowanych systemach transportu. W roku finansowym 2016/2017 firma odnotowała sprzedaż na poziomie 7,3 miliardów euro i przyjęła zamówienia o wartości 10 miliardów euro. Siedziba firmy znajduje się we Francji, a spółka działa w ponad 60 krajach zatrudniając 32 800 osób. </w:t>
      </w:r>
    </w:p>
    <w:p w:rsidR="00B805D5" w:rsidRPr="00B805D5" w:rsidRDefault="00B805D5" w:rsidP="00B805D5">
      <w:pPr>
        <w:rPr>
          <w:rFonts w:cs="Arial"/>
          <w:i/>
          <w:iCs/>
          <w:sz w:val="22"/>
          <w:szCs w:val="22"/>
          <w:lang w:val="pl-PL"/>
        </w:rPr>
      </w:pPr>
    </w:p>
    <w:p w:rsidR="00B805D5" w:rsidRPr="00B805D5" w:rsidRDefault="00B805D5" w:rsidP="00B805D5">
      <w:pPr>
        <w:rPr>
          <w:rFonts w:cs="Arial"/>
          <w:i/>
          <w:iCs/>
          <w:sz w:val="22"/>
          <w:szCs w:val="22"/>
          <w:lang w:val="pl-PL"/>
        </w:rPr>
      </w:pPr>
      <w:r w:rsidRPr="00B805D5">
        <w:rPr>
          <w:rFonts w:cs="Arial"/>
          <w:b/>
          <w:i/>
          <w:iCs/>
          <w:sz w:val="22"/>
          <w:szCs w:val="22"/>
          <w:lang w:val="pl-PL"/>
        </w:rPr>
        <w:t>Alstom Konstal</w:t>
      </w:r>
      <w:r w:rsidRPr="00B805D5">
        <w:rPr>
          <w:rFonts w:cs="Arial"/>
          <w:i/>
          <w:iCs/>
          <w:sz w:val="22"/>
          <w:szCs w:val="22"/>
          <w:lang w:val="pl-PL"/>
        </w:rPr>
        <w:t xml:space="preserve"> już od 20 lat jest obecny na polskim rynku, gdzie prowadzi swoją działalność produkcyjną w Chorzowie. Alstom zatrudnia w Polsce 1 600 pracowników w swoich siedzibach w Katowicach i Warszawie, które zajmują się produkcją pociągów, usługami serwisowymi dla pociągów Pendolino oraz innymi projektami z zakresu mobilności. Fabryka taboru szynowego jest światowym centrum kompetencyjnym firmy Alstom, która specjalizuje się w produkcji metra, tramwajów, pociągów regionalnych oraz komponentów dla transportu miejskiego i podmiejskiego. Polska fabryka Alstom, w pełni przygotowana do produkcji pojazdów szynowych na eksport, bierze udział w znaczących projektach dotyczących rozwoju miejskiej mobilności na świecie, np. metra w Rijadzie czy metra w Dubaju.</w:t>
      </w:r>
    </w:p>
    <w:p w:rsidR="00B805D5" w:rsidRPr="00B805D5" w:rsidRDefault="00B805D5" w:rsidP="00B805D5">
      <w:pPr>
        <w:rPr>
          <w:b/>
          <w:bCs/>
          <w:noProof/>
          <w:sz w:val="22"/>
          <w:szCs w:val="22"/>
          <w:lang w:val="pl-PL"/>
        </w:rPr>
      </w:pPr>
    </w:p>
    <w:p w:rsidR="00B805D5" w:rsidRPr="00B805D5" w:rsidRDefault="00B805D5" w:rsidP="00B805D5">
      <w:pPr>
        <w:rPr>
          <w:b/>
          <w:bCs/>
          <w:noProof/>
          <w:sz w:val="22"/>
          <w:szCs w:val="22"/>
          <w:lang w:val="pl-PL"/>
        </w:rPr>
      </w:pPr>
      <w:r w:rsidRPr="00B805D5">
        <w:rPr>
          <w:b/>
          <w:bCs/>
          <w:noProof/>
          <w:sz w:val="22"/>
          <w:szCs w:val="22"/>
          <w:lang w:val="pl-PL"/>
        </w:rPr>
        <w:t>Kontakt z mediami</w:t>
      </w:r>
    </w:p>
    <w:p w:rsidR="00B805D5" w:rsidRPr="00B805D5" w:rsidRDefault="00B805D5" w:rsidP="00B805D5">
      <w:pPr>
        <w:rPr>
          <w:sz w:val="22"/>
          <w:szCs w:val="22"/>
          <w:lang w:val="pl-PL"/>
        </w:rPr>
      </w:pPr>
      <w:r w:rsidRPr="00B805D5">
        <w:rPr>
          <w:sz w:val="22"/>
          <w:szCs w:val="22"/>
          <w:lang w:val="pl-PL"/>
        </w:rPr>
        <w:t>Tomasz Trabuć</w:t>
      </w:r>
    </w:p>
    <w:p w:rsidR="00B805D5" w:rsidRPr="00B805D5" w:rsidRDefault="00B805D5" w:rsidP="00B805D5">
      <w:pPr>
        <w:rPr>
          <w:sz w:val="22"/>
          <w:szCs w:val="22"/>
          <w:lang w:val="pl-PL"/>
        </w:rPr>
      </w:pPr>
      <w:r w:rsidRPr="00B805D5">
        <w:rPr>
          <w:sz w:val="22"/>
          <w:szCs w:val="22"/>
          <w:lang w:val="pl-PL"/>
        </w:rPr>
        <w:t>ConTrust Communication  </w:t>
      </w:r>
    </w:p>
    <w:p w:rsidR="00B805D5" w:rsidRPr="00E54F1B" w:rsidRDefault="00B805D5" w:rsidP="00B805D5">
      <w:pPr>
        <w:rPr>
          <w:sz w:val="22"/>
          <w:szCs w:val="22"/>
        </w:rPr>
      </w:pPr>
      <w:r w:rsidRPr="00E54F1B">
        <w:rPr>
          <w:sz w:val="22"/>
          <w:szCs w:val="22"/>
        </w:rPr>
        <w:t>+48 601 83 86 83</w:t>
      </w:r>
    </w:p>
    <w:p w:rsidR="00B805D5" w:rsidRPr="00E54F1B" w:rsidRDefault="00A13E14" w:rsidP="00B805D5">
      <w:pPr>
        <w:rPr>
          <w:sz w:val="22"/>
          <w:szCs w:val="22"/>
        </w:rPr>
      </w:pPr>
      <w:hyperlink r:id="rId8" w:history="1">
        <w:r w:rsidR="00B805D5" w:rsidRPr="00E54F1B">
          <w:rPr>
            <w:sz w:val="22"/>
            <w:szCs w:val="22"/>
          </w:rPr>
          <w:t>t.trabuc@contrust.pl</w:t>
        </w:r>
      </w:hyperlink>
    </w:p>
    <w:p w:rsidR="00B46D98" w:rsidRPr="00E9025C" w:rsidRDefault="00B46D98" w:rsidP="00B805D5">
      <w:pPr>
        <w:rPr>
          <w:bCs/>
          <w:sz w:val="22"/>
          <w:szCs w:val="22"/>
          <w:lang w:val="en-AU"/>
        </w:rPr>
      </w:pPr>
    </w:p>
    <w:sectPr w:rsidR="00B46D98" w:rsidRPr="00E9025C" w:rsidSect="001B77E3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418" w:right="1701" w:bottom="1276" w:left="1701" w:header="0" w:footer="64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3E14" w:rsidRDefault="00A13E14">
      <w:pPr>
        <w:rPr>
          <w:rFonts w:ascii="Times New Roman" w:hAnsi="Times New Roman"/>
        </w:rPr>
      </w:pPr>
      <w:r>
        <w:separator/>
      </w:r>
    </w:p>
  </w:endnote>
  <w:endnote w:type="continuationSeparator" w:id="0">
    <w:p w:rsidR="00A13E14" w:rsidRDefault="00A13E14">
      <w:pPr>
        <w:rPr>
          <w:rFonts w:ascii="Times New Roman" w:hAnsi="Times New Roman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lstom">
    <w:altName w:val="Corbel"/>
    <w:charset w:val="00"/>
    <w:family w:val="auto"/>
    <w:pitch w:val="variable"/>
    <w:sig w:usb0="00000001" w:usb1="4000204A" w:usb2="00000000" w:usb3="00000000" w:csb0="0000009B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altName w:val="Segoe UI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BC1" w:rsidRPr="00E37DD4" w:rsidRDefault="00105CD6" w:rsidP="002C79BD">
    <w:pPr>
      <w:pStyle w:val="Pieddepage1"/>
      <w:ind w:left="-851" w:right="-1135"/>
      <w:rPr>
        <w:rFonts w:ascii="Times New Roman" w:hAnsi="Times New Roman"/>
      </w:rPr>
    </w:pPr>
    <w:r>
      <w:rPr>
        <w:noProof/>
        <w:lang w:val="pl-PL" w:eastAsia="pl-PL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3953510</wp:posOffset>
          </wp:positionH>
          <wp:positionV relativeFrom="paragraph">
            <wp:posOffset>-131445</wp:posOffset>
          </wp:positionV>
          <wp:extent cx="1459865" cy="318770"/>
          <wp:effectExtent l="19050" t="0" r="6985" b="0"/>
          <wp:wrapNone/>
          <wp:docPr id="1" name="Image 1" descr="Macintosh HD:Users:Prod:Desktop:Alstom_strapline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Macintosh HD:Users:Prod:Desktop:Alstom_strapline_logo_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9865" cy="3187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22473">
      <w:rPr>
        <w:rFonts w:ascii="Arial" w:hAnsi="Arial"/>
        <w:sz w:val="16"/>
      </w:rPr>
      <w:t>ALSTOM Communication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BC1" w:rsidRDefault="00105CD6" w:rsidP="00D65E7C">
    <w:pPr>
      <w:pStyle w:val="Pieddepage1"/>
      <w:rPr>
        <w:rFonts w:ascii="Times New Roman" w:hAnsi="Times New Roman"/>
      </w:rPr>
    </w:pPr>
    <w:r>
      <w:rPr>
        <w:noProof/>
        <w:lang w:val="pl-PL"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4523105</wp:posOffset>
          </wp:positionH>
          <wp:positionV relativeFrom="paragraph">
            <wp:posOffset>-137160</wp:posOffset>
          </wp:positionV>
          <wp:extent cx="1460500" cy="319405"/>
          <wp:effectExtent l="19050" t="0" r="6350" b="0"/>
          <wp:wrapNone/>
          <wp:docPr id="3" name="Image 7" descr="Macintosh HD:Users:Prod:Desktop:Alstom_strapline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7" descr="Macintosh HD:Users:Prod:Desktop:Alstom_strapline_logo_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0" cy="319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22473">
      <w:rPr>
        <w:rFonts w:ascii="Arial" w:hAnsi="Arial"/>
        <w:sz w:val="16"/>
      </w:rPr>
      <w:t xml:space="preserve"> ALSTOM Communication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3E14" w:rsidRDefault="00A13E14">
      <w:pPr>
        <w:rPr>
          <w:rFonts w:ascii="Times New Roman" w:hAnsi="Times New Roman"/>
        </w:rPr>
      </w:pPr>
      <w:r>
        <w:separator/>
      </w:r>
    </w:p>
  </w:footnote>
  <w:footnote w:type="continuationSeparator" w:id="0">
    <w:p w:rsidR="00A13E14" w:rsidRDefault="00A13E14">
      <w:pPr>
        <w:rPr>
          <w:rFonts w:ascii="Times New Roman" w:hAnsi="Times New Roman"/>
        </w:rPr>
      </w:pPr>
      <w:r>
        <w:continuationSeparator/>
      </w:r>
    </w:p>
  </w:footnote>
  <w:footnote w:id="1">
    <w:p w:rsidR="00874C92" w:rsidRPr="00D04349" w:rsidRDefault="00874C92" w:rsidP="00874C92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="00F76CD3">
        <w:rPr>
          <w:sz w:val="18"/>
          <w:szCs w:val="18"/>
          <w:lang w:val="pl-PL"/>
        </w:rPr>
        <w:t>Konsorcjum, w któ</w:t>
      </w:r>
      <w:r w:rsidR="00D04349" w:rsidRPr="00D04349">
        <w:rPr>
          <w:sz w:val="18"/>
          <w:szCs w:val="18"/>
          <w:lang w:val="pl-PL"/>
        </w:rPr>
        <w:t>rego skład wchodzą</w:t>
      </w:r>
      <w:r w:rsidRPr="00D04349">
        <w:rPr>
          <w:sz w:val="18"/>
          <w:szCs w:val="18"/>
          <w:lang w:val="pl-PL"/>
        </w:rPr>
        <w:t xml:space="preserve"> Ansaldo STS, </w:t>
      </w:r>
      <w:r w:rsidR="00D04349" w:rsidRPr="00D04349">
        <w:rPr>
          <w:sz w:val="18"/>
          <w:szCs w:val="18"/>
          <w:lang w:val="pl-PL"/>
        </w:rPr>
        <w:t>Włochy</w:t>
      </w:r>
      <w:r w:rsidRPr="00D04349">
        <w:rPr>
          <w:sz w:val="18"/>
          <w:szCs w:val="18"/>
          <w:lang w:val="pl-PL"/>
        </w:rPr>
        <w:t xml:space="preserve">, </w:t>
      </w:r>
      <w:r w:rsidR="00D04349" w:rsidRPr="00D04349">
        <w:rPr>
          <w:sz w:val="18"/>
          <w:szCs w:val="18"/>
          <w:lang w:val="pl-PL"/>
        </w:rPr>
        <w:t>oraz</w:t>
      </w:r>
      <w:r w:rsidRPr="00D04349">
        <w:rPr>
          <w:sz w:val="18"/>
          <w:szCs w:val="18"/>
          <w:lang w:val="pl-PL"/>
        </w:rPr>
        <w:t xml:space="preserve"> Ferrovie</w:t>
      </w:r>
      <w:r w:rsidR="00D04349">
        <w:rPr>
          <w:sz w:val="18"/>
          <w:szCs w:val="18"/>
          <w:lang w:val="pl-PL"/>
        </w:rPr>
        <w:t xml:space="preserve"> </w:t>
      </w:r>
      <w:r w:rsidRPr="00D04349">
        <w:rPr>
          <w:sz w:val="18"/>
          <w:szCs w:val="18"/>
          <w:lang w:val="pl-PL"/>
        </w:rPr>
        <w:t>Dello</w:t>
      </w:r>
      <w:r w:rsidR="00D04349">
        <w:rPr>
          <w:sz w:val="18"/>
          <w:szCs w:val="18"/>
          <w:lang w:val="pl-PL"/>
        </w:rPr>
        <w:t xml:space="preserve"> </w:t>
      </w:r>
      <w:r w:rsidRPr="00D04349">
        <w:rPr>
          <w:sz w:val="18"/>
          <w:szCs w:val="18"/>
          <w:lang w:val="pl-PL"/>
        </w:rPr>
        <w:t>Stato</w:t>
      </w:r>
      <w:r w:rsidR="00D04349">
        <w:rPr>
          <w:sz w:val="18"/>
          <w:szCs w:val="18"/>
          <w:lang w:val="pl-PL"/>
        </w:rPr>
        <w:t xml:space="preserve"> </w:t>
      </w:r>
      <w:r w:rsidRPr="00D04349">
        <w:rPr>
          <w:sz w:val="18"/>
          <w:szCs w:val="18"/>
          <w:lang w:val="pl-PL"/>
        </w:rPr>
        <w:t xml:space="preserve">Italiane S.p.A., </w:t>
      </w:r>
      <w:r w:rsidR="00D04349">
        <w:rPr>
          <w:sz w:val="18"/>
          <w:szCs w:val="18"/>
          <w:lang w:val="pl-PL"/>
        </w:rPr>
        <w:t>Włochy</w:t>
      </w:r>
      <w:r w:rsidRPr="00D04349">
        <w:rPr>
          <w:sz w:val="18"/>
          <w:szCs w:val="18"/>
          <w:lang w:val="pl-PL"/>
        </w:rPr>
        <w:t>.</w:t>
      </w:r>
    </w:p>
  </w:footnote>
  <w:footnote w:id="2">
    <w:p w:rsidR="00874C92" w:rsidRPr="00855BA9" w:rsidRDefault="00874C92" w:rsidP="00874C92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="00855BA9" w:rsidRPr="00855BA9">
        <w:rPr>
          <w:sz w:val="18"/>
          <w:szCs w:val="18"/>
          <w:lang w:val="pl-PL"/>
        </w:rPr>
        <w:t>Zostaną zaksięgowane najpóźniej w trzecim kwartale roku obrachunkowego 2018/2019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BC1" w:rsidRDefault="00567BC1" w:rsidP="002C79BD">
    <w:pPr>
      <w:pStyle w:val="Nagwek"/>
      <w:ind w:right="-113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BC1" w:rsidRDefault="00105CD6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-571500</wp:posOffset>
          </wp:positionH>
          <wp:positionV relativeFrom="paragraph">
            <wp:posOffset>-31115</wp:posOffset>
          </wp:positionV>
          <wp:extent cx="7640955" cy="1337945"/>
          <wp:effectExtent l="19050" t="0" r="0" b="0"/>
          <wp:wrapNone/>
          <wp:docPr id="2" name="Image 2" descr="ECHANGE:_GREGORY: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ECHANGE:_GREGORY: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0955" cy="13379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BF0B2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FFFFFF7D"/>
    <w:multiLevelType w:val="singleLevel"/>
    <w:tmpl w:val="3586BE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FFFFFF7E"/>
    <w:multiLevelType w:val="singleLevel"/>
    <w:tmpl w:val="6EA665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FFFFFF7F"/>
    <w:multiLevelType w:val="singleLevel"/>
    <w:tmpl w:val="BB1E04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FFFFFF80"/>
    <w:multiLevelType w:val="singleLevel"/>
    <w:tmpl w:val="A05098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CCAA6C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A5EE67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000D1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882A1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9" w15:restartNumberingAfterBreak="0">
    <w:nsid w:val="FFFFFF89"/>
    <w:multiLevelType w:val="singleLevel"/>
    <w:tmpl w:val="7EC835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3C3543"/>
    <w:multiLevelType w:val="hybridMultilevel"/>
    <w:tmpl w:val="E68E8802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074E7D9C"/>
    <w:multiLevelType w:val="multilevel"/>
    <w:tmpl w:val="06789074"/>
    <w:lvl w:ilvl="0">
      <w:start w:val="1"/>
      <w:numFmt w:val="bullet"/>
      <w:lvlText w:val=""/>
      <w:lvlJc w:val="left"/>
      <w:pPr>
        <w:tabs>
          <w:tab w:val="num" w:pos="284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8D915CE"/>
    <w:multiLevelType w:val="multilevel"/>
    <w:tmpl w:val="CF00DC58"/>
    <w:lvl w:ilvl="0">
      <w:start w:val="1"/>
      <w:numFmt w:val="lowerLetter"/>
      <w:lvlText w:val="%1."/>
      <w:lvlJc w:val="left"/>
      <w:pPr>
        <w:tabs>
          <w:tab w:val="num" w:pos="2197"/>
        </w:tabs>
        <w:ind w:left="2197" w:hanging="360"/>
      </w:pPr>
      <w:rPr>
        <w:rFonts w:ascii="Times New Roman" w:hAnsi="Times New Roman" w:cs="Times New Roman" w:hint="default"/>
      </w:rPr>
    </w:lvl>
    <w:lvl w:ilvl="1">
      <w:start w:val="1"/>
      <w:numFmt w:val="upperLetter"/>
      <w:lvlText w:val="%2."/>
      <w:lvlJc w:val="left"/>
      <w:pPr>
        <w:tabs>
          <w:tab w:val="num" w:pos="1477"/>
        </w:tabs>
        <w:ind w:left="1117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97"/>
        </w:tabs>
        <w:ind w:left="1837"/>
      </w:pPr>
      <w:rPr>
        <w:rFonts w:ascii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2917"/>
        </w:tabs>
        <w:ind w:left="2557"/>
      </w:pPr>
      <w:rPr>
        <w:rFonts w:ascii="Times New Roman" w:hAnsi="Times New Roman" w:cs="Times New Roman"/>
      </w:rPr>
    </w:lvl>
    <w:lvl w:ilvl="4">
      <w:start w:val="1"/>
      <w:numFmt w:val="decimal"/>
      <w:lvlText w:val="(%5)"/>
      <w:lvlJc w:val="left"/>
      <w:pPr>
        <w:tabs>
          <w:tab w:val="num" w:pos="3637"/>
        </w:tabs>
        <w:ind w:left="3277"/>
      </w:pPr>
      <w:rPr>
        <w:rFonts w:ascii="Times New Roman" w:hAnsi="Times New Roman" w:cs="Times New Roman"/>
      </w:rPr>
    </w:lvl>
    <w:lvl w:ilvl="5">
      <w:start w:val="1"/>
      <w:numFmt w:val="lowerLetter"/>
      <w:lvlText w:val="(%6)"/>
      <w:lvlJc w:val="left"/>
      <w:pPr>
        <w:tabs>
          <w:tab w:val="num" w:pos="4357"/>
        </w:tabs>
        <w:ind w:left="3997"/>
      </w:pPr>
      <w:rPr>
        <w:rFonts w:ascii="Times New Roman" w:hAnsi="Times New Roman" w:cs="Times New Roman"/>
      </w:rPr>
    </w:lvl>
    <w:lvl w:ilvl="6">
      <w:start w:val="1"/>
      <w:numFmt w:val="lowerRoman"/>
      <w:lvlText w:val="(%7)"/>
      <w:lvlJc w:val="left"/>
      <w:pPr>
        <w:tabs>
          <w:tab w:val="num" w:pos="5077"/>
        </w:tabs>
        <w:ind w:left="4717"/>
      </w:pPr>
      <w:rPr>
        <w:rFonts w:ascii="Times New Roman" w:hAnsi="Times New Roman" w:cs="Times New Roman"/>
      </w:rPr>
    </w:lvl>
    <w:lvl w:ilvl="7">
      <w:start w:val="1"/>
      <w:numFmt w:val="lowerLetter"/>
      <w:lvlText w:val="(%8)"/>
      <w:lvlJc w:val="left"/>
      <w:pPr>
        <w:tabs>
          <w:tab w:val="num" w:pos="5797"/>
        </w:tabs>
        <w:ind w:left="5437"/>
      </w:pPr>
      <w:rPr>
        <w:rFonts w:ascii="Times New Roman" w:hAnsi="Times New Roman" w:cs="Times New Roman"/>
      </w:rPr>
    </w:lvl>
    <w:lvl w:ilvl="8">
      <w:start w:val="1"/>
      <w:numFmt w:val="lowerRoman"/>
      <w:lvlText w:val="(%9)"/>
      <w:lvlJc w:val="left"/>
      <w:pPr>
        <w:tabs>
          <w:tab w:val="num" w:pos="6517"/>
        </w:tabs>
        <w:ind w:left="6157"/>
      </w:pPr>
      <w:rPr>
        <w:rFonts w:ascii="Times New Roman" w:hAnsi="Times New Roman" w:cs="Times New Roman"/>
      </w:rPr>
    </w:lvl>
  </w:abstractNum>
  <w:abstractNum w:abstractNumId="13" w15:restartNumberingAfterBreak="0">
    <w:nsid w:val="0A48186F"/>
    <w:multiLevelType w:val="hybridMultilevel"/>
    <w:tmpl w:val="9B407818"/>
    <w:lvl w:ilvl="0" w:tplc="FFFFFFFF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BDF13B5"/>
    <w:multiLevelType w:val="hybridMultilevel"/>
    <w:tmpl w:val="0534FF9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0DD146EE"/>
    <w:multiLevelType w:val="hybridMultilevel"/>
    <w:tmpl w:val="99EEB67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A375AE3"/>
    <w:multiLevelType w:val="hybridMultilevel"/>
    <w:tmpl w:val="F50C6BEE"/>
    <w:lvl w:ilvl="0" w:tplc="FFFFFFFF">
      <w:start w:val="1"/>
      <w:numFmt w:val="decimal"/>
      <w:lvlText w:val="%1&gt;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1E793B56"/>
    <w:multiLevelType w:val="hybridMultilevel"/>
    <w:tmpl w:val="EBDAAC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3A3B68"/>
    <w:multiLevelType w:val="multilevel"/>
    <w:tmpl w:val="B9268C7A"/>
    <w:lvl w:ilvl="0">
      <w:start w:val="1"/>
      <w:numFmt w:val="bullet"/>
      <w:lvlText w:val=""/>
      <w:lvlJc w:val="left"/>
      <w:pPr>
        <w:tabs>
          <w:tab w:val="num" w:pos="284"/>
        </w:tabs>
        <w:ind w:left="227" w:hanging="227"/>
      </w:pPr>
      <w:rPr>
        <w:rFonts w:ascii="Symbol" w:hAnsi="Symbol" w:hint="default"/>
        <w:color w:val="auto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3037534"/>
    <w:multiLevelType w:val="multilevel"/>
    <w:tmpl w:val="2FB6CF86"/>
    <w:lvl w:ilvl="0">
      <w:start w:val="1"/>
      <w:numFmt w:val="bullet"/>
      <w:lvlText w:val=""/>
      <w:lvlJc w:val="left"/>
      <w:pPr>
        <w:tabs>
          <w:tab w:val="num" w:pos="284"/>
        </w:tabs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443477A"/>
    <w:multiLevelType w:val="hybridMultilevel"/>
    <w:tmpl w:val="5FDA8F1A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811693E"/>
    <w:multiLevelType w:val="hybridMultilevel"/>
    <w:tmpl w:val="3F18D9B8"/>
    <w:lvl w:ilvl="0" w:tplc="FFFFFFFF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  <w:sz w:val="16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4215FC"/>
    <w:multiLevelType w:val="hybridMultilevel"/>
    <w:tmpl w:val="4FE21AF8"/>
    <w:lvl w:ilvl="0" w:tplc="FFFFFFFF">
      <w:start w:val="1"/>
      <w:numFmt w:val="decimal"/>
      <w:pStyle w:val="Titre3"/>
      <w:lvlText w:val="%1."/>
      <w:lvlJc w:val="left"/>
      <w:pPr>
        <w:tabs>
          <w:tab w:val="num" w:pos="284"/>
        </w:tabs>
      </w:pPr>
      <w:rPr>
        <w:rFonts w:ascii="Times New Roman" w:hAnsi="Times New Roman"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3" w15:restartNumberingAfterBreak="0">
    <w:nsid w:val="50796FA5"/>
    <w:multiLevelType w:val="hybridMultilevel"/>
    <w:tmpl w:val="D4426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62236F"/>
    <w:multiLevelType w:val="hybridMultilevel"/>
    <w:tmpl w:val="0534FF9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7884BEB"/>
    <w:multiLevelType w:val="multilevel"/>
    <w:tmpl w:val="5FD2657E"/>
    <w:lvl w:ilvl="0">
      <w:start w:val="1"/>
      <w:numFmt w:val="bullet"/>
      <w:lvlText w:val=""/>
      <w:lvlJc w:val="left"/>
      <w:pPr>
        <w:tabs>
          <w:tab w:val="num" w:pos="284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F1785C"/>
    <w:multiLevelType w:val="hybridMultilevel"/>
    <w:tmpl w:val="4802E0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237D08"/>
    <w:multiLevelType w:val="hybridMultilevel"/>
    <w:tmpl w:val="C3BA35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980F12"/>
    <w:multiLevelType w:val="multilevel"/>
    <w:tmpl w:val="3F5E5C60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8D0879"/>
    <w:multiLevelType w:val="hybridMultilevel"/>
    <w:tmpl w:val="90823548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2"/>
  </w:num>
  <w:num w:numId="3">
    <w:abstractNumId w:val="12"/>
  </w:num>
  <w:num w:numId="4">
    <w:abstractNumId w:val="22"/>
  </w:num>
  <w:num w:numId="5">
    <w:abstractNumId w:val="22"/>
  </w:num>
  <w:num w:numId="6">
    <w:abstractNumId w:val="22"/>
  </w:num>
  <w:num w:numId="7">
    <w:abstractNumId w:val="12"/>
  </w:num>
  <w:num w:numId="8">
    <w:abstractNumId w:val="12"/>
  </w:num>
  <w:num w:numId="9">
    <w:abstractNumId w:val="22"/>
  </w:num>
  <w:num w:numId="10">
    <w:abstractNumId w:val="22"/>
  </w:num>
  <w:num w:numId="11">
    <w:abstractNumId w:val="12"/>
  </w:num>
  <w:num w:numId="12">
    <w:abstractNumId w:val="12"/>
  </w:num>
  <w:num w:numId="13">
    <w:abstractNumId w:val="12"/>
  </w:num>
  <w:num w:numId="14">
    <w:abstractNumId w:val="8"/>
  </w:num>
  <w:num w:numId="15">
    <w:abstractNumId w:val="21"/>
  </w:num>
  <w:num w:numId="16">
    <w:abstractNumId w:val="25"/>
  </w:num>
  <w:num w:numId="17">
    <w:abstractNumId w:val="11"/>
  </w:num>
  <w:num w:numId="18">
    <w:abstractNumId w:val="19"/>
  </w:num>
  <w:num w:numId="19">
    <w:abstractNumId w:val="18"/>
  </w:num>
  <w:num w:numId="20">
    <w:abstractNumId w:val="28"/>
  </w:num>
  <w:num w:numId="21">
    <w:abstractNumId w:val="21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9"/>
  </w:num>
  <w:num w:numId="27">
    <w:abstractNumId w:val="7"/>
  </w:num>
  <w:num w:numId="28">
    <w:abstractNumId w:val="6"/>
  </w:num>
  <w:num w:numId="29">
    <w:abstractNumId w:val="5"/>
  </w:num>
  <w:num w:numId="30">
    <w:abstractNumId w:val="4"/>
  </w:num>
  <w:num w:numId="31">
    <w:abstractNumId w:val="24"/>
  </w:num>
  <w:num w:numId="32">
    <w:abstractNumId w:val="14"/>
  </w:num>
  <w:num w:numId="33">
    <w:abstractNumId w:val="13"/>
  </w:num>
  <w:num w:numId="34">
    <w:abstractNumId w:val="15"/>
  </w:num>
  <w:num w:numId="35">
    <w:abstractNumId w:val="16"/>
  </w:num>
  <w:num w:numId="36">
    <w:abstractNumId w:val="10"/>
  </w:num>
  <w:num w:numId="37">
    <w:abstractNumId w:val="20"/>
  </w:num>
  <w:num w:numId="38">
    <w:abstractNumId w:val="23"/>
  </w:num>
  <w:num w:numId="3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7"/>
  </w:num>
  <w:num w:numId="4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wNDQzNbK0sDQ1MzA3NTFT0lEKTi0uzszPAykwrgUAL++ImCwAAAA="/>
  </w:docVars>
  <w:rsids>
    <w:rsidRoot w:val="00782070"/>
    <w:rsid w:val="000039E1"/>
    <w:rsid w:val="0000709E"/>
    <w:rsid w:val="000276EA"/>
    <w:rsid w:val="000317FF"/>
    <w:rsid w:val="000341DA"/>
    <w:rsid w:val="0004579D"/>
    <w:rsid w:val="00047584"/>
    <w:rsid w:val="0005222C"/>
    <w:rsid w:val="000529D2"/>
    <w:rsid w:val="0005459F"/>
    <w:rsid w:val="00093F16"/>
    <w:rsid w:val="000960BB"/>
    <w:rsid w:val="000A2E01"/>
    <w:rsid w:val="000A31CF"/>
    <w:rsid w:val="000A4A05"/>
    <w:rsid w:val="000B35B7"/>
    <w:rsid w:val="000B68C8"/>
    <w:rsid w:val="000E4A29"/>
    <w:rsid w:val="00103145"/>
    <w:rsid w:val="00105CD6"/>
    <w:rsid w:val="001062CD"/>
    <w:rsid w:val="00122473"/>
    <w:rsid w:val="00124ACF"/>
    <w:rsid w:val="00142382"/>
    <w:rsid w:val="00147392"/>
    <w:rsid w:val="001629CE"/>
    <w:rsid w:val="00163B8B"/>
    <w:rsid w:val="0016466A"/>
    <w:rsid w:val="001766F0"/>
    <w:rsid w:val="00184D6E"/>
    <w:rsid w:val="001933CB"/>
    <w:rsid w:val="001A770E"/>
    <w:rsid w:val="001B77E3"/>
    <w:rsid w:val="001C1E53"/>
    <w:rsid w:val="001C7A79"/>
    <w:rsid w:val="001D1D32"/>
    <w:rsid w:val="001D2FB5"/>
    <w:rsid w:val="001E2C4F"/>
    <w:rsid w:val="001E7546"/>
    <w:rsid w:val="001F38AC"/>
    <w:rsid w:val="00221F35"/>
    <w:rsid w:val="0022506E"/>
    <w:rsid w:val="00263654"/>
    <w:rsid w:val="00264691"/>
    <w:rsid w:val="00270EE2"/>
    <w:rsid w:val="0027552B"/>
    <w:rsid w:val="00281228"/>
    <w:rsid w:val="00286A0C"/>
    <w:rsid w:val="002A6E45"/>
    <w:rsid w:val="002C5E05"/>
    <w:rsid w:val="002C79BD"/>
    <w:rsid w:val="002D28FB"/>
    <w:rsid w:val="002D2BE8"/>
    <w:rsid w:val="002D2F83"/>
    <w:rsid w:val="002D7C16"/>
    <w:rsid w:val="002F6971"/>
    <w:rsid w:val="00301C91"/>
    <w:rsid w:val="00306F16"/>
    <w:rsid w:val="00311382"/>
    <w:rsid w:val="0031401A"/>
    <w:rsid w:val="003276F7"/>
    <w:rsid w:val="00331AF8"/>
    <w:rsid w:val="00337E1E"/>
    <w:rsid w:val="00353873"/>
    <w:rsid w:val="003875F6"/>
    <w:rsid w:val="0039069A"/>
    <w:rsid w:val="003B75BF"/>
    <w:rsid w:val="003E2573"/>
    <w:rsid w:val="003F08EE"/>
    <w:rsid w:val="004178DC"/>
    <w:rsid w:val="00426A0F"/>
    <w:rsid w:val="00446FD1"/>
    <w:rsid w:val="00447928"/>
    <w:rsid w:val="0045064D"/>
    <w:rsid w:val="004530EB"/>
    <w:rsid w:val="00460B88"/>
    <w:rsid w:val="00462E7F"/>
    <w:rsid w:val="00473C5C"/>
    <w:rsid w:val="00475CD6"/>
    <w:rsid w:val="004826D4"/>
    <w:rsid w:val="00497DA9"/>
    <w:rsid w:val="004A0B56"/>
    <w:rsid w:val="004A234B"/>
    <w:rsid w:val="004B108E"/>
    <w:rsid w:val="004B1373"/>
    <w:rsid w:val="004D4E96"/>
    <w:rsid w:val="004D51AA"/>
    <w:rsid w:val="004D58F6"/>
    <w:rsid w:val="004E1C3A"/>
    <w:rsid w:val="004E3B85"/>
    <w:rsid w:val="004F0E1C"/>
    <w:rsid w:val="004F36CD"/>
    <w:rsid w:val="004F6211"/>
    <w:rsid w:val="004F6B54"/>
    <w:rsid w:val="004F7EE0"/>
    <w:rsid w:val="00500C85"/>
    <w:rsid w:val="00501ED3"/>
    <w:rsid w:val="00504359"/>
    <w:rsid w:val="005062C4"/>
    <w:rsid w:val="0050770D"/>
    <w:rsid w:val="00520F60"/>
    <w:rsid w:val="00526DD2"/>
    <w:rsid w:val="00567BC1"/>
    <w:rsid w:val="005835C4"/>
    <w:rsid w:val="00614666"/>
    <w:rsid w:val="00616BC3"/>
    <w:rsid w:val="00623628"/>
    <w:rsid w:val="00624922"/>
    <w:rsid w:val="00642419"/>
    <w:rsid w:val="00643D12"/>
    <w:rsid w:val="006668F9"/>
    <w:rsid w:val="00666E6E"/>
    <w:rsid w:val="006677A4"/>
    <w:rsid w:val="006802FC"/>
    <w:rsid w:val="00692169"/>
    <w:rsid w:val="006946B1"/>
    <w:rsid w:val="006A012B"/>
    <w:rsid w:val="006A2206"/>
    <w:rsid w:val="006A24C0"/>
    <w:rsid w:val="006B2BF4"/>
    <w:rsid w:val="006B6377"/>
    <w:rsid w:val="006B6B15"/>
    <w:rsid w:val="006C1C2D"/>
    <w:rsid w:val="006D028F"/>
    <w:rsid w:val="006E47E2"/>
    <w:rsid w:val="006E4EB3"/>
    <w:rsid w:val="006F2B9A"/>
    <w:rsid w:val="006F59CC"/>
    <w:rsid w:val="00701032"/>
    <w:rsid w:val="0072269A"/>
    <w:rsid w:val="0074790C"/>
    <w:rsid w:val="00753C70"/>
    <w:rsid w:val="007732A1"/>
    <w:rsid w:val="0077467C"/>
    <w:rsid w:val="00774E44"/>
    <w:rsid w:val="007805D1"/>
    <w:rsid w:val="00781B30"/>
    <w:rsid w:val="00782070"/>
    <w:rsid w:val="00790B81"/>
    <w:rsid w:val="0079515B"/>
    <w:rsid w:val="007957BD"/>
    <w:rsid w:val="00795D54"/>
    <w:rsid w:val="007A7F12"/>
    <w:rsid w:val="007B4721"/>
    <w:rsid w:val="007C00DC"/>
    <w:rsid w:val="007C1729"/>
    <w:rsid w:val="007C2121"/>
    <w:rsid w:val="007C7067"/>
    <w:rsid w:val="007D2EF8"/>
    <w:rsid w:val="007D53C8"/>
    <w:rsid w:val="007D5424"/>
    <w:rsid w:val="007D5E80"/>
    <w:rsid w:val="007F40DA"/>
    <w:rsid w:val="007F4E53"/>
    <w:rsid w:val="00800023"/>
    <w:rsid w:val="00825993"/>
    <w:rsid w:val="00844B83"/>
    <w:rsid w:val="00846C6B"/>
    <w:rsid w:val="0084796A"/>
    <w:rsid w:val="00855BA9"/>
    <w:rsid w:val="00856F92"/>
    <w:rsid w:val="00874C92"/>
    <w:rsid w:val="00875F3F"/>
    <w:rsid w:val="00885054"/>
    <w:rsid w:val="008A531A"/>
    <w:rsid w:val="008A7C95"/>
    <w:rsid w:val="008B4B79"/>
    <w:rsid w:val="008D1D0B"/>
    <w:rsid w:val="008E4FF0"/>
    <w:rsid w:val="008F168B"/>
    <w:rsid w:val="008F2051"/>
    <w:rsid w:val="008F45D1"/>
    <w:rsid w:val="00930721"/>
    <w:rsid w:val="00935943"/>
    <w:rsid w:val="009378BF"/>
    <w:rsid w:val="0097109E"/>
    <w:rsid w:val="009734E8"/>
    <w:rsid w:val="00981AA2"/>
    <w:rsid w:val="009905C0"/>
    <w:rsid w:val="009A0B85"/>
    <w:rsid w:val="009A3F69"/>
    <w:rsid w:val="009E08C9"/>
    <w:rsid w:val="009E7248"/>
    <w:rsid w:val="009F79B4"/>
    <w:rsid w:val="00A01369"/>
    <w:rsid w:val="00A053B7"/>
    <w:rsid w:val="00A13E14"/>
    <w:rsid w:val="00A3410A"/>
    <w:rsid w:val="00A36CC0"/>
    <w:rsid w:val="00A36F24"/>
    <w:rsid w:val="00A52C3B"/>
    <w:rsid w:val="00A55F6F"/>
    <w:rsid w:val="00A75070"/>
    <w:rsid w:val="00A86869"/>
    <w:rsid w:val="00A86F06"/>
    <w:rsid w:val="00A904DB"/>
    <w:rsid w:val="00A9494B"/>
    <w:rsid w:val="00AA3A14"/>
    <w:rsid w:val="00AC21C6"/>
    <w:rsid w:val="00AD03C0"/>
    <w:rsid w:val="00AD3D59"/>
    <w:rsid w:val="00AE5C88"/>
    <w:rsid w:val="00B234E0"/>
    <w:rsid w:val="00B30CB1"/>
    <w:rsid w:val="00B4108D"/>
    <w:rsid w:val="00B43972"/>
    <w:rsid w:val="00B46D98"/>
    <w:rsid w:val="00B549C8"/>
    <w:rsid w:val="00B7108D"/>
    <w:rsid w:val="00B76FE5"/>
    <w:rsid w:val="00B77A9F"/>
    <w:rsid w:val="00B805D5"/>
    <w:rsid w:val="00B94350"/>
    <w:rsid w:val="00BC27B6"/>
    <w:rsid w:val="00BD29F3"/>
    <w:rsid w:val="00BE642C"/>
    <w:rsid w:val="00BE7893"/>
    <w:rsid w:val="00C01EB1"/>
    <w:rsid w:val="00C03771"/>
    <w:rsid w:val="00C26AC3"/>
    <w:rsid w:val="00C344CA"/>
    <w:rsid w:val="00C347E8"/>
    <w:rsid w:val="00C34CA8"/>
    <w:rsid w:val="00C34FC9"/>
    <w:rsid w:val="00C52D7F"/>
    <w:rsid w:val="00C74A1C"/>
    <w:rsid w:val="00C9029B"/>
    <w:rsid w:val="00CB14B3"/>
    <w:rsid w:val="00CC0350"/>
    <w:rsid w:val="00CC11BA"/>
    <w:rsid w:val="00CD0DB0"/>
    <w:rsid w:val="00CD4001"/>
    <w:rsid w:val="00D03254"/>
    <w:rsid w:val="00D04349"/>
    <w:rsid w:val="00D04651"/>
    <w:rsid w:val="00D205AD"/>
    <w:rsid w:val="00D2324E"/>
    <w:rsid w:val="00D27170"/>
    <w:rsid w:val="00D64D74"/>
    <w:rsid w:val="00D65E7C"/>
    <w:rsid w:val="00D72CE6"/>
    <w:rsid w:val="00D741C2"/>
    <w:rsid w:val="00D95D6E"/>
    <w:rsid w:val="00D96D8D"/>
    <w:rsid w:val="00DA1B57"/>
    <w:rsid w:val="00DB124C"/>
    <w:rsid w:val="00DC4A1B"/>
    <w:rsid w:val="00DF490F"/>
    <w:rsid w:val="00E16A9A"/>
    <w:rsid w:val="00E37DD4"/>
    <w:rsid w:val="00E61619"/>
    <w:rsid w:val="00E6171F"/>
    <w:rsid w:val="00E66283"/>
    <w:rsid w:val="00E80CFA"/>
    <w:rsid w:val="00E81C85"/>
    <w:rsid w:val="00E84A49"/>
    <w:rsid w:val="00E9025C"/>
    <w:rsid w:val="00EB5367"/>
    <w:rsid w:val="00EC196B"/>
    <w:rsid w:val="00ED473D"/>
    <w:rsid w:val="00EE145A"/>
    <w:rsid w:val="00EF064A"/>
    <w:rsid w:val="00F17871"/>
    <w:rsid w:val="00F37DDF"/>
    <w:rsid w:val="00F50AE0"/>
    <w:rsid w:val="00F518D8"/>
    <w:rsid w:val="00F624F3"/>
    <w:rsid w:val="00F76CD3"/>
    <w:rsid w:val="00F77C97"/>
    <w:rsid w:val="00F867F1"/>
    <w:rsid w:val="00F95C9A"/>
    <w:rsid w:val="00FB6677"/>
    <w:rsid w:val="00FD2B4F"/>
    <w:rsid w:val="00FE1DC7"/>
    <w:rsid w:val="00FE3B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4677EBE5-528F-4ADA-8B1F-F39A4210B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0721"/>
    <w:pPr>
      <w:jc w:val="both"/>
    </w:pPr>
    <w:rPr>
      <w:rFonts w:ascii="Alstom" w:hAnsi="Alstom"/>
      <w:sz w:val="24"/>
      <w:lang w:val="en-US"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30721"/>
    <w:pPr>
      <w:keepNext/>
      <w:spacing w:after="24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930721"/>
    <w:pPr>
      <w:keepNext/>
      <w:spacing w:before="60" w:after="240"/>
      <w:outlineLvl w:val="1"/>
    </w:pPr>
    <w:rPr>
      <w:rFonts w:cs="Arial"/>
      <w:bCs/>
      <w:iCs/>
      <w:sz w:val="28"/>
      <w:szCs w:val="28"/>
    </w:rPr>
  </w:style>
  <w:style w:type="paragraph" w:styleId="Nagwek3">
    <w:name w:val="heading 3"/>
    <w:basedOn w:val="Nagwek2"/>
    <w:next w:val="Normalny"/>
    <w:link w:val="Nagwek3Znak"/>
    <w:uiPriority w:val="9"/>
    <w:qFormat/>
    <w:rsid w:val="00930721"/>
    <w:pPr>
      <w:spacing w:before="240" w:after="0"/>
      <w:outlineLvl w:val="2"/>
    </w:pPr>
    <w:rPr>
      <w:bCs w:val="0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930721"/>
    <w:pPr>
      <w:keepNext/>
      <w:outlineLvl w:val="3"/>
    </w:pPr>
    <w:rPr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930721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sid w:val="00930721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sid w:val="00930721"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sid w:val="00930721"/>
    <w:rPr>
      <w:rFonts w:ascii="Calibri" w:hAnsi="Calibri" w:cs="Times New Roman"/>
      <w:b/>
      <w:bCs/>
      <w:sz w:val="28"/>
      <w:szCs w:val="28"/>
      <w:lang w:val="en-US" w:eastAsia="en-US"/>
    </w:rPr>
  </w:style>
  <w:style w:type="paragraph" w:styleId="Spistreci3">
    <w:name w:val="toc 3"/>
    <w:basedOn w:val="Normalny"/>
    <w:next w:val="Normalny"/>
    <w:autoRedefine/>
    <w:uiPriority w:val="39"/>
    <w:semiHidden/>
    <w:rsid w:val="00930721"/>
    <w:pPr>
      <w:tabs>
        <w:tab w:val="right" w:leader="dot" w:pos="9062"/>
      </w:tabs>
      <w:spacing w:before="120" w:line="360" w:lineRule="auto"/>
      <w:ind w:left="403" w:firstLine="397"/>
    </w:pPr>
  </w:style>
  <w:style w:type="paragraph" w:styleId="Spistreci2">
    <w:name w:val="toc 2"/>
    <w:basedOn w:val="Normalny"/>
    <w:next w:val="Normalny"/>
    <w:autoRedefine/>
    <w:uiPriority w:val="39"/>
    <w:semiHidden/>
    <w:rsid w:val="00930721"/>
    <w:pPr>
      <w:tabs>
        <w:tab w:val="right" w:leader="dot" w:pos="9062"/>
      </w:tabs>
      <w:spacing w:before="180" w:line="360" w:lineRule="auto"/>
      <w:ind w:left="198" w:firstLine="397"/>
    </w:pPr>
    <w:rPr>
      <w:sz w:val="22"/>
      <w:szCs w:val="22"/>
    </w:rPr>
  </w:style>
  <w:style w:type="paragraph" w:customStyle="1" w:styleId="Titre2">
    <w:name w:val="Titre2"/>
    <w:basedOn w:val="Normalny"/>
    <w:next w:val="Normalny"/>
    <w:autoRedefine/>
    <w:rsid w:val="00930721"/>
    <w:pPr>
      <w:pageBreakBefore/>
      <w:pBdr>
        <w:bottom w:val="single" w:sz="4" w:space="1" w:color="auto"/>
      </w:pBdr>
      <w:spacing w:before="120" w:after="120"/>
      <w:jc w:val="center"/>
      <w:outlineLvl w:val="0"/>
    </w:pPr>
    <w:rPr>
      <w:b/>
      <w:sz w:val="36"/>
      <w:szCs w:val="36"/>
    </w:rPr>
  </w:style>
  <w:style w:type="paragraph" w:customStyle="1" w:styleId="Tritre3">
    <w:name w:val="Tritre3"/>
    <w:basedOn w:val="Normalny"/>
    <w:next w:val="Normalny"/>
    <w:autoRedefine/>
    <w:rsid w:val="00930721"/>
    <w:pPr>
      <w:spacing w:before="120" w:after="120"/>
      <w:outlineLvl w:val="1"/>
    </w:pPr>
    <w:rPr>
      <w:b/>
      <w:sz w:val="28"/>
    </w:rPr>
  </w:style>
  <w:style w:type="paragraph" w:customStyle="1" w:styleId="courierNew">
    <w:name w:val="courierNew"/>
    <w:basedOn w:val="Normalny"/>
    <w:autoRedefine/>
    <w:rsid w:val="00930721"/>
  </w:style>
  <w:style w:type="paragraph" w:customStyle="1" w:styleId="Titre3">
    <w:name w:val="Titre3"/>
    <w:basedOn w:val="Normalny"/>
    <w:next w:val="Normalny"/>
    <w:autoRedefine/>
    <w:rsid w:val="00930721"/>
    <w:pPr>
      <w:numPr>
        <w:numId w:val="10"/>
      </w:numPr>
      <w:spacing w:before="120" w:after="120"/>
      <w:outlineLvl w:val="1"/>
    </w:pPr>
    <w:rPr>
      <w:b/>
      <w:sz w:val="28"/>
    </w:rPr>
  </w:style>
  <w:style w:type="paragraph" w:customStyle="1" w:styleId="liste1">
    <w:name w:val="liste1"/>
    <w:basedOn w:val="Normalny"/>
    <w:next w:val="Normalny"/>
    <w:autoRedefine/>
    <w:rsid w:val="00930721"/>
    <w:pPr>
      <w:spacing w:after="60"/>
    </w:pPr>
  </w:style>
  <w:style w:type="character" w:styleId="UyteHipercze">
    <w:name w:val="FollowedHyperlink"/>
    <w:basedOn w:val="Domylnaczcionkaakapitu"/>
    <w:uiPriority w:val="99"/>
    <w:semiHidden/>
    <w:rsid w:val="00930721"/>
    <w:rPr>
      <w:rFonts w:cs="Times New Roman"/>
      <w:color w:val="FF6600"/>
      <w:u w:val="single"/>
      <w:lang w:val="en-US" w:eastAsia="en-US"/>
    </w:rPr>
  </w:style>
  <w:style w:type="paragraph" w:customStyle="1" w:styleId="Pieddepage1">
    <w:name w:val="Pied de page1"/>
    <w:rsid w:val="00930721"/>
    <w:pPr>
      <w:jc w:val="both"/>
    </w:pPr>
    <w:rPr>
      <w:rFonts w:ascii="Alstom" w:hAnsi="Alstom"/>
      <w:spacing w:val="-2"/>
      <w:sz w:val="14"/>
      <w:szCs w:val="10"/>
      <w:lang w:val="en-US" w:eastAsia="en-US"/>
    </w:rPr>
  </w:style>
  <w:style w:type="paragraph" w:customStyle="1" w:styleId="Heading">
    <w:name w:val="Heading"/>
    <w:aliases w:val="Chapeau"/>
    <w:basedOn w:val="Normalny"/>
    <w:rsid w:val="00930721"/>
    <w:pPr>
      <w:spacing w:after="120"/>
      <w:jc w:val="center"/>
    </w:pPr>
    <w:rPr>
      <w:b/>
    </w:rPr>
  </w:style>
  <w:style w:type="paragraph" w:styleId="Stopka">
    <w:name w:val="footer"/>
    <w:basedOn w:val="Normalny"/>
    <w:link w:val="StopkaZnak"/>
    <w:uiPriority w:val="99"/>
    <w:semiHidden/>
    <w:rsid w:val="00930721"/>
    <w:pPr>
      <w:tabs>
        <w:tab w:val="center" w:pos="4536"/>
        <w:tab w:val="right" w:pos="9072"/>
      </w:tabs>
    </w:pPr>
    <w:rPr>
      <w:sz w:val="14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930721"/>
    <w:rPr>
      <w:rFonts w:ascii="Alstom" w:hAnsi="Alstom" w:cs="Times New Roman"/>
      <w:sz w:val="24"/>
      <w:lang w:val="en-US" w:eastAsia="en-US"/>
    </w:rPr>
  </w:style>
  <w:style w:type="paragraph" w:customStyle="1" w:styleId="Jump">
    <w:name w:val="Jump"/>
    <w:basedOn w:val="Normalny"/>
    <w:next w:val="Normalny"/>
    <w:rsid w:val="00930721"/>
    <w:rPr>
      <w:bCs/>
      <w:sz w:val="2"/>
    </w:rPr>
  </w:style>
  <w:style w:type="paragraph" w:customStyle="1" w:styleId="DocTitle">
    <w:name w:val="DocTitle"/>
    <w:basedOn w:val="Normalny"/>
    <w:rsid w:val="00930721"/>
    <w:pPr>
      <w:jc w:val="left"/>
    </w:pPr>
    <w:rPr>
      <w:color w:val="FFFFFF"/>
      <w:spacing w:val="2"/>
      <w:sz w:val="52"/>
      <w:szCs w:val="28"/>
    </w:rPr>
  </w:style>
  <w:style w:type="character" w:styleId="Hipercze">
    <w:name w:val="Hyperlink"/>
    <w:basedOn w:val="Domylnaczcionkaakapitu"/>
    <w:uiPriority w:val="99"/>
    <w:semiHidden/>
    <w:rsid w:val="00930721"/>
    <w:rPr>
      <w:rFonts w:cs="Times New Roman"/>
      <w:color w:val="0000FF"/>
      <w:u w:val="single"/>
      <w:lang w:val="en-US" w:eastAsia="en-US"/>
    </w:rPr>
  </w:style>
  <w:style w:type="paragraph" w:styleId="Nagwek">
    <w:name w:val="header"/>
    <w:basedOn w:val="Normalny"/>
    <w:link w:val="NagwekZnak"/>
    <w:uiPriority w:val="99"/>
    <w:semiHidden/>
    <w:rsid w:val="00930721"/>
    <w:pPr>
      <w:tabs>
        <w:tab w:val="center" w:pos="4536"/>
        <w:tab w:val="right" w:pos="9072"/>
      </w:tabs>
    </w:pPr>
    <w:rPr>
      <w:color w:val="FFFFFF"/>
      <w:sz w:val="2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930721"/>
    <w:rPr>
      <w:rFonts w:ascii="Alstom" w:hAnsi="Alstom" w:cs="Times New Roman"/>
      <w:sz w:val="24"/>
      <w:lang w:val="en-US" w:eastAsia="en-US"/>
    </w:rPr>
  </w:style>
  <w:style w:type="paragraph" w:styleId="Tytu">
    <w:name w:val="Title"/>
    <w:basedOn w:val="Normalny"/>
    <w:link w:val="TytuZnak"/>
    <w:uiPriority w:val="10"/>
    <w:qFormat/>
    <w:rsid w:val="00930721"/>
    <w:pPr>
      <w:spacing w:after="120"/>
      <w:jc w:val="center"/>
      <w:outlineLvl w:val="0"/>
    </w:pPr>
    <w:rPr>
      <w:rFonts w:cs="Arial"/>
      <w:b/>
      <w:bCs/>
      <w:caps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locked/>
    <w:rsid w:val="00930721"/>
    <w:rPr>
      <w:rFonts w:ascii="Cambria" w:hAnsi="Cambria" w:cs="Times New Roman"/>
      <w:b/>
      <w:bCs/>
      <w:kern w:val="28"/>
      <w:sz w:val="32"/>
      <w:szCs w:val="32"/>
      <w:lang w:val="en-US" w:eastAsia="en-US"/>
    </w:rPr>
  </w:style>
  <w:style w:type="paragraph" w:customStyle="1" w:styleId="Footer1">
    <w:name w:val="Footer1"/>
    <w:basedOn w:val="Normalny"/>
    <w:rsid w:val="00930721"/>
    <w:pPr>
      <w:spacing w:line="200" w:lineRule="exact"/>
      <w:ind w:right="170"/>
      <w:jc w:val="right"/>
    </w:pPr>
    <w:rPr>
      <w:caps/>
      <w:szCs w:val="16"/>
    </w:rPr>
  </w:style>
  <w:style w:type="paragraph" w:styleId="Mapadokumentu">
    <w:name w:val="Document Map"/>
    <w:basedOn w:val="Normalny"/>
    <w:link w:val="MapadokumentuZnak"/>
    <w:uiPriority w:val="99"/>
    <w:semiHidden/>
    <w:rsid w:val="00930721"/>
    <w:pPr>
      <w:shd w:val="clear" w:color="auto" w:fill="000080"/>
    </w:pPr>
    <w:rPr>
      <w:rFonts w:ascii="Tahoma" w:hAnsi="Tahoma" w:cs="Tahoma"/>
      <w:sz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930721"/>
    <w:rPr>
      <w:rFonts w:ascii="Tahoma" w:hAnsi="Tahoma" w:cs="Tahoma"/>
      <w:sz w:val="16"/>
      <w:szCs w:val="16"/>
      <w:lang w:val="en-US" w:eastAsia="en-US"/>
    </w:rPr>
  </w:style>
  <w:style w:type="paragraph" w:styleId="Data">
    <w:name w:val="Date"/>
    <w:basedOn w:val="Normalny"/>
    <w:next w:val="Normalny"/>
    <w:link w:val="DataZnak"/>
    <w:uiPriority w:val="99"/>
    <w:semiHidden/>
    <w:rsid w:val="00930721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semiHidden/>
    <w:locked/>
    <w:rsid w:val="00930721"/>
    <w:rPr>
      <w:rFonts w:ascii="Alstom" w:hAnsi="Alstom" w:cs="Times New Roman"/>
      <w:sz w:val="24"/>
      <w:lang w:val="en-US" w:eastAsia="en-US"/>
    </w:rPr>
  </w:style>
  <w:style w:type="paragraph" w:styleId="NormalnyWeb">
    <w:name w:val="Normal (Web)"/>
    <w:basedOn w:val="Normalny"/>
    <w:uiPriority w:val="99"/>
    <w:rsid w:val="00930721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rsid w:val="00930721"/>
    <w:pPr>
      <w:jc w:val="left"/>
    </w:pPr>
    <w:rPr>
      <w:sz w:val="22"/>
      <w:szCs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930721"/>
    <w:rPr>
      <w:rFonts w:ascii="Alstom" w:hAnsi="Alstom" w:cs="Times New Roman"/>
      <w:sz w:val="16"/>
      <w:szCs w:val="16"/>
      <w:lang w:val="en-US" w:eastAsia="en-US"/>
    </w:rPr>
  </w:style>
  <w:style w:type="paragraph" w:styleId="Tekstpodstawowy">
    <w:name w:val="Body Text"/>
    <w:basedOn w:val="Normalny"/>
    <w:link w:val="TekstpodstawowyZnak"/>
    <w:uiPriority w:val="99"/>
    <w:semiHidden/>
    <w:rsid w:val="00930721"/>
    <w:rPr>
      <w:i/>
      <w:iCs/>
      <w:sz w:val="22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930721"/>
    <w:rPr>
      <w:rFonts w:ascii="Alstom" w:hAnsi="Alstom" w:cs="Times New Roman"/>
      <w:i/>
      <w:iCs/>
      <w:sz w:val="24"/>
      <w:szCs w:val="24"/>
      <w:lang w:val="en-US" w:eastAsia="en-US"/>
    </w:rPr>
  </w:style>
  <w:style w:type="paragraph" w:customStyle="1" w:styleId="Textedebulles1">
    <w:name w:val="Texte de bulles1"/>
    <w:basedOn w:val="Normalny"/>
    <w:rsid w:val="009307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930721"/>
    <w:rPr>
      <w:rFonts w:ascii="Tahoma" w:hAnsi="Tahoma"/>
      <w:sz w:val="16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0721"/>
    <w:rPr>
      <w:rFonts w:ascii="Lucida Grande" w:hAnsi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30721"/>
    <w:rPr>
      <w:rFonts w:ascii="Lucida Grande" w:hAnsi="Lucida Grande" w:cs="Times New Roman"/>
      <w:sz w:val="18"/>
      <w:szCs w:val="18"/>
      <w:lang w:val="en-US" w:eastAsia="en-US"/>
    </w:rPr>
  </w:style>
  <w:style w:type="paragraph" w:styleId="Akapitzlist">
    <w:name w:val="List Paragraph"/>
    <w:basedOn w:val="Normalny"/>
    <w:uiPriority w:val="34"/>
    <w:qFormat/>
    <w:rsid w:val="00930721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Domylnaczcionkaakapitu"/>
    <w:rsid w:val="00930721"/>
    <w:rPr>
      <w:rFonts w:cs="Times New Roman"/>
      <w:lang w:val="en-US" w:eastAsia="en-US"/>
    </w:rPr>
  </w:style>
  <w:style w:type="character" w:styleId="Uwydatnienie">
    <w:name w:val="Emphasis"/>
    <w:basedOn w:val="Domylnaczcionkaakapitu"/>
    <w:uiPriority w:val="20"/>
    <w:qFormat/>
    <w:rsid w:val="00930721"/>
    <w:rPr>
      <w:rFonts w:cs="Times New Roman"/>
      <w:i/>
      <w:iCs/>
      <w:lang w:val="en-US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30721"/>
    <w:rPr>
      <w:rFonts w:cs="Times New Roman"/>
      <w:sz w:val="16"/>
      <w:szCs w:val="16"/>
      <w:lang w:val="en-US" w:eastAsia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072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930721"/>
    <w:rPr>
      <w:rFonts w:ascii="Alstom" w:hAnsi="Alstom" w:cs="Times New Roman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07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930721"/>
    <w:rPr>
      <w:rFonts w:ascii="Alstom" w:hAnsi="Alstom" w:cs="Times New Roman"/>
      <w:b/>
      <w:bCs/>
      <w:lang w:val="en-US" w:eastAsia="en-US"/>
    </w:rPr>
  </w:style>
  <w:style w:type="character" w:styleId="Pogrubienie">
    <w:name w:val="Strong"/>
    <w:basedOn w:val="Domylnaczcionkaakapitu"/>
    <w:uiPriority w:val="22"/>
    <w:qFormat/>
    <w:rsid w:val="00930721"/>
    <w:rPr>
      <w:rFonts w:cs="Times New Roman"/>
      <w:b/>
      <w:bCs/>
      <w:lang w:val="en-US" w:eastAsia="en-US"/>
    </w:rPr>
  </w:style>
  <w:style w:type="paragraph" w:styleId="Tekstprzypisudolnego">
    <w:name w:val="footnote text"/>
    <w:basedOn w:val="Normalny"/>
    <w:link w:val="TekstprzypisudolnegoZnak"/>
    <w:unhideWhenUsed/>
    <w:rsid w:val="00930721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locked/>
    <w:rsid w:val="00930721"/>
    <w:rPr>
      <w:rFonts w:ascii="Alstom" w:hAnsi="Alstom" w:cs="Times New Roman"/>
      <w:lang w:val="en-US" w:eastAsia="en-US"/>
    </w:rPr>
  </w:style>
  <w:style w:type="character" w:styleId="Odwoanieprzypisudolnego">
    <w:name w:val="footnote reference"/>
    <w:basedOn w:val="Domylnaczcionkaakapitu"/>
    <w:semiHidden/>
    <w:unhideWhenUsed/>
    <w:rsid w:val="00930721"/>
    <w:rPr>
      <w:rFonts w:cs="Times New Roman"/>
      <w:vertAlign w:val="superscript"/>
      <w:lang w:val="en-US" w:eastAsia="en-US"/>
    </w:rPr>
  </w:style>
  <w:style w:type="character" w:customStyle="1" w:styleId="st1">
    <w:name w:val="st1"/>
    <w:basedOn w:val="Domylnaczcionkaakapitu"/>
    <w:rsid w:val="00930721"/>
    <w:rPr>
      <w:rFonts w:cs="Times New Roman"/>
      <w:lang w:val="en-US" w:eastAsia="en-US"/>
    </w:rPr>
  </w:style>
  <w:style w:type="paragraph" w:customStyle="1" w:styleId="Default">
    <w:name w:val="Default"/>
    <w:link w:val="DefaultCar"/>
    <w:rsid w:val="00930721"/>
    <w:pPr>
      <w:autoSpaceDE w:val="0"/>
      <w:autoSpaceDN w:val="0"/>
      <w:adjustRightInd w:val="0"/>
    </w:pPr>
    <w:rPr>
      <w:rFonts w:ascii="Arial" w:hAnsi="Arial"/>
      <w:color w:val="000000"/>
      <w:sz w:val="24"/>
      <w:lang w:val="en-US" w:eastAsia="en-US"/>
    </w:rPr>
  </w:style>
  <w:style w:type="character" w:customStyle="1" w:styleId="DefaultCar">
    <w:name w:val="Default Car"/>
    <w:link w:val="Default"/>
    <w:locked/>
    <w:rsid w:val="00930721"/>
    <w:rPr>
      <w:rFonts w:ascii="Arial" w:hAnsi="Arial"/>
      <w:color w:val="000000"/>
      <w:sz w:val="24"/>
      <w:lang w:val="en-US" w:eastAsia="en-US"/>
    </w:rPr>
  </w:style>
  <w:style w:type="character" w:customStyle="1" w:styleId="tw4winMark">
    <w:name w:val="tw4winMark"/>
    <w:uiPriority w:val="99"/>
    <w:rsid w:val="00930721"/>
    <w:rPr>
      <w:rFonts w:ascii="Courier New" w:hAnsi="Courier New"/>
      <w:vanish/>
      <w:color w:val="800080"/>
      <w:vertAlign w:val="subscript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66283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66283"/>
    <w:rPr>
      <w:rFonts w:ascii="Alstom" w:hAnsi="Alstom"/>
      <w:lang w:val="en-US"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66283"/>
    <w:rPr>
      <w:vertAlign w:val="superscript"/>
    </w:rPr>
  </w:style>
  <w:style w:type="character" w:customStyle="1" w:styleId="feeditemtext">
    <w:name w:val="feeditemtext"/>
    <w:basedOn w:val="Domylnaczcionkaakapitu"/>
    <w:rsid w:val="00846C6B"/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77467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0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02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36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821968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81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96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809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60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.trabuc@contrust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aubert\Desktop\Template-Communiqu&#233;%20press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0BDEE2-6F09-4BF4-BDE0-DCBDBA1BC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Template-Communiqué presse</Template>
  <TotalTime>0</TotalTime>
  <Pages>2</Pages>
  <Words>750</Words>
  <Characters>4504</Characters>
  <Application>Microsoft Office Word</Application>
  <DocSecurity>0</DocSecurity>
  <Lines>37</Lines>
  <Paragraphs>10</Paragraphs>
  <ScaleCrop>false</ScaleCrop>
  <HeadingPairs>
    <vt:vector size="8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4" baseType="lpstr">
      <vt:lpstr>&lt;Month&gt; 2007</vt:lpstr>
      <vt:lpstr>&lt;Month&gt; 2007</vt:lpstr>
      <vt:lpstr>&lt;Month&gt; 2007</vt:lpstr>
      <vt:lpstr>&lt;Month&gt; 2007</vt:lpstr>
    </vt:vector>
  </TitlesOfParts>
  <Company>ALSTOM</Company>
  <LinksUpToDate>false</LinksUpToDate>
  <CharactersWithSpaces>5244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&lt;Month&gt; 2007</dc:title>
  <dc:creator>Côté Prod 1</dc:creator>
  <cp:lastModifiedBy>Natalia Korniluk</cp:lastModifiedBy>
  <cp:revision>2</cp:revision>
  <cp:lastPrinted>2018-09-17T10:56:00Z</cp:lastPrinted>
  <dcterms:created xsi:type="dcterms:W3CDTF">2018-09-27T12:14:00Z</dcterms:created>
  <dcterms:modified xsi:type="dcterms:W3CDTF">2018-09-27T12:14:00Z</dcterms:modified>
</cp:coreProperties>
</file>