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62" w:rsidRPr="008D5062" w:rsidRDefault="008D5062" w:rsidP="008D5062">
      <w:pPr>
        <w:jc w:val="center"/>
      </w:pPr>
      <w:r w:rsidRPr="008D5062">
        <w:t>Informacja prasowa</w:t>
      </w:r>
      <w:r w:rsidRPr="008D5062">
        <w:tab/>
      </w:r>
      <w:r w:rsidRPr="008D5062">
        <w:tab/>
      </w:r>
      <w:r w:rsidRPr="008D5062">
        <w:tab/>
      </w:r>
      <w:r w:rsidRPr="008D5062">
        <w:tab/>
      </w:r>
      <w:r w:rsidRPr="008D5062">
        <w:tab/>
      </w:r>
      <w:r w:rsidRPr="008D5062">
        <w:tab/>
      </w:r>
      <w:r w:rsidRPr="008D5062">
        <w:tab/>
        <w:t>Warszawa, 02.10.2018</w:t>
      </w:r>
    </w:p>
    <w:p w:rsidR="00A5119A" w:rsidRPr="00D96459" w:rsidRDefault="00D96459" w:rsidP="00D96459">
      <w:pPr>
        <w:jc w:val="center"/>
        <w:rPr>
          <w:b/>
        </w:rPr>
      </w:pPr>
      <w:bookmarkStart w:id="0" w:name="_GoBack"/>
      <w:r w:rsidRPr="00D96459">
        <w:rPr>
          <w:b/>
        </w:rPr>
        <w:t>BC</w:t>
      </w:r>
      <w:r w:rsidR="001B5406">
        <w:rPr>
          <w:b/>
        </w:rPr>
        <w:t>AST i UPLINK łączą siły. Polsko-</w:t>
      </w:r>
      <w:r w:rsidRPr="00D96459">
        <w:rPr>
          <w:b/>
        </w:rPr>
        <w:t>niemiecka kooperacja pomoże w rozwoju</w:t>
      </w:r>
      <w:r w:rsidR="002E0A98">
        <w:rPr>
          <w:b/>
        </w:rPr>
        <w:t xml:space="preserve"> usług RTV</w:t>
      </w:r>
    </w:p>
    <w:bookmarkEnd w:id="0"/>
    <w:p w:rsidR="00F70F12" w:rsidRDefault="00F70F12" w:rsidP="00D96459">
      <w:pPr>
        <w:jc w:val="both"/>
        <w:rPr>
          <w:b/>
        </w:rPr>
      </w:pPr>
      <w:r w:rsidRPr="00D96459">
        <w:rPr>
          <w:b/>
        </w:rPr>
        <w:t>2 października w</w:t>
      </w:r>
      <w:r w:rsidR="00D96459">
        <w:rPr>
          <w:b/>
        </w:rPr>
        <w:t xml:space="preserve"> Warszawie </w:t>
      </w:r>
      <w:r w:rsidR="00D96459" w:rsidRPr="00D96459">
        <w:rPr>
          <w:b/>
        </w:rPr>
        <w:t>polska firma BCAST podpisała z niemieckim liderem rynk</w:t>
      </w:r>
      <w:r w:rsidR="008D5062">
        <w:rPr>
          <w:b/>
        </w:rPr>
        <w:t xml:space="preserve">u </w:t>
      </w:r>
      <w:r w:rsidR="00425BF1">
        <w:rPr>
          <w:b/>
        </w:rPr>
        <w:t>radiodyfuzyjnego</w:t>
      </w:r>
      <w:r w:rsidR="00D96459" w:rsidRPr="00D96459">
        <w:rPr>
          <w:b/>
        </w:rPr>
        <w:t>, firmą UPLINK, porozumienie o współpracy. Na jego mocy możliwy będzie transfer wiedzy</w:t>
      </w:r>
      <w:r w:rsidR="00C712EB">
        <w:rPr>
          <w:b/>
        </w:rPr>
        <w:t>, rozwiązań</w:t>
      </w:r>
      <w:r w:rsidR="00D96459" w:rsidRPr="00D96459">
        <w:rPr>
          <w:b/>
        </w:rPr>
        <w:t xml:space="preserve"> i doświadczenia</w:t>
      </w:r>
      <w:r w:rsidR="00A03AF3">
        <w:rPr>
          <w:b/>
        </w:rPr>
        <w:t xml:space="preserve"> pomiędzy </w:t>
      </w:r>
      <w:r w:rsidR="00527F2F">
        <w:rPr>
          <w:b/>
        </w:rPr>
        <w:t>przedsiębiorstwami w zakresie regulacji rynku</w:t>
      </w:r>
      <w:r w:rsidR="00D96459" w:rsidRPr="00D96459">
        <w:rPr>
          <w:b/>
        </w:rPr>
        <w:t>, a także wspólne działania m</w:t>
      </w:r>
      <w:r w:rsidR="001B5406">
        <w:rPr>
          <w:b/>
        </w:rPr>
        <w:t xml:space="preserve">ające na celu rozwój </w:t>
      </w:r>
      <w:r w:rsidR="00045652">
        <w:rPr>
          <w:b/>
        </w:rPr>
        <w:t xml:space="preserve">i wdrażanie </w:t>
      </w:r>
      <w:r w:rsidR="001B5406">
        <w:rPr>
          <w:b/>
        </w:rPr>
        <w:t xml:space="preserve">projektów </w:t>
      </w:r>
      <w:r w:rsidR="00D96459" w:rsidRPr="00D96459">
        <w:rPr>
          <w:b/>
        </w:rPr>
        <w:t xml:space="preserve">z obszaru </w:t>
      </w:r>
      <w:r w:rsidR="00C712EB">
        <w:rPr>
          <w:b/>
        </w:rPr>
        <w:t xml:space="preserve">radia </w:t>
      </w:r>
      <w:r w:rsidR="00D96459" w:rsidRPr="00D96459">
        <w:rPr>
          <w:b/>
        </w:rPr>
        <w:t>FM</w:t>
      </w:r>
      <w:r w:rsidR="00E12F78">
        <w:rPr>
          <w:b/>
        </w:rPr>
        <w:t xml:space="preserve"> i </w:t>
      </w:r>
      <w:r w:rsidR="00D96459" w:rsidRPr="00D96459">
        <w:rPr>
          <w:b/>
        </w:rPr>
        <w:t>DAB+</w:t>
      </w:r>
      <w:r w:rsidR="00C712EB">
        <w:rPr>
          <w:b/>
        </w:rPr>
        <w:t>, DVB-T</w:t>
      </w:r>
      <w:r w:rsidR="00D96459" w:rsidRPr="00D96459">
        <w:rPr>
          <w:b/>
        </w:rPr>
        <w:t xml:space="preserve"> i </w:t>
      </w:r>
      <w:r w:rsidR="00E12F78">
        <w:rPr>
          <w:b/>
        </w:rPr>
        <w:t>przemysłowego</w:t>
      </w:r>
      <w:r w:rsidR="00D96459" w:rsidRPr="00D96459">
        <w:rPr>
          <w:b/>
        </w:rPr>
        <w:t xml:space="preserve"> I</w:t>
      </w:r>
      <w:r w:rsidR="00F252B9">
        <w:rPr>
          <w:b/>
        </w:rPr>
        <w:t>nternetu Rzeczy</w:t>
      </w:r>
      <w:r w:rsidR="00D96459" w:rsidRPr="00D96459">
        <w:rPr>
          <w:b/>
        </w:rPr>
        <w:t xml:space="preserve">. </w:t>
      </w:r>
    </w:p>
    <w:p w:rsidR="001B5406" w:rsidRDefault="003B4229" w:rsidP="00D96459">
      <w:pPr>
        <w:jc w:val="both"/>
      </w:pPr>
      <w:r>
        <w:t>BCAST to największy alternatywny operator radiodyfuzyjny w Polsce, który oprócz rozwijania swojego portfolio emisji FM</w:t>
      </w:r>
      <w:r w:rsidR="00123957">
        <w:t xml:space="preserve"> i DVB-T</w:t>
      </w:r>
      <w:r>
        <w:t xml:space="preserve"> skupia się także na wprowadzaniu na rynek nowych rozwiązań technologicznych, tj. </w:t>
      </w:r>
      <w:r w:rsidR="00E5030A">
        <w:t xml:space="preserve">radio cyfrowe w autorskim modelu </w:t>
      </w:r>
      <w:r>
        <w:t>Radio</w:t>
      </w:r>
      <w:r w:rsidR="00123957">
        <w:t>-</w:t>
      </w:r>
      <w:r>
        <w:t>as</w:t>
      </w:r>
      <w:r w:rsidR="00123957">
        <w:t>-</w:t>
      </w:r>
      <w:r>
        <w:t>a</w:t>
      </w:r>
      <w:r w:rsidR="00123957">
        <w:t>-</w:t>
      </w:r>
      <w:r>
        <w:t xml:space="preserve">Service oraz Industrial IoT oparte o LoRaWAN. UPLINK natomiast jest firmą, która </w:t>
      </w:r>
      <w:r w:rsidR="00015217">
        <w:t xml:space="preserve">nie tylko </w:t>
      </w:r>
      <w:r>
        <w:t xml:space="preserve">odegrała znaczącą rolę w przełamaniu </w:t>
      </w:r>
      <w:r w:rsidR="00015217">
        <w:t xml:space="preserve">monopolu na rodzimym rynku FM, ale też </w:t>
      </w:r>
      <w:r w:rsidR="001B5406">
        <w:t>jest obecnie jego liderem</w:t>
      </w:r>
      <w:r w:rsidR="00015217">
        <w:t xml:space="preserve">. </w:t>
      </w:r>
      <w:r w:rsidR="001B5406">
        <w:t xml:space="preserve">Umowa o współpracy podpisana została przez CEO obu </w:t>
      </w:r>
      <w:r w:rsidR="008D5062">
        <w:t>przedsiębiorstw</w:t>
      </w:r>
      <w:r w:rsidR="001B5406">
        <w:t xml:space="preserve">, Macieja Lipińskiego i Michaela Radomskiego. </w:t>
      </w:r>
      <w:r w:rsidR="00015217">
        <w:t xml:space="preserve">– </w:t>
      </w:r>
      <w:r w:rsidR="00015217" w:rsidRPr="001A5C28">
        <w:rPr>
          <w:i/>
        </w:rPr>
        <w:t xml:space="preserve">Zarówno </w:t>
      </w:r>
      <w:r w:rsidR="001B5406">
        <w:rPr>
          <w:i/>
        </w:rPr>
        <w:t>BCAST jak i UPLINK</w:t>
      </w:r>
      <w:r w:rsidR="001A5C28" w:rsidRPr="001A5C28">
        <w:rPr>
          <w:i/>
        </w:rPr>
        <w:t xml:space="preserve"> to młode, innowacyjne </w:t>
      </w:r>
      <w:r w:rsidR="008D5062">
        <w:rPr>
          <w:i/>
        </w:rPr>
        <w:t>firmy</w:t>
      </w:r>
      <w:r w:rsidR="001A5C28" w:rsidRPr="001A5C28">
        <w:rPr>
          <w:i/>
        </w:rPr>
        <w:t>, aktywnie zaangażowane w przełamywanie monopolu na rodzimych rynkach. Dzięki nawiązaniu bliskiej współpracy chcemy wymieniać się nabytymi doświadczeniami</w:t>
      </w:r>
      <w:r w:rsidR="001B5406">
        <w:rPr>
          <w:i/>
        </w:rPr>
        <w:t xml:space="preserve"> oraz</w:t>
      </w:r>
      <w:r w:rsidR="001A5C28" w:rsidRPr="001A5C28">
        <w:rPr>
          <w:i/>
        </w:rPr>
        <w:t xml:space="preserve"> wspierać się w procesie tworzenia i wdrażania nowych technologii</w:t>
      </w:r>
      <w:r w:rsidR="001A5C28">
        <w:t xml:space="preserve"> – mówi Michael Radomski, CEO UPLINK. – </w:t>
      </w:r>
      <w:r w:rsidR="001A5C28" w:rsidRPr="001A5C28">
        <w:rPr>
          <w:i/>
        </w:rPr>
        <w:t xml:space="preserve">W BCAST posiadamy własne rozwiązania </w:t>
      </w:r>
      <w:r w:rsidR="00140317">
        <w:rPr>
          <w:i/>
        </w:rPr>
        <w:t xml:space="preserve">DAB+ </w:t>
      </w:r>
      <w:r w:rsidR="001A5C28" w:rsidRPr="001A5C28">
        <w:rPr>
          <w:i/>
        </w:rPr>
        <w:t>dla nadawców oraz system</w:t>
      </w:r>
      <w:r w:rsidR="00D83493">
        <w:rPr>
          <w:i/>
        </w:rPr>
        <w:t>y</w:t>
      </w:r>
      <w:r w:rsidR="001A5C28" w:rsidRPr="001A5C28">
        <w:rPr>
          <w:i/>
        </w:rPr>
        <w:t xml:space="preserve"> </w:t>
      </w:r>
      <w:r w:rsidR="008D5062">
        <w:rPr>
          <w:i/>
        </w:rPr>
        <w:t>I</w:t>
      </w:r>
      <w:r w:rsidR="00140317">
        <w:rPr>
          <w:i/>
        </w:rPr>
        <w:t xml:space="preserve">ndustrial </w:t>
      </w:r>
      <w:r w:rsidR="001A5C28" w:rsidRPr="001A5C28">
        <w:rPr>
          <w:i/>
        </w:rPr>
        <w:t>IoT opart</w:t>
      </w:r>
      <w:r w:rsidR="00D83493">
        <w:rPr>
          <w:i/>
        </w:rPr>
        <w:t xml:space="preserve">e </w:t>
      </w:r>
      <w:r w:rsidR="001A5C28" w:rsidRPr="001A5C28">
        <w:rPr>
          <w:i/>
        </w:rPr>
        <w:t>na stworzony</w:t>
      </w:r>
      <w:r w:rsidR="00AF02A2">
        <w:rPr>
          <w:i/>
        </w:rPr>
        <w:t xml:space="preserve">ch </w:t>
      </w:r>
      <w:r w:rsidR="001A5C28" w:rsidRPr="001A5C28">
        <w:rPr>
          <w:i/>
        </w:rPr>
        <w:t>w naszym dziale R&amp;D bramkach i sensorach. Wraz z</w:t>
      </w:r>
      <w:r w:rsidR="001B5406">
        <w:rPr>
          <w:i/>
        </w:rPr>
        <w:t xml:space="preserve"> UPLINK chcielibyśmy wdrożyć nasze pomysły</w:t>
      </w:r>
      <w:r w:rsidR="001A5C28" w:rsidRPr="001A5C28">
        <w:rPr>
          <w:i/>
        </w:rPr>
        <w:t xml:space="preserve"> również </w:t>
      </w:r>
      <w:r w:rsidR="001B5406">
        <w:rPr>
          <w:i/>
        </w:rPr>
        <w:t>na rynku niemieckim</w:t>
      </w:r>
      <w:r w:rsidR="001A5C28">
        <w:t xml:space="preserve"> – mówi Maciej Lipiński z BCAST. – </w:t>
      </w:r>
      <w:r w:rsidR="001A5C28" w:rsidRPr="001B5406">
        <w:rPr>
          <w:i/>
        </w:rPr>
        <w:t xml:space="preserve">Ponadto, UPLINK posiada ważne doświadczenie w liberalizacji niemieckiego rynku radiodyfuzyjnego, które chcielibyśmy wykorzystać w Polsce, gdzie proces ten jest jeszcze w </w:t>
      </w:r>
      <w:r w:rsidR="00527F2F">
        <w:rPr>
          <w:i/>
        </w:rPr>
        <w:t>początkowej</w:t>
      </w:r>
      <w:r w:rsidR="0034788D">
        <w:rPr>
          <w:i/>
        </w:rPr>
        <w:t>, ale niezwykle ważnej</w:t>
      </w:r>
      <w:r w:rsidR="001A5C28" w:rsidRPr="001B5406">
        <w:rPr>
          <w:i/>
        </w:rPr>
        <w:t xml:space="preserve"> fazie</w:t>
      </w:r>
      <w:r w:rsidR="0034788D">
        <w:rPr>
          <w:i/>
        </w:rPr>
        <w:t xml:space="preserve">, czyli tworzenia założeń technicznych </w:t>
      </w:r>
      <w:r w:rsidR="00B8341C">
        <w:rPr>
          <w:i/>
        </w:rPr>
        <w:t>i</w:t>
      </w:r>
      <w:r w:rsidR="0034788D">
        <w:rPr>
          <w:i/>
        </w:rPr>
        <w:t xml:space="preserve"> finansowych</w:t>
      </w:r>
      <w:r w:rsidR="00964746">
        <w:rPr>
          <w:i/>
        </w:rPr>
        <w:t xml:space="preserve"> umożliwiających wykorzystanie obiektów </w:t>
      </w:r>
      <w:r w:rsidR="005D5572">
        <w:rPr>
          <w:i/>
        </w:rPr>
        <w:t>operatora zasiedziałego</w:t>
      </w:r>
      <w:r w:rsidR="0034788D">
        <w:rPr>
          <w:i/>
        </w:rPr>
        <w:t xml:space="preserve"> </w:t>
      </w:r>
      <w:r w:rsidR="001A5C28">
        <w:t xml:space="preserve"> – dodaje.</w:t>
      </w:r>
    </w:p>
    <w:p w:rsidR="001B5406" w:rsidRPr="004A789E" w:rsidRDefault="001B5406" w:rsidP="00D96459">
      <w:pPr>
        <w:jc w:val="both"/>
      </w:pPr>
      <w:r>
        <w:t>Współpraca pomiędzy obiema firmami została ogłoszona podczas 2. Konferencji Gospodarczej NRW-Polska 2018: Wspólnie dla przyszłości i innowacji.</w:t>
      </w:r>
      <w:r w:rsidR="001A5C28">
        <w:t xml:space="preserve"> </w:t>
      </w:r>
      <w:r w:rsidR="00CD26C0">
        <w:t xml:space="preserve">Podczas niej politycy i przedsiębiorcy dyskutowali o możliwościach rozwoju </w:t>
      </w:r>
      <w:r w:rsidR="008D5062">
        <w:t xml:space="preserve">potencjału przemysłowego i gospodarczego swoich regionów, a także korzyściach płynących z digitalizacji. </w:t>
      </w:r>
      <w:r>
        <w:t>Przy składaniu podpisów</w:t>
      </w:r>
      <w:r w:rsidR="008D5062">
        <w:t xml:space="preserve"> na umowie</w:t>
      </w:r>
      <w:r>
        <w:t xml:space="preserve"> obecny był sekretarz s</w:t>
      </w:r>
      <w:r w:rsidR="004A789E">
        <w:t xml:space="preserve">tanu </w:t>
      </w:r>
      <w:r w:rsidR="00442D24">
        <w:t>w Ministerstwie</w:t>
      </w:r>
      <w:r w:rsidR="004A789E">
        <w:t xml:space="preserve"> </w:t>
      </w:r>
      <w:r w:rsidR="00442D24">
        <w:t>Gospodarki, Przemysłu i C</w:t>
      </w:r>
      <w:r w:rsidR="004A789E">
        <w:t xml:space="preserve">yfryzacji w </w:t>
      </w:r>
      <w:proofErr w:type="spellStart"/>
      <w:r w:rsidR="004A789E">
        <w:t>Nadreni</w:t>
      </w:r>
      <w:proofErr w:type="spellEnd"/>
      <w:r w:rsidR="004A789E">
        <w:t xml:space="preserve"> Północnej-Westfalii, </w:t>
      </w:r>
      <w:proofErr w:type="spellStart"/>
      <w:r w:rsidR="00442D24">
        <w:t>Christoph</w:t>
      </w:r>
      <w:proofErr w:type="spellEnd"/>
      <w:r w:rsidR="00442D24">
        <w:t xml:space="preserve"> </w:t>
      </w:r>
      <w:proofErr w:type="spellStart"/>
      <w:r w:rsidR="00442D24">
        <w:t>Dammermann</w:t>
      </w:r>
      <w:proofErr w:type="spellEnd"/>
      <w:r>
        <w:t xml:space="preserve"> oraz Marcin Ociepa, podsekretarz s</w:t>
      </w:r>
      <w:r w:rsidR="00442D24">
        <w:t xml:space="preserve">tanu w Ministerstwie Przedsiębiorczości i Technologii. </w:t>
      </w:r>
    </w:p>
    <w:p w:rsidR="001B5406" w:rsidRPr="001B5406" w:rsidRDefault="001B5406" w:rsidP="001B5406">
      <w:pPr>
        <w:spacing w:after="0" w:line="240" w:lineRule="auto"/>
        <w:jc w:val="both"/>
        <w:rPr>
          <w:rFonts w:cs="Times New Roman"/>
          <w:i/>
          <w:sz w:val="20"/>
        </w:rPr>
      </w:pPr>
      <w:r w:rsidRPr="001B5406">
        <w:rPr>
          <w:rFonts w:cs="Times New Roman"/>
          <w:b/>
          <w:i/>
          <w:sz w:val="20"/>
        </w:rPr>
        <w:t>BCAST</w:t>
      </w:r>
      <w:r w:rsidRPr="001B5406">
        <w:rPr>
          <w:rFonts w:cs="Times New Roman"/>
          <w:i/>
          <w:sz w:val="20"/>
        </w:rPr>
        <w:t xml:space="preserve"> to firma powstała w 2013 r., specjalizująca się w emitowaniu programów radiowych i telewizyjnych dla nadawców publicznych oraz komercyjnych. Usługi świadczy w oparciu o własną, a także współdzieloną infrastrukturę. Przedsiębiorstwo zajmuje się również kompleksowym prowadzeniem procesów inwestycyjnych związanych z budową nowych obiektów telekomunikacyjnych. BCAST posiada także swoje autorskie rozwiązanie DABCAST, pozwalające nadawcom radiowym na kreowanie i dystrybucję treści w technologii DAB+. Dzięki niemu firma, jako jedna z niewielu w Polsce, pozyskała dofinansowanie na badania i rozwój w ramach programu Unii Europejskiej Horyzont 2020 faza II. DABCAST funkcjonuje także jako komórka badawczo-rozwojowa firmy skupiona na wdrażaniu innowacyjnych rozwiązań w zakresie telekomunikacji i mediów.</w:t>
      </w:r>
      <w:r>
        <w:rPr>
          <w:rFonts w:cs="Times New Roman"/>
          <w:i/>
          <w:sz w:val="20"/>
        </w:rPr>
        <w:t xml:space="preserve"> </w:t>
      </w:r>
      <w:r w:rsidRPr="001B5406">
        <w:rPr>
          <w:rFonts w:cs="Times New Roman"/>
          <w:i/>
          <w:sz w:val="20"/>
        </w:rPr>
        <w:t xml:space="preserve">Więcej na temat firmy oraz rozwiązania znaleźć można pod adresami </w:t>
      </w:r>
      <w:hyperlink r:id="rId4" w:history="1">
        <w:r w:rsidRPr="001B5406">
          <w:rPr>
            <w:rStyle w:val="Hipercze"/>
            <w:rFonts w:cs="Times New Roman"/>
            <w:i/>
            <w:sz w:val="20"/>
          </w:rPr>
          <w:t>http://bcast.pl/</w:t>
        </w:r>
      </w:hyperlink>
      <w:r w:rsidRPr="001B5406">
        <w:rPr>
          <w:rFonts w:cs="Times New Roman"/>
          <w:i/>
          <w:sz w:val="20"/>
        </w:rPr>
        <w:t xml:space="preserve"> oraz </w:t>
      </w:r>
      <w:hyperlink r:id="rId5" w:history="1">
        <w:r w:rsidRPr="001B5406">
          <w:rPr>
            <w:rStyle w:val="Hipercze"/>
            <w:rFonts w:cs="Times New Roman"/>
            <w:i/>
            <w:sz w:val="20"/>
          </w:rPr>
          <w:t>http://dabcast.net/</w:t>
        </w:r>
      </w:hyperlink>
      <w:r w:rsidRPr="001B5406">
        <w:rPr>
          <w:rFonts w:cs="Times New Roman"/>
          <w:i/>
          <w:sz w:val="20"/>
        </w:rPr>
        <w:t>.</w:t>
      </w:r>
    </w:p>
    <w:p w:rsidR="001B5406" w:rsidRPr="001B5406" w:rsidRDefault="001B5406" w:rsidP="001B5406">
      <w:pPr>
        <w:spacing w:after="0" w:line="240" w:lineRule="auto"/>
        <w:jc w:val="both"/>
        <w:rPr>
          <w:rFonts w:cs="Times New Roman"/>
          <w:i/>
          <w:sz w:val="20"/>
        </w:rPr>
      </w:pPr>
    </w:p>
    <w:p w:rsidR="001B5406" w:rsidRPr="001B5406" w:rsidRDefault="001B5406" w:rsidP="001B5406">
      <w:pPr>
        <w:spacing w:after="0" w:line="240" w:lineRule="auto"/>
        <w:jc w:val="right"/>
        <w:rPr>
          <w:rFonts w:cs="Times New Roman"/>
          <w:b/>
        </w:rPr>
      </w:pPr>
    </w:p>
    <w:p w:rsidR="001B5406" w:rsidRPr="001B5406" w:rsidRDefault="001B5406" w:rsidP="001B5406">
      <w:pPr>
        <w:spacing w:after="0" w:line="240" w:lineRule="auto"/>
        <w:jc w:val="right"/>
        <w:rPr>
          <w:rFonts w:cs="Times New Roman"/>
          <w:b/>
        </w:rPr>
      </w:pPr>
      <w:r w:rsidRPr="001B5406">
        <w:rPr>
          <w:rFonts w:cs="Times New Roman"/>
          <w:b/>
        </w:rPr>
        <w:t>Kontakt dla mediów:</w:t>
      </w:r>
    </w:p>
    <w:p w:rsidR="001B5406" w:rsidRPr="001B5406" w:rsidRDefault="001B5406" w:rsidP="001B5406">
      <w:pPr>
        <w:spacing w:after="0" w:line="240" w:lineRule="auto"/>
        <w:jc w:val="right"/>
        <w:rPr>
          <w:rFonts w:cs="Times New Roman"/>
        </w:rPr>
      </w:pPr>
      <w:r w:rsidRPr="001B5406">
        <w:rPr>
          <w:rFonts w:cs="Times New Roman"/>
        </w:rPr>
        <w:t>Krzysztof Rojek</w:t>
      </w:r>
    </w:p>
    <w:p w:rsidR="001B5406" w:rsidRPr="001B5406" w:rsidRDefault="001B5406" w:rsidP="001B5406">
      <w:pPr>
        <w:spacing w:after="0" w:line="240" w:lineRule="auto"/>
        <w:jc w:val="right"/>
        <w:rPr>
          <w:rFonts w:cs="Times New Roman"/>
        </w:rPr>
      </w:pPr>
      <w:r w:rsidRPr="001B5406">
        <w:rPr>
          <w:rFonts w:cs="Times New Roman"/>
        </w:rPr>
        <w:t>tel.: +48 796 996 267</w:t>
      </w:r>
    </w:p>
    <w:p w:rsidR="001B5406" w:rsidRPr="001B5406" w:rsidRDefault="001B5406" w:rsidP="001B5406">
      <w:pPr>
        <w:spacing w:after="0" w:line="240" w:lineRule="auto"/>
        <w:jc w:val="right"/>
        <w:rPr>
          <w:rFonts w:cs="Times New Roman"/>
          <w:lang w:val="en-US"/>
        </w:rPr>
      </w:pPr>
      <w:r w:rsidRPr="001B5406">
        <w:rPr>
          <w:rFonts w:cs="Times New Roman"/>
          <w:lang w:val="en-US"/>
        </w:rPr>
        <w:t>e-mail: krzysztof.rojek@goodonepr.pl</w:t>
      </w:r>
    </w:p>
    <w:p w:rsidR="00D96459" w:rsidRPr="00D96459" w:rsidRDefault="00D96459" w:rsidP="00D96459">
      <w:pPr>
        <w:jc w:val="both"/>
        <w:rPr>
          <w:b/>
        </w:rPr>
      </w:pPr>
    </w:p>
    <w:sectPr w:rsidR="00D96459" w:rsidRPr="00D96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12"/>
    <w:rsid w:val="00015217"/>
    <w:rsid w:val="00045652"/>
    <w:rsid w:val="00123957"/>
    <w:rsid w:val="00140317"/>
    <w:rsid w:val="001A5C28"/>
    <w:rsid w:val="001B5406"/>
    <w:rsid w:val="002E0A98"/>
    <w:rsid w:val="0034788D"/>
    <w:rsid w:val="003B4229"/>
    <w:rsid w:val="00425BF1"/>
    <w:rsid w:val="00442D24"/>
    <w:rsid w:val="004A789E"/>
    <w:rsid w:val="004E4CFD"/>
    <w:rsid w:val="00527F2F"/>
    <w:rsid w:val="005D5572"/>
    <w:rsid w:val="00602B7C"/>
    <w:rsid w:val="006122E5"/>
    <w:rsid w:val="006D4763"/>
    <w:rsid w:val="008D5062"/>
    <w:rsid w:val="009626F8"/>
    <w:rsid w:val="00964746"/>
    <w:rsid w:val="00A03AF3"/>
    <w:rsid w:val="00A503D7"/>
    <w:rsid w:val="00A5119A"/>
    <w:rsid w:val="00AF02A2"/>
    <w:rsid w:val="00B8341C"/>
    <w:rsid w:val="00C712EB"/>
    <w:rsid w:val="00CD26C0"/>
    <w:rsid w:val="00D83493"/>
    <w:rsid w:val="00D96459"/>
    <w:rsid w:val="00E12F78"/>
    <w:rsid w:val="00E5030A"/>
    <w:rsid w:val="00F252B9"/>
    <w:rsid w:val="00F7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D1B4"/>
  <w15:chartTrackingRefBased/>
  <w15:docId w15:val="{04D68256-8247-418E-851E-8FE06518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5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bcast.net/" TargetMode="External"/><Relationship Id="rId4" Type="http://schemas.openxmlformats.org/officeDocument/2006/relationships/hyperlink" Target="http://bcas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2018-10-02T11:17:00Z</dcterms:created>
  <dcterms:modified xsi:type="dcterms:W3CDTF">2018-10-02T11:24:00Z</dcterms:modified>
</cp:coreProperties>
</file>