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E7EC" w14:textId="44DAD070" w:rsidR="00BD19CD" w:rsidRDefault="00871469" w:rsidP="00BD19CD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Opony polecane na zimę</w:t>
      </w:r>
    </w:p>
    <w:p w14:paraId="49C8A974" w14:textId="77777777" w:rsidR="00BD19CD" w:rsidRDefault="00BD19CD" w:rsidP="00BD19CD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9E0B54E" w14:textId="5E39A3AB" w:rsidR="00327F38" w:rsidRDefault="003B604E" w:rsidP="001275B3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B2D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0845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17</w:t>
      </w:r>
      <w:r w:rsidR="00805ABD" w:rsidRPr="00FB2D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7D4A8A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października</w:t>
      </w:r>
      <w:r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2018 </w:t>
      </w:r>
      <w:r w:rsidR="00CC247B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F70B04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Według</w:t>
      </w:r>
      <w:r w:rsidR="003D6D13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Raport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</w:t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Komisji Europejskiej używanie opon zimowych w okresie zimowym zmniejsza ryzyko wypadku aż o 46 proc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ent</w:t>
      </w:r>
      <w:r w:rsidR="00327F38" w:rsidRPr="00327F38">
        <w:rPr>
          <w:rStyle w:val="Odwoanieprzypisudolnego"/>
          <w:rFonts w:ascii="Arial" w:hAnsi="Arial"/>
          <w:b/>
          <w:color w:val="000000"/>
          <w:sz w:val="22"/>
          <w:szCs w:val="22"/>
          <w:shd w:val="clear" w:color="auto" w:fill="FFFFFF"/>
        </w:rPr>
        <w:footnoteReference w:id="1"/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! Dlatego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</w:t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kiedy</w:t>
      </w:r>
      <w:r w:rsidR="00327F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średnia 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dobowa temperatura powietrza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utrzymuje</w:t>
      </w:r>
      <w:r w:rsid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się </w:t>
      </w:r>
      <w:r w:rsidR="009E6CF5" w:rsidRP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długotrwale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na poziomie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poniżej 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7°C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kierowcy powinni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zmienić </w:t>
      </w:r>
      <w:r w:rsid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ogumienie z letniego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na zimowe.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Jakie o</w:t>
      </w:r>
      <w:r w:rsid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pony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wybrać? </w:t>
      </w:r>
      <w:r w:rsidR="00BD19CD" w:rsidRPr="00BD19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ajlepiej t</w:t>
      </w:r>
      <w:r w:rsid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akie, które </w:t>
      </w:r>
      <w:r w:rsidR="00871469" w:rsidRP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wykorzystują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nowoczesne </w:t>
      </w:r>
      <w:r w:rsidR="00871469" w:rsidRP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rozwiązania technologiczne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a ich jakość potwierdzają testy o</w:t>
      </w:r>
      <w:r w:rsidR="0065635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gumienia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</w:p>
    <w:p w14:paraId="15A7F6CE" w14:textId="77777777" w:rsidR="001275B3" w:rsidRDefault="001275B3" w:rsidP="001275B3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C887F04" w14:textId="537C4691" w:rsidR="001275B3" w:rsidRDefault="000659F6" w:rsidP="001275B3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Zimowy specjalista</w:t>
      </w:r>
      <w:r w:rsid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nr 1</w:t>
      </w:r>
    </w:p>
    <w:p w14:paraId="4D963DDE" w14:textId="03CDE057" w:rsidR="00B12CC4" w:rsidRDefault="000659F6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tym roku e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ksperci szczególnie docenili 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oponę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</w:t>
      </w:r>
      <w:proofErr w:type="spellStart"/>
      <w:r w:rsidR="001275B3" w:rsidRP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="001275B3" w:rsidRP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, przeznaczoną do</w:t>
      </w:r>
      <w:r w:rsidR="001275B3" w:rsidRP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samochodów kompaktowych i średniej wielkości.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Opona 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>zdobył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pierwsze miejsce w teście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ogumienia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>zimowego przeprowadzonym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przez 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magazyn 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,,Motor”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w którym przetestowano 8 modeli w rozmiarze 205/55 R16.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>Pierwszy etap testu odbył się na</w:t>
      </w:r>
      <w:r w:rsidR="00F87266" w:rsidRP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torze śnieżnym, wytyczonym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87266" w:rsidRP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>w szwajcarskich Alpach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 drugim etapie wykonano pomiary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nawierzchni asfaltowej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ta część testu odbyła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się na torze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zlokalizowanym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centralnej części Niemiec. </w:t>
      </w:r>
      <w:r w:rsid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D22C7E" w:rsidRP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pona zimowa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D22C7E" w:rsidRP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>klasy premium</w:t>
      </w:r>
      <w:r w:rsid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od Continental została uznana za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,,najbardziej wszechstronną oponę zimową, bezpieczną i przewidywalną na każdym rodzaju nawierzchni”. </w:t>
      </w:r>
    </w:p>
    <w:p w14:paraId="4D7D4594" w14:textId="5ECFE36A" w:rsidR="00B12CC4" w:rsidRDefault="00B12CC4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została zaprojektowana z myślą o kierowcach, którzy </w:t>
      </w:r>
      <w:r w:rsidR="00B715D5">
        <w:rPr>
          <w:rFonts w:ascii="Arial" w:hAnsi="Arial" w:cs="Arial"/>
          <w:color w:val="000000"/>
          <w:sz w:val="22"/>
          <w:szCs w:val="22"/>
          <w:shd w:val="clear" w:color="auto" w:fill="FFFFFF"/>
        </w:rPr>
        <w:t>jeżdżą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 drogach Europy Środkowej i Zachodniej – czyli tam, gdzie zimy są zazwyczaj mroźne oraz wilgotne,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częste deszcze i niskie temperatury tworzą ryzyko występowania gołoledzi. Właśnie </w:t>
      </w:r>
      <w:r w:rsidR="00C61D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tego </w:t>
      </w:r>
      <w:r w:rsidR="00B715D5">
        <w:rPr>
          <w:rFonts w:ascii="Arial" w:hAnsi="Arial" w:cs="Arial"/>
          <w:color w:val="000000"/>
          <w:sz w:val="22"/>
          <w:szCs w:val="22"/>
          <w:shd w:val="clear" w:color="auto" w:fill="FFFFFF"/>
        </w:rPr>
        <w:t>względu</w:t>
      </w:r>
      <w:r w:rsidR="00C61DC7"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celem inżynierów z Continental stało się zaprojektowanie opony, która zapewni maksymalne bezpieczeństwo w zmiennych zimowych warunkach pogodowych. </w:t>
      </w:r>
    </w:p>
    <w:p w14:paraId="1DDFAC1E" w14:textId="77777777" w:rsidR="00B12CC4" w:rsidRDefault="00B12CC4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4A9C7B" w14:textId="68544866" w:rsidR="00EA797E" w:rsidRDefault="00B12CC4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Wykorzystywana w 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produkcji opon</w:t>
      </w:r>
      <w:r w:rsidR="00B715D5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udoskonalona mieszanka gumowa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Cool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Chili™ charakteryzuje się wysoką zawartością </w:t>
      </w:r>
      <w:proofErr w:type="spellStart"/>
      <w:r w:rsidRP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>siliki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maksymalnej przyczepności,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znacznie poprawia hamowanie oraz przenoszenie sił podczas hamowania na mokrych drogach. Zawiera ona również specjalne żywice, które zapewniają odpowiednią elastyczność opony w niskich temperaturach, a tym samym szybsze hamowanie na mokrych, oblodzonych czy pokrytych śniegiem jezdniach.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Istotnym składnikiem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mieszanki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jest łańcuch elastycznych polimerów, którego obecność daje zauważalną poprawę właściwości trakcyjnych na wszystkich rodzajach nawierzchni zimą.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W efektywnym hamowaniu na oblodzonych i oszronionych drogach pomaga także specjalny wielokanałowy wzór lameli, czyli Tech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nologia Liquid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Layer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Drainage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™ - dzięki niemu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film wodny jest szybciej usuwany spod opony,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droga hamowania znacząco się skraca.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Ponadto, w oponie zastosowano technologię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SnowCurve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+ z trójwymiarowymi rowkami bieżnika. Dodatkowy rowek w ścianie bloków bieżnika zapewnia lepsze wczepianie się w śnieg, a tym samym lepszą trakcję i przyczepność na zaśnieżonych zakrętach.</w:t>
      </w:r>
    </w:p>
    <w:p w14:paraId="433BCFD7" w14:textId="77777777" w:rsidR="00EA797E" w:rsidRDefault="00EA797E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DADEBCA" w14:textId="77777777" w:rsidR="00EA797E" w:rsidRDefault="00B12CC4" w:rsidP="00EA797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12C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Zima na sportowo</w:t>
      </w:r>
      <w:r w:rsid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E8AD042" w14:textId="0720CF99" w:rsidR="00EA797E" w:rsidRDefault="00EA797E" w:rsidP="00EA797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Dla 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>kierowców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którzy w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okresie zimowym chcą cieszyć się pełnią osiągów</w:t>
      </w:r>
      <w:r w:rsid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B1713" w:rsidRP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najwyższym</w:t>
      </w:r>
      <w:r w:rsidR="008B1713" w:rsidRP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poziomem bezpieczeństwa niezależnie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od panujących warunków atmosferycznych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 poleca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oponę </w:t>
      </w: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™ TS 860 S. Model przeznaczony do </w:t>
      </w:r>
      <w:r w:rsid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sportowych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samochodów z silnikami o dużej mocy to rozszerzona wersja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wielokrotnie nagradzanej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opony </w:t>
      </w: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™ TS 860.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Sportowa ,,zimówka”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połączenie najlepszych doświadczeń Continental w zakresie ogumienia zimowego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i sportowego oraz innowacyjnych technologii opracowanych i wdrażanych przez niemieckich specjalistów. </w:t>
      </w:r>
    </w:p>
    <w:p w14:paraId="0860003B" w14:textId="77777777" w:rsidR="00871469" w:rsidRDefault="00871469" w:rsidP="00EA797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012B5AC" w14:textId="7C6CE305" w:rsidR="00871469" w:rsidRDefault="00EA797E" w:rsidP="00871469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S posiada szersze oraz więks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ze bloki na zewnętrznym barku,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zwiększa sztywność poprzeczną i powierzchnię kontaktu z nawierzchnią. W efekcie kierowca uzyskuje maksymalną kontrolę oraz precyzję prowadzenia podczas pokonywania zakrętów na suchych zimowych drogach. Bloki żebra bieżnika są rozdzielone tylko cienkimi bocznymi rowkami,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które tworzą sztywne żebro umożliwiające przenoszenie większych sił na suchych zimowych drogach – co prowadzi do zwiększenia skuteczności hamowania podczas dynamicznej sportowej jazdy.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ychodząc naprzeciw dynamicznemu, sportowemu prowadzeniu samochodów,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niemiecki producent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wyposażył oponę </w:t>
      </w: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S we wzmocnioną konstrukcję, zapewniającą wyższą trwałość i odporność na ob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ciążenia niż standardowe modele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. Co więcej, model charakteryzuje się niskimi oporami toczenia, a co za tym idzie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zapewnia oszczędność paliwa.</w:t>
      </w:r>
    </w:p>
    <w:p w14:paraId="74163238" w14:textId="77777777" w:rsidR="00871469" w:rsidRDefault="00871469" w:rsidP="00871469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4D395B" w14:textId="7175EC4D" w:rsidR="00BD19CD" w:rsidRPr="00871469" w:rsidRDefault="00871469" w:rsidP="00871469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Od 2007 roku eksperci z automobilklubów, niezależnych instytucji i magazynów motoryzacyjnych przeprowadzili przeszło 850 testów ogumienia. Opony Continental zdobyły najwyższe rekomendacje w ponad 700 z nich i niezmiennie od dekady są najwyżej ocenianymi oponami we wszelkich rankingach! Oceny przyznawane przez kluczowych recenzentów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oceniających jakość ogumienia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są najlepszym potwierdzeniem tego, że produkty Continental zapewniają najwyższy poziom bezpieczeństwa, komfort jazdy i właściwości jezdne, a także sprawdzają się nawet w najtrudniejszych warunkach drogowych.</w:t>
      </w:r>
    </w:p>
    <w:p w14:paraId="4F6BD457" w14:textId="77777777" w:rsidR="00871469" w:rsidRPr="00871469" w:rsidRDefault="00871469" w:rsidP="00BD19CD">
      <w:pPr>
        <w:tabs>
          <w:tab w:val="left" w:pos="9072"/>
        </w:tabs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1AC04E9" w14:textId="77777777" w:rsidR="00871469" w:rsidRDefault="00871469" w:rsidP="00BD19CD">
      <w:pPr>
        <w:tabs>
          <w:tab w:val="left" w:pos="9072"/>
        </w:tabs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F5B7B0D" w14:textId="0BDEAADB" w:rsidR="00412766" w:rsidRPr="00FB2D25" w:rsidRDefault="00367F81" w:rsidP="00871469">
      <w:pPr>
        <w:tabs>
          <w:tab w:val="left" w:pos="9072"/>
        </w:tabs>
        <w:ind w:right="567"/>
        <w:jc w:val="center"/>
        <w:rPr>
          <w:rFonts w:ascii="Arial" w:hAnsi="Arial" w:cs="Arial"/>
          <w:sz w:val="16"/>
          <w:szCs w:val="16"/>
        </w:rPr>
      </w:pPr>
      <w:r w:rsidRPr="00FB2D25">
        <w:rPr>
          <w:rFonts w:ascii="Arial" w:hAnsi="Arial" w:cs="Arial"/>
          <w:sz w:val="16"/>
          <w:szCs w:val="16"/>
        </w:rPr>
        <w:t>***</w:t>
      </w:r>
    </w:p>
    <w:p w14:paraId="038C71E6" w14:textId="77777777" w:rsidR="00412766" w:rsidRPr="00FB2D25" w:rsidRDefault="00412766" w:rsidP="00D85ED6">
      <w:pPr>
        <w:tabs>
          <w:tab w:val="left" w:pos="9072"/>
        </w:tabs>
        <w:ind w:right="567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C8C500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6528D5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</w:t>
      </w:r>
      <w:r w:rsidRPr="006528D5">
        <w:rPr>
          <w:rFonts w:ascii="Arial" w:hAnsi="Arial" w:cs="Arial"/>
          <w:sz w:val="16"/>
          <w:szCs w:val="16"/>
        </w:rPr>
        <w:br/>
        <w:t xml:space="preserve">w 1871 roku firma technologiczna dostarcza bezpieczne, inteligentne i wydajne rozwiązania dla pojazdów, maszyn, ruchu drogowego </w:t>
      </w:r>
      <w:r>
        <w:rPr>
          <w:rFonts w:ascii="Arial" w:hAnsi="Arial" w:cs="Arial"/>
          <w:sz w:val="16"/>
          <w:szCs w:val="16"/>
        </w:rPr>
        <w:br/>
      </w:r>
      <w:r w:rsidRPr="006528D5">
        <w:rPr>
          <w:rFonts w:ascii="Arial" w:hAnsi="Arial" w:cs="Arial"/>
          <w:sz w:val="16"/>
          <w:szCs w:val="16"/>
        </w:rPr>
        <w:t>i transportu. W 2017 roku wartość sprzedaży wyniosła 44 mld EUR. Continental zatrudnia obecnie ponad 240 000 pracowników w 61 krajach.</w:t>
      </w:r>
    </w:p>
    <w:p w14:paraId="283A8DFB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965AF1F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>Obecnie Dział Opon</w:t>
      </w:r>
      <w:r w:rsidRPr="006528D5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6528D5">
        <w:rPr>
          <w:rFonts w:ascii="Arial" w:hAnsi="Arial" w:cs="Arial"/>
          <w:sz w:val="16"/>
          <w:szCs w:val="16"/>
        </w:rPr>
        <w:br/>
        <w:t xml:space="preserve">i nieustanne inwestycje w badania i rozwój znacząco przyczyniają się do rozwoju wydajnej kosztowo i przyjaznej dla środowiska </w:t>
      </w:r>
      <w:r w:rsidRPr="006528D5">
        <w:rPr>
          <w:rFonts w:ascii="Arial" w:hAnsi="Arial" w:cs="Arial"/>
          <w:sz w:val="16"/>
          <w:szCs w:val="16"/>
        </w:rPr>
        <w:br/>
        <w:t>naturalnego mobilności. Jako jeden z czołowych producentów opon na świecie, zatrudniający około 50 000 pracowników Dział Opon osiągnął w 2016 roku sprzedaż o wartości 10,7 mld EURO</w:t>
      </w:r>
    </w:p>
    <w:p w14:paraId="7CFC2966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CD38E5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6528D5">
        <w:rPr>
          <w:rFonts w:ascii="Arial" w:hAnsi="Arial" w:cs="Arial"/>
          <w:sz w:val="16"/>
          <w:szCs w:val="16"/>
        </w:rPr>
        <w:t xml:space="preserve"> </w:t>
      </w:r>
    </w:p>
    <w:p w14:paraId="0C0C995D" w14:textId="77777777" w:rsidR="0069605D" w:rsidRPr="00435B6E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6528D5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Pr="006528D5">
        <w:rPr>
          <w:rFonts w:ascii="Arial" w:hAnsi="Arial" w:cs="Arial"/>
          <w:sz w:val="16"/>
          <w:szCs w:val="16"/>
        </w:rPr>
        <w:br/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5A64351D" w14:textId="77777777" w:rsidR="0069605D" w:rsidRDefault="0069605D" w:rsidP="006960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1567971" w14:textId="77777777" w:rsidR="0069605D" w:rsidRPr="006528D5" w:rsidRDefault="0069605D" w:rsidP="006960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528D5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69605D" w:rsidRPr="00332F30" w14:paraId="1F49F88E" w14:textId="77777777" w:rsidTr="00BA72EE">
        <w:trPr>
          <w:cantSplit/>
          <w:trHeight w:hRule="exact" w:val="1407"/>
        </w:trPr>
        <w:tc>
          <w:tcPr>
            <w:tcW w:w="4287" w:type="dxa"/>
          </w:tcPr>
          <w:p w14:paraId="7D7DD111" w14:textId="77777777" w:rsidR="0069605D" w:rsidRPr="00427D8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2D54D5C" w14:textId="77777777" w:rsidR="00A169C6" w:rsidRPr="00A169C6" w:rsidRDefault="00A169C6" w:rsidP="00A169C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169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2C05AB79" w14:textId="77777777" w:rsidR="00A169C6" w:rsidRPr="00A169C6" w:rsidRDefault="00A169C6" w:rsidP="00A169C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 &amp; Marketing Communications Manager </w:t>
            </w:r>
          </w:p>
          <w:p w14:paraId="70900DC2" w14:textId="77777777" w:rsidR="00A169C6" w:rsidRPr="00A169C6" w:rsidRDefault="00A169C6" w:rsidP="00A169C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Continental </w:t>
            </w:r>
            <w:proofErr w:type="spellStart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Opony</w:t>
            </w:r>
            <w:proofErr w:type="spellEnd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Polska</w:t>
            </w:r>
            <w:proofErr w:type="spellEnd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Sp. z </w:t>
            </w:r>
            <w:proofErr w:type="spellStart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o.o</w:t>
            </w:r>
            <w:proofErr w:type="spellEnd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616CAC48" w14:textId="77777777" w:rsidR="00A169C6" w:rsidRPr="00A169C6" w:rsidRDefault="00A169C6" w:rsidP="00A169C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</w:t>
            </w:r>
            <w:proofErr w:type="spellEnd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Żwirki</w:t>
            </w:r>
            <w:proofErr w:type="spellEnd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Wigury</w:t>
            </w:r>
            <w:proofErr w:type="spellEnd"/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16C</w:t>
            </w:r>
          </w:p>
          <w:p w14:paraId="211A3A13" w14:textId="77777777" w:rsidR="00A169C6" w:rsidRPr="00A169C6" w:rsidRDefault="00A169C6" w:rsidP="00A169C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02-292 Warszawa</w:t>
            </w:r>
          </w:p>
          <w:p w14:paraId="5EEFE10A" w14:textId="156243EC" w:rsidR="0069605D" w:rsidRPr="00A169C6" w:rsidRDefault="00A169C6" w:rsidP="00A169C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169C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A169C6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  <w:p w14:paraId="10D9A9CB" w14:textId="06329E4F" w:rsidR="00A169C6" w:rsidRPr="00F748DF" w:rsidRDefault="00A169C6" w:rsidP="00A169C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9538F3D" w14:textId="77777777" w:rsidR="0069605D" w:rsidRPr="006528D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AADD5E" w14:textId="77777777" w:rsidR="0069605D" w:rsidRPr="006528D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FB408E" w14:textId="77777777" w:rsidR="0069605D" w:rsidRPr="00427D8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4FE86685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21B1DB7A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</w:t>
            </w:r>
            <w:proofErr w:type="spellEnd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Communication</w:t>
            </w:r>
          </w:p>
          <w:p w14:paraId="3F3DA505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3AF09885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27D85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427D8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B17E8C7" w14:textId="77777777" w:rsidR="0069605D" w:rsidRPr="00427D85" w:rsidRDefault="0069605D" w:rsidP="00BA72E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3D12664" w14:textId="77777777" w:rsidR="0069605D" w:rsidRPr="00F748DF" w:rsidRDefault="0069605D" w:rsidP="0069605D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6528D5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F748DF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5724B947" w14:textId="34956ECF" w:rsidR="00ED33A1" w:rsidRPr="00FB2D25" w:rsidRDefault="00ED33A1" w:rsidP="0069605D">
      <w:pPr>
        <w:tabs>
          <w:tab w:val="left" w:pos="9072"/>
        </w:tabs>
        <w:ind w:right="567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FB2D25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3ED2" w14:textId="77777777" w:rsidR="00891676" w:rsidRDefault="00891676">
      <w:r>
        <w:separator/>
      </w:r>
    </w:p>
  </w:endnote>
  <w:endnote w:type="continuationSeparator" w:id="0">
    <w:p w14:paraId="4E22E590" w14:textId="77777777" w:rsidR="00891676" w:rsidRDefault="008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9C6">
      <w:rPr>
        <w:noProof/>
      </w:rPr>
      <w:t>1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C0D04" w14:textId="77777777" w:rsidR="00891676" w:rsidRDefault="00891676">
      <w:r>
        <w:separator/>
      </w:r>
    </w:p>
  </w:footnote>
  <w:footnote w:type="continuationSeparator" w:id="0">
    <w:p w14:paraId="1439E1BE" w14:textId="77777777" w:rsidR="00891676" w:rsidRDefault="00891676">
      <w:r>
        <w:continuationSeparator/>
      </w:r>
    </w:p>
  </w:footnote>
  <w:footnote w:id="1">
    <w:p w14:paraId="753E80F4" w14:textId="77777777" w:rsidR="00327F38" w:rsidRPr="00924A88" w:rsidRDefault="00327F38" w:rsidP="00327F38">
      <w:pPr>
        <w:pStyle w:val="Tekstprzypisudolnego"/>
        <w:rPr>
          <w:rFonts w:ascii="Arial" w:hAnsi="Arial" w:cs="Arial"/>
          <w:sz w:val="16"/>
          <w:szCs w:val="16"/>
        </w:rPr>
      </w:pPr>
      <w:r w:rsidRPr="009C3844">
        <w:rPr>
          <w:rStyle w:val="Odwoanieprzypisudolnego"/>
          <w:rFonts w:ascii="Arial" w:hAnsi="Arial" w:cs="Arial"/>
          <w:sz w:val="10"/>
          <w:szCs w:val="10"/>
        </w:rPr>
        <w:footnoteRef/>
      </w:r>
      <w:r w:rsidRPr="009C3844">
        <w:rPr>
          <w:rFonts w:ascii="Arial" w:hAnsi="Arial" w:cs="Arial"/>
          <w:sz w:val="10"/>
          <w:szCs w:val="10"/>
        </w:rPr>
        <w:t xml:space="preserve"> Komisja Europejska, Raport Studium wybranych aspektów korzystania z opon związanych z bezpieczeństwem, grudzień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.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5"/>
  </w:num>
  <w:num w:numId="5">
    <w:abstractNumId w:val="37"/>
  </w:num>
  <w:num w:numId="6">
    <w:abstractNumId w:val="12"/>
  </w:num>
  <w:num w:numId="7">
    <w:abstractNumId w:val="35"/>
  </w:num>
  <w:num w:numId="8">
    <w:abstractNumId w:val="20"/>
  </w:num>
  <w:num w:numId="9">
    <w:abstractNumId w:val="38"/>
  </w:num>
  <w:num w:numId="10">
    <w:abstractNumId w:val="33"/>
  </w:num>
  <w:num w:numId="11">
    <w:abstractNumId w:val="41"/>
  </w:num>
  <w:num w:numId="12">
    <w:abstractNumId w:val="3"/>
  </w:num>
  <w:num w:numId="13">
    <w:abstractNumId w:val="39"/>
  </w:num>
  <w:num w:numId="14">
    <w:abstractNumId w:val="13"/>
  </w:num>
  <w:num w:numId="15">
    <w:abstractNumId w:val="9"/>
  </w:num>
  <w:num w:numId="16">
    <w:abstractNumId w:val="31"/>
  </w:num>
  <w:num w:numId="17">
    <w:abstractNumId w:val="14"/>
  </w:num>
  <w:num w:numId="18">
    <w:abstractNumId w:val="19"/>
  </w:num>
  <w:num w:numId="19">
    <w:abstractNumId w:val="16"/>
  </w:num>
  <w:num w:numId="20">
    <w:abstractNumId w:val="3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36"/>
  </w:num>
  <w:num w:numId="27">
    <w:abstractNumId w:val="40"/>
  </w:num>
  <w:num w:numId="28">
    <w:abstractNumId w:val="11"/>
  </w:num>
  <w:num w:numId="29">
    <w:abstractNumId w:val="34"/>
  </w:num>
  <w:num w:numId="30">
    <w:abstractNumId w:val="5"/>
  </w:num>
  <w:num w:numId="31">
    <w:abstractNumId w:val="17"/>
  </w:num>
  <w:num w:numId="32">
    <w:abstractNumId w:val="29"/>
  </w:num>
  <w:num w:numId="33">
    <w:abstractNumId w:val="30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0B"/>
    <w:rsid w:val="000E127C"/>
    <w:rsid w:val="000E3ED9"/>
    <w:rsid w:val="000E4975"/>
    <w:rsid w:val="000E4CD0"/>
    <w:rsid w:val="000E57FD"/>
    <w:rsid w:val="000E5CA1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607A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7758"/>
    <w:rsid w:val="00211870"/>
    <w:rsid w:val="002132B5"/>
    <w:rsid w:val="00213F4B"/>
    <w:rsid w:val="00214AE5"/>
    <w:rsid w:val="00215774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5F7D26"/>
    <w:rsid w:val="00600223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5D"/>
    <w:rsid w:val="00696075"/>
    <w:rsid w:val="006A002B"/>
    <w:rsid w:val="006A030D"/>
    <w:rsid w:val="006A0A6B"/>
    <w:rsid w:val="006A25AD"/>
    <w:rsid w:val="006A41DE"/>
    <w:rsid w:val="006A4A94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2CC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9DD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4ACC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864C6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91D"/>
    <w:rsid w:val="00D14D27"/>
    <w:rsid w:val="00D1604E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A1D"/>
    <w:rsid w:val="00D62C20"/>
    <w:rsid w:val="00D6508C"/>
    <w:rsid w:val="00D66B2D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438F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0B04"/>
    <w:rsid w:val="00F70B99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95180-39CE-4BFA-8060-D9855E9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Continental Opony Polska Sp</vt:lpstr>
    </vt:vector>
  </TitlesOfParts>
  <Manager>Marta Rakoczy</Manager>
  <Company>CONTINENTAL</Company>
  <LinksUpToDate>false</LinksUpToDate>
  <CharactersWithSpaces>6688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7</cp:revision>
  <cp:lastPrinted>2016-05-30T12:59:00Z</cp:lastPrinted>
  <dcterms:created xsi:type="dcterms:W3CDTF">2018-10-12T12:00:00Z</dcterms:created>
  <dcterms:modified xsi:type="dcterms:W3CDTF">2018-10-24T08:40:00Z</dcterms:modified>
</cp:coreProperties>
</file>