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06A" w:rsidRDefault="0033306A" w:rsidP="004D6DC8">
      <w:pPr>
        <w:jc w:val="right"/>
      </w:pPr>
      <w:r>
        <w:t>2</w:t>
      </w:r>
      <w:r w:rsidR="0056098F">
        <w:t>5</w:t>
      </w:r>
      <w:r w:rsidRPr="00971F5B">
        <w:t>.</w:t>
      </w:r>
      <w:r>
        <w:t>10</w:t>
      </w:r>
      <w:r w:rsidRPr="00971F5B">
        <w:t xml:space="preserve">.2018 r. </w:t>
      </w:r>
    </w:p>
    <w:p w:rsidR="0033306A" w:rsidRPr="00FA0F66" w:rsidRDefault="0033306A" w:rsidP="004D6DC8">
      <w:pPr>
        <w:jc w:val="center"/>
        <w:rPr>
          <w:b/>
          <w:bCs/>
          <w:sz w:val="24"/>
          <w:szCs w:val="24"/>
        </w:rPr>
      </w:pPr>
      <w:r>
        <w:rPr>
          <w:b/>
          <w:bCs/>
          <w:sz w:val="24"/>
          <w:szCs w:val="24"/>
        </w:rPr>
        <w:t>Co zrobić, by Twoje dziecko było bezpieczne na drodze</w:t>
      </w:r>
      <w:r w:rsidRPr="00FA0F66">
        <w:rPr>
          <w:b/>
          <w:bCs/>
          <w:sz w:val="24"/>
          <w:szCs w:val="24"/>
        </w:rPr>
        <w:t>?</w:t>
      </w:r>
    </w:p>
    <w:p w:rsidR="0033306A" w:rsidRPr="00FA0F66" w:rsidRDefault="0033306A" w:rsidP="00452682">
      <w:pPr>
        <w:suppressAutoHyphens/>
        <w:spacing w:after="0"/>
        <w:ind w:left="426"/>
        <w:jc w:val="both"/>
        <w:rPr>
          <w:b/>
          <w:bCs/>
          <w:sz w:val="12"/>
          <w:szCs w:val="12"/>
        </w:rPr>
      </w:pPr>
    </w:p>
    <w:p w:rsidR="0033306A" w:rsidRPr="00FA0F66" w:rsidRDefault="0033306A" w:rsidP="00D2190D">
      <w:pPr>
        <w:suppressAutoHyphens/>
        <w:spacing w:after="0"/>
        <w:ind w:left="426"/>
        <w:jc w:val="both"/>
      </w:pPr>
      <w:r>
        <w:rPr>
          <w:b/>
          <w:bCs/>
        </w:rPr>
        <w:t>28</w:t>
      </w:r>
      <w:r w:rsidRPr="00FA0F66">
        <w:rPr>
          <w:b/>
          <w:bCs/>
        </w:rPr>
        <w:t xml:space="preserve"> października zmieniamy czas na zimowy</w:t>
      </w:r>
      <w:r>
        <w:rPr>
          <w:b/>
          <w:bCs/>
        </w:rPr>
        <w:t>.</w:t>
      </w:r>
      <w:r w:rsidRPr="00FA0F66">
        <w:rPr>
          <w:b/>
          <w:bCs/>
        </w:rPr>
        <w:t xml:space="preserve"> </w:t>
      </w:r>
      <w:r>
        <w:rPr>
          <w:b/>
          <w:bCs/>
        </w:rPr>
        <w:t>Oznacza to, że za oknem zrobi się</w:t>
      </w:r>
      <w:r w:rsidRPr="00FA0F66">
        <w:rPr>
          <w:b/>
          <w:bCs/>
        </w:rPr>
        <w:t xml:space="preserve"> ciemno już wczesnym popołudnie</w:t>
      </w:r>
      <w:r>
        <w:rPr>
          <w:b/>
          <w:bCs/>
        </w:rPr>
        <w:t>m</w:t>
      </w:r>
      <w:r w:rsidRPr="00FA0F66">
        <w:rPr>
          <w:b/>
          <w:bCs/>
        </w:rPr>
        <w:t>,</w:t>
      </w:r>
      <w:r>
        <w:rPr>
          <w:b/>
          <w:bCs/>
        </w:rPr>
        <w:t xml:space="preserve"> a dodatkowo</w:t>
      </w:r>
      <w:r w:rsidRPr="00FA0F66">
        <w:rPr>
          <w:b/>
          <w:bCs/>
        </w:rPr>
        <w:t xml:space="preserve"> jesienna aura nie sprzyja dobrej widoczności.</w:t>
      </w:r>
      <w:r>
        <w:rPr>
          <w:b/>
          <w:bCs/>
        </w:rPr>
        <w:t xml:space="preserve"> O tej porze roku często też nosimy ciemne ubrania powodujące, że stajemy się mniej widoczni dla kierowców. Szczególną ostrożność powinni wykazać nie tylko kierujący, ale też piesi.</w:t>
      </w:r>
      <w:r w:rsidRPr="00FA0F66">
        <w:rPr>
          <w:b/>
          <w:bCs/>
        </w:rPr>
        <w:t xml:space="preserve"> </w:t>
      </w:r>
      <w:r>
        <w:rPr>
          <w:b/>
          <w:bCs/>
        </w:rPr>
        <w:t xml:space="preserve">Rodzice i opiekunowie muszą też zadbać o bezpieczeństwo dzieci, które nie zawsze są świadome zagrożenia. </w:t>
      </w:r>
    </w:p>
    <w:p w:rsidR="0033306A" w:rsidRPr="00FA0F66" w:rsidRDefault="0033306A" w:rsidP="00452682">
      <w:pPr>
        <w:suppressAutoHyphens/>
        <w:spacing w:after="0"/>
        <w:ind w:left="426"/>
        <w:jc w:val="both"/>
        <w:rPr>
          <w:b/>
          <w:bCs/>
          <w:sz w:val="12"/>
          <w:szCs w:val="12"/>
        </w:rPr>
      </w:pPr>
    </w:p>
    <w:p w:rsidR="0033306A" w:rsidRDefault="0033306A" w:rsidP="006C79E6">
      <w:pPr>
        <w:pStyle w:val="NormalnyWeb"/>
        <w:shd w:val="clear" w:color="auto" w:fill="FFFFFF"/>
        <w:spacing w:before="0" w:beforeAutospacing="0" w:after="0" w:afterAutospacing="0"/>
        <w:ind w:left="426"/>
        <w:jc w:val="both"/>
        <w:rPr>
          <w:rFonts w:ascii="Calibri" w:hAnsi="Calibri" w:cs="Calibri"/>
          <w:i/>
          <w:iCs/>
          <w:sz w:val="22"/>
          <w:szCs w:val="22"/>
        </w:rPr>
      </w:pPr>
      <w:r w:rsidRPr="00FA0F66">
        <w:rPr>
          <w:rFonts w:ascii="Calibri" w:hAnsi="Calibri" w:cs="Calibri"/>
          <w:sz w:val="22"/>
          <w:szCs w:val="22"/>
        </w:rPr>
        <w:t>W 201</w:t>
      </w:r>
      <w:r>
        <w:rPr>
          <w:rFonts w:ascii="Calibri" w:hAnsi="Calibri" w:cs="Calibri"/>
          <w:sz w:val="22"/>
          <w:szCs w:val="22"/>
        </w:rPr>
        <w:t>7</w:t>
      </w:r>
      <w:r w:rsidRPr="00FA0F66">
        <w:rPr>
          <w:rFonts w:ascii="Calibri" w:hAnsi="Calibri" w:cs="Calibri"/>
          <w:sz w:val="22"/>
          <w:szCs w:val="22"/>
        </w:rPr>
        <w:t xml:space="preserve"> roku</w:t>
      </w:r>
      <w:r>
        <w:rPr>
          <w:rStyle w:val="Odwoanieprzypisudolnego"/>
          <w:rFonts w:ascii="Calibri" w:hAnsi="Calibri" w:cs="Calibri"/>
          <w:sz w:val="22"/>
          <w:szCs w:val="22"/>
        </w:rPr>
        <w:footnoteReference w:id="1"/>
      </w:r>
      <w:r w:rsidRPr="00FA0F66">
        <w:rPr>
          <w:rFonts w:ascii="Calibri" w:hAnsi="Calibri" w:cs="Calibri"/>
          <w:sz w:val="22"/>
          <w:szCs w:val="22"/>
        </w:rPr>
        <w:t xml:space="preserve">, </w:t>
      </w:r>
      <w:r w:rsidRPr="00747A57">
        <w:rPr>
          <w:rFonts w:ascii="Calibri" w:hAnsi="Calibri" w:cs="Calibri"/>
          <w:sz w:val="22"/>
          <w:szCs w:val="22"/>
        </w:rPr>
        <w:t>w Polsce miały miejsce 2 822 wypadki drogowe z udziałem dzieci w wieku</w:t>
      </w:r>
      <w:r>
        <w:rPr>
          <w:rFonts w:ascii="Calibri" w:hAnsi="Calibri" w:cs="Calibri"/>
          <w:sz w:val="22"/>
          <w:szCs w:val="22"/>
        </w:rPr>
        <w:t xml:space="preserve"> do </w:t>
      </w:r>
      <w:r w:rsidRPr="00747A57">
        <w:rPr>
          <w:rFonts w:ascii="Calibri" w:hAnsi="Calibri" w:cs="Calibri"/>
          <w:sz w:val="22"/>
          <w:szCs w:val="22"/>
        </w:rPr>
        <w:t>14 lat</w:t>
      </w:r>
      <w:r w:rsidRPr="00FE1F8F">
        <w:rPr>
          <w:rFonts w:ascii="Calibri" w:hAnsi="Calibri" w:cs="Calibri"/>
          <w:sz w:val="22"/>
          <w:szCs w:val="22"/>
        </w:rPr>
        <w:t xml:space="preserve">. Jak zauważa </w:t>
      </w:r>
      <w:r w:rsidRPr="00694497">
        <w:rPr>
          <w:rFonts w:ascii="Calibri" w:hAnsi="Calibri" w:cs="Calibri"/>
          <w:b/>
          <w:sz w:val="22"/>
          <w:szCs w:val="22"/>
        </w:rPr>
        <w:t xml:space="preserve">podinsp. Radosław </w:t>
      </w:r>
      <w:proofErr w:type="spellStart"/>
      <w:r w:rsidRPr="00694497">
        <w:rPr>
          <w:rFonts w:ascii="Calibri" w:hAnsi="Calibri" w:cs="Calibri"/>
          <w:b/>
          <w:sz w:val="22"/>
          <w:szCs w:val="22"/>
        </w:rPr>
        <w:t>Kobryś</w:t>
      </w:r>
      <w:proofErr w:type="spellEnd"/>
      <w:r w:rsidR="00FE1F8F" w:rsidRPr="00694497">
        <w:rPr>
          <w:rFonts w:ascii="Calibri" w:hAnsi="Calibri"/>
          <w:b/>
        </w:rPr>
        <w:t xml:space="preserve"> z Wydziału Opiniodawczo-Analitycznego Biura Ruchu Drogowego KGP</w:t>
      </w:r>
      <w:r w:rsidR="00FE1F8F" w:rsidRPr="00FE1F8F">
        <w:rPr>
          <w:rFonts w:ascii="Calibri" w:hAnsi="Calibri" w:cs="Calibri"/>
          <w:b/>
          <w:bCs/>
          <w:sz w:val="22"/>
          <w:szCs w:val="22"/>
        </w:rPr>
        <w:t xml:space="preserve"> </w:t>
      </w:r>
      <w:r w:rsidRPr="00FE1F8F">
        <w:rPr>
          <w:rFonts w:ascii="Calibri" w:hAnsi="Calibri" w:cs="Calibri"/>
          <w:b/>
          <w:bCs/>
          <w:sz w:val="22"/>
          <w:szCs w:val="22"/>
        </w:rPr>
        <w:t>i ekspert współpracujący z programem Akademia Bezpiecznego</w:t>
      </w:r>
      <w:r w:rsidRPr="00FA0F66">
        <w:rPr>
          <w:rFonts w:ascii="Calibri" w:hAnsi="Calibri" w:cs="Calibri"/>
          <w:b/>
          <w:bCs/>
          <w:sz w:val="22"/>
          <w:szCs w:val="22"/>
        </w:rPr>
        <w:t xml:space="preserve"> Puchatka </w:t>
      </w:r>
      <w:r w:rsidRPr="00747A57">
        <w:rPr>
          <w:rFonts w:ascii="Calibri" w:hAnsi="Calibri" w:cs="Calibri"/>
          <w:sz w:val="22"/>
          <w:szCs w:val="22"/>
        </w:rPr>
        <w:t>–</w:t>
      </w:r>
      <w:r>
        <w:rPr>
          <w:rFonts w:ascii="Calibri" w:hAnsi="Calibri" w:cs="Calibri"/>
          <w:b/>
          <w:bCs/>
          <w:sz w:val="22"/>
          <w:szCs w:val="22"/>
        </w:rPr>
        <w:t xml:space="preserve"> </w:t>
      </w:r>
      <w:r w:rsidRPr="00747A57">
        <w:rPr>
          <w:rFonts w:ascii="Calibri" w:hAnsi="Calibri" w:cs="Calibri"/>
          <w:i/>
          <w:iCs/>
          <w:sz w:val="22"/>
          <w:szCs w:val="22"/>
        </w:rPr>
        <w:t xml:space="preserve">Liczba wypadków z udziałem dzieci, w stosunku do 2016 </w:t>
      </w:r>
      <w:r>
        <w:rPr>
          <w:rFonts w:ascii="Calibri" w:hAnsi="Calibri" w:cs="Calibri"/>
          <w:i/>
          <w:iCs/>
          <w:sz w:val="22"/>
          <w:szCs w:val="22"/>
        </w:rPr>
        <w:t xml:space="preserve">r. </w:t>
      </w:r>
      <w:r w:rsidRPr="00747A57">
        <w:rPr>
          <w:rFonts w:ascii="Calibri" w:hAnsi="Calibri" w:cs="Calibri"/>
          <w:i/>
          <w:iCs/>
          <w:sz w:val="22"/>
          <w:szCs w:val="22"/>
        </w:rPr>
        <w:t>zmalała o nieco ponad 5%.</w:t>
      </w:r>
      <w:r>
        <w:rPr>
          <w:rFonts w:ascii="Calibri" w:hAnsi="Calibri" w:cs="Calibri"/>
          <w:i/>
          <w:iCs/>
          <w:sz w:val="22"/>
          <w:szCs w:val="22"/>
        </w:rPr>
        <w:t xml:space="preserve"> Jednak każde zdarzenie z udziałem najmłodszych, to o jedno zdarzenie za dużo. Niestety, najczęstszym powodem wypadków jest błąd człowieka – także samych dzieci, które w</w:t>
      </w:r>
      <w:r w:rsidRPr="006211C2">
        <w:rPr>
          <w:rFonts w:ascii="Calibri" w:hAnsi="Calibri" w:cs="Calibri"/>
          <w:i/>
          <w:iCs/>
          <w:sz w:val="22"/>
          <w:szCs w:val="22"/>
        </w:rPr>
        <w:t xml:space="preserve"> 2017 r</w:t>
      </w:r>
      <w:r>
        <w:rPr>
          <w:rFonts w:ascii="Calibri" w:hAnsi="Calibri" w:cs="Calibri"/>
          <w:i/>
          <w:iCs/>
          <w:sz w:val="22"/>
          <w:szCs w:val="22"/>
        </w:rPr>
        <w:t>.</w:t>
      </w:r>
      <w:r w:rsidRPr="006211C2">
        <w:rPr>
          <w:rFonts w:ascii="Calibri" w:hAnsi="Calibri" w:cs="Calibri"/>
          <w:i/>
          <w:iCs/>
          <w:sz w:val="22"/>
          <w:szCs w:val="22"/>
        </w:rPr>
        <w:t xml:space="preserve"> </w:t>
      </w:r>
      <w:r>
        <w:rPr>
          <w:rFonts w:ascii="Calibri" w:hAnsi="Calibri" w:cs="Calibri"/>
          <w:i/>
          <w:iCs/>
          <w:sz w:val="22"/>
          <w:szCs w:val="22"/>
        </w:rPr>
        <w:t>spowodowały</w:t>
      </w:r>
      <w:r w:rsidRPr="006211C2">
        <w:rPr>
          <w:rFonts w:ascii="Calibri" w:hAnsi="Calibri" w:cs="Calibri"/>
          <w:i/>
          <w:iCs/>
          <w:sz w:val="22"/>
          <w:szCs w:val="22"/>
        </w:rPr>
        <w:t xml:space="preserve"> 714</w:t>
      </w:r>
      <w:r>
        <w:rPr>
          <w:rFonts w:ascii="Calibri" w:hAnsi="Calibri" w:cs="Calibri"/>
          <w:i/>
          <w:iCs/>
          <w:sz w:val="22"/>
          <w:szCs w:val="22"/>
        </w:rPr>
        <w:t xml:space="preserve"> zdarzeń. Przyczynami są na przykład przechodzenie przez jezdnię w niedozwolonym miejscu, czy też na czerwonym świetle, a także wtargnięcie na jezdnię spoza pojazdu. Jak tego uniknąć? Oprócz zwracania uwagi na różnego rodzaju nieodpowiedzialne zachowania, należy wyjaśnić dzieciom </w:t>
      </w:r>
      <w:r w:rsidRPr="00FA0F66">
        <w:rPr>
          <w:rFonts w:ascii="Calibri" w:hAnsi="Calibri" w:cs="Calibri"/>
          <w:i/>
          <w:iCs/>
          <w:sz w:val="22"/>
          <w:szCs w:val="22"/>
        </w:rPr>
        <w:t>zasadę ograniczonego zaufania</w:t>
      </w:r>
      <w:r>
        <w:rPr>
          <w:rFonts w:ascii="Calibri" w:hAnsi="Calibri" w:cs="Calibri"/>
          <w:i/>
          <w:iCs/>
          <w:sz w:val="22"/>
          <w:szCs w:val="22"/>
        </w:rPr>
        <w:t xml:space="preserve"> i uruchomić ich </w:t>
      </w:r>
      <w:r w:rsidR="00FE1F8F">
        <w:rPr>
          <w:rFonts w:ascii="Calibri" w:hAnsi="Calibri" w:cs="Calibri"/>
          <w:i/>
          <w:iCs/>
          <w:sz w:val="22"/>
          <w:szCs w:val="22"/>
        </w:rPr>
        <w:t>wyobraźnię</w:t>
      </w:r>
      <w:r>
        <w:rPr>
          <w:rFonts w:ascii="Calibri" w:hAnsi="Calibri" w:cs="Calibri"/>
          <w:i/>
          <w:iCs/>
          <w:sz w:val="22"/>
          <w:szCs w:val="22"/>
        </w:rPr>
        <w:t xml:space="preserve">. </w:t>
      </w:r>
    </w:p>
    <w:p w:rsidR="0033306A" w:rsidRDefault="0033306A" w:rsidP="00452682">
      <w:pPr>
        <w:pStyle w:val="NormalnyWeb"/>
        <w:shd w:val="clear" w:color="auto" w:fill="FFFFFF"/>
        <w:spacing w:before="0" w:beforeAutospacing="0" w:after="0" w:afterAutospacing="0" w:line="276" w:lineRule="auto"/>
        <w:ind w:left="426"/>
        <w:jc w:val="both"/>
        <w:rPr>
          <w:rFonts w:ascii="Calibri" w:hAnsi="Calibri" w:cs="Calibri"/>
          <w:i/>
          <w:iCs/>
          <w:sz w:val="22"/>
          <w:szCs w:val="22"/>
        </w:rPr>
      </w:pPr>
    </w:p>
    <w:p w:rsidR="0033306A" w:rsidRPr="00FA0F66" w:rsidRDefault="0033306A" w:rsidP="00452682">
      <w:pPr>
        <w:pStyle w:val="NormalnyWeb"/>
        <w:shd w:val="clear" w:color="auto" w:fill="FFFFFF"/>
        <w:spacing w:before="0" w:beforeAutospacing="0" w:after="0" w:afterAutospacing="0" w:line="276" w:lineRule="auto"/>
        <w:ind w:left="426"/>
        <w:jc w:val="both"/>
        <w:rPr>
          <w:rFonts w:ascii="Calibri" w:hAnsi="Calibri" w:cs="Calibri"/>
          <w:i/>
          <w:iCs/>
          <w:sz w:val="12"/>
          <w:szCs w:val="12"/>
        </w:rPr>
      </w:pPr>
    </w:p>
    <w:p w:rsidR="0033306A" w:rsidRPr="00FA0F66" w:rsidRDefault="0033306A" w:rsidP="00452682">
      <w:pPr>
        <w:suppressAutoHyphens/>
        <w:spacing w:after="0"/>
        <w:ind w:left="426"/>
        <w:jc w:val="both"/>
        <w:rPr>
          <w:b/>
          <w:bCs/>
        </w:rPr>
      </w:pPr>
      <w:r>
        <w:rPr>
          <w:b/>
          <w:bCs/>
        </w:rPr>
        <w:t>Dziecko na drodze</w:t>
      </w:r>
    </w:p>
    <w:p w:rsidR="0033306A" w:rsidRDefault="0033306A" w:rsidP="00452682">
      <w:pPr>
        <w:suppressAutoHyphens/>
        <w:spacing w:after="0"/>
        <w:ind w:left="426"/>
        <w:jc w:val="both"/>
        <w:rPr>
          <w:i/>
          <w:iCs/>
        </w:rPr>
      </w:pPr>
      <w:r w:rsidRPr="00FA0F66">
        <w:t>Od 7 roku ży</w:t>
      </w:r>
      <w:r>
        <w:t>cia</w:t>
      </w:r>
      <w:r w:rsidRPr="00FA0F66">
        <w:t xml:space="preserve"> </w:t>
      </w:r>
      <w:r>
        <w:t>dziecko może być samodzielnym uczestnikiem</w:t>
      </w:r>
      <w:r w:rsidRPr="00FA0F66">
        <w:t xml:space="preserve"> ruchu drogowego. Ważne</w:t>
      </w:r>
      <w:r>
        <w:t xml:space="preserve"> jednak</w:t>
      </w:r>
      <w:r w:rsidRPr="00FA0F66">
        <w:t xml:space="preserve">, aby było do tego dobrze przygotowane przez dorosłych. </w:t>
      </w:r>
      <w:r>
        <w:t>Jeśli pokonuje samo drogę do szkoły, przejdźmy ją wspólnie kilka razy, wskazując</w:t>
      </w:r>
      <w:r w:rsidRPr="00FA0F66">
        <w:t xml:space="preserve"> miejsca, w których należy szczególnie uważać</w:t>
      </w:r>
      <w:r>
        <w:t>. Objaśniajmy</w:t>
      </w:r>
      <w:r w:rsidRPr="00FA0F66">
        <w:t xml:space="preserve"> podstawowe zasady bezpieczeństwa</w:t>
      </w:r>
      <w:r>
        <w:t>, takie jak</w:t>
      </w:r>
      <w:r w:rsidRPr="00FA0F66">
        <w:t xml:space="preserve">: poruszanie się chodnikiem, przechodzenie </w:t>
      </w:r>
      <w:r>
        <w:t xml:space="preserve">przez jezdnię czy </w:t>
      </w:r>
      <w:r w:rsidRPr="00FA0F66">
        <w:t xml:space="preserve">znaczenie sygnalizacji świetlnej. Koniecznie też musimy zadbać, by nasza pociecha była dobrze widoczna dla innych uczestników ruchu </w:t>
      </w:r>
      <w:r>
        <w:t xml:space="preserve">– to bardzo ważne, </w:t>
      </w:r>
      <w:r w:rsidRPr="00FE1F8F">
        <w:t>zwłaszcza podczas jesienno-zimowej szarówki. Jak podkreśla</w:t>
      </w:r>
      <w:r w:rsidR="00FE1F8F" w:rsidRPr="00FE1F8F">
        <w:t xml:space="preserve"> </w:t>
      </w:r>
      <w:proofErr w:type="spellStart"/>
      <w:r w:rsidRPr="00FE1F8F">
        <w:rPr>
          <w:b/>
          <w:bCs/>
        </w:rPr>
        <w:t>podisnp</w:t>
      </w:r>
      <w:proofErr w:type="spellEnd"/>
      <w:r w:rsidRPr="00FE1F8F">
        <w:rPr>
          <w:b/>
          <w:bCs/>
        </w:rPr>
        <w:t xml:space="preserve">. Radosław </w:t>
      </w:r>
      <w:proofErr w:type="spellStart"/>
      <w:r w:rsidRPr="00FE1F8F">
        <w:rPr>
          <w:b/>
          <w:bCs/>
        </w:rPr>
        <w:t>Kobryś</w:t>
      </w:r>
      <w:proofErr w:type="spellEnd"/>
      <w:r w:rsidRPr="00FE1F8F">
        <w:t xml:space="preserve"> – </w:t>
      </w:r>
      <w:r w:rsidRPr="00FE1F8F">
        <w:rPr>
          <w:i/>
          <w:iCs/>
        </w:rPr>
        <w:t>Jeśli</w:t>
      </w:r>
      <w:r w:rsidRPr="00660F03">
        <w:rPr>
          <w:i/>
          <w:iCs/>
        </w:rPr>
        <w:t xml:space="preserve"> dziecko porusza się </w:t>
      </w:r>
      <w:r>
        <w:rPr>
          <w:i/>
          <w:iCs/>
        </w:rPr>
        <w:t>w</w:t>
      </w:r>
      <w:r w:rsidRPr="00660F03">
        <w:rPr>
          <w:i/>
          <w:iCs/>
        </w:rPr>
        <w:t xml:space="preserve"> </w:t>
      </w:r>
      <w:r>
        <w:rPr>
          <w:i/>
          <w:iCs/>
        </w:rPr>
        <w:t>obszarze</w:t>
      </w:r>
      <w:r w:rsidRPr="00660F03">
        <w:rPr>
          <w:i/>
          <w:iCs/>
        </w:rPr>
        <w:t xml:space="preserve"> </w:t>
      </w:r>
      <w:r>
        <w:rPr>
          <w:i/>
          <w:iCs/>
        </w:rPr>
        <w:t>nie</w:t>
      </w:r>
      <w:r w:rsidRPr="00660F03">
        <w:rPr>
          <w:i/>
          <w:iCs/>
        </w:rPr>
        <w:t>zabudowanym</w:t>
      </w:r>
      <w:r>
        <w:rPr>
          <w:i/>
          <w:iCs/>
        </w:rPr>
        <w:t xml:space="preserve"> po zmierzchu</w:t>
      </w:r>
      <w:r w:rsidRPr="00660F03">
        <w:rPr>
          <w:i/>
          <w:iCs/>
        </w:rPr>
        <w:t>, to odblaski są elementem obowiązkowym</w:t>
      </w:r>
      <w:r>
        <w:rPr>
          <w:i/>
          <w:iCs/>
        </w:rPr>
        <w:t xml:space="preserve"> – powinny być noszone tak, aby były widoczne w światłach pojazdu, najlepiej zarówno z przodu, jak i z tyłu</w:t>
      </w:r>
      <w:r>
        <w:t xml:space="preserve"> Dziecko </w:t>
      </w:r>
      <w:r>
        <w:rPr>
          <w:i/>
          <w:iCs/>
        </w:rPr>
        <w:t>p</w:t>
      </w:r>
      <w:r w:rsidRPr="00E22701">
        <w:rPr>
          <w:i/>
          <w:iCs/>
        </w:rPr>
        <w:t xml:space="preserve">owinno </w:t>
      </w:r>
      <w:r>
        <w:rPr>
          <w:i/>
          <w:iCs/>
        </w:rPr>
        <w:t xml:space="preserve">też </w:t>
      </w:r>
      <w:r w:rsidRPr="00E22701">
        <w:rPr>
          <w:i/>
          <w:iCs/>
        </w:rPr>
        <w:t>wiedzieć, że gdy</w:t>
      </w:r>
      <w:r>
        <w:rPr>
          <w:i/>
          <w:iCs/>
        </w:rPr>
        <w:t xml:space="preserve"> nie ma do dyspozycji chodnika, to</w:t>
      </w:r>
      <w:r w:rsidRPr="00FA0F66">
        <w:rPr>
          <w:i/>
          <w:iCs/>
        </w:rPr>
        <w:t xml:space="preserve"> </w:t>
      </w:r>
      <w:r>
        <w:rPr>
          <w:i/>
          <w:iCs/>
        </w:rPr>
        <w:t xml:space="preserve">należy </w:t>
      </w:r>
      <w:r w:rsidRPr="00FA0F66">
        <w:rPr>
          <w:i/>
          <w:iCs/>
        </w:rPr>
        <w:t>porusza</w:t>
      </w:r>
      <w:r>
        <w:rPr>
          <w:i/>
          <w:iCs/>
        </w:rPr>
        <w:t>ć</w:t>
      </w:r>
      <w:r w:rsidRPr="00FA0F66">
        <w:rPr>
          <w:i/>
          <w:iCs/>
        </w:rPr>
        <w:t xml:space="preserve"> się wyłącznie lewą stroną </w:t>
      </w:r>
      <w:r>
        <w:rPr>
          <w:i/>
          <w:iCs/>
        </w:rPr>
        <w:t>drogi (pobocza, jezdni) i najlepiej</w:t>
      </w:r>
      <w:r w:rsidRPr="00FA0F66">
        <w:rPr>
          <w:i/>
          <w:iCs/>
        </w:rPr>
        <w:t xml:space="preserve"> „gęsiego”. </w:t>
      </w:r>
      <w:r>
        <w:rPr>
          <w:i/>
          <w:iCs/>
        </w:rPr>
        <w:t>Pamiętajmy, że odblaski to dobre rozwiązanie nie tylko dla dzieci, ale i dorosłych. Dawajmy dobry przykład najmłodszym.</w:t>
      </w:r>
    </w:p>
    <w:p w:rsidR="0033306A" w:rsidRPr="00FA0F66" w:rsidRDefault="0033306A" w:rsidP="00452682">
      <w:pPr>
        <w:suppressAutoHyphens/>
        <w:spacing w:after="0"/>
        <w:ind w:left="426"/>
        <w:jc w:val="both"/>
        <w:rPr>
          <w:b/>
          <w:bCs/>
        </w:rPr>
      </w:pPr>
    </w:p>
    <w:p w:rsidR="0033306A" w:rsidRPr="00FA0F66" w:rsidRDefault="0033306A" w:rsidP="00452682">
      <w:pPr>
        <w:suppressAutoHyphens/>
        <w:spacing w:after="0"/>
        <w:ind w:left="426"/>
        <w:jc w:val="both"/>
        <w:rPr>
          <w:b/>
          <w:bCs/>
        </w:rPr>
      </w:pPr>
      <w:r>
        <w:rPr>
          <w:b/>
          <w:bCs/>
        </w:rPr>
        <w:t>Mały pasażer</w:t>
      </w:r>
    </w:p>
    <w:p w:rsidR="0033306A" w:rsidRDefault="0033306A" w:rsidP="00452682">
      <w:pPr>
        <w:suppressAutoHyphens/>
        <w:spacing w:after="0"/>
        <w:ind w:left="426"/>
        <w:jc w:val="both"/>
      </w:pPr>
      <w:r>
        <w:t xml:space="preserve">W samochodzie dziecko, tak jak każdy, musi mieć zapięte pasy. Najmłodsi do 150 cm wzrostu, co do zasady, powinni dodatkowo korzystać ze specjalnych fotelików lub siedzisk. Zapięcie pasów powinno być odruchem już w momencie wsiadania, bo nawet przy wyjeżdżaniu z parkingu może dojść do wypadku. </w:t>
      </w:r>
      <w:r w:rsidRPr="00FA0F66">
        <w:t xml:space="preserve">Wiele dzieci </w:t>
      </w:r>
      <w:r>
        <w:t xml:space="preserve">korzysta również z </w:t>
      </w:r>
      <w:r w:rsidRPr="00FA0F66">
        <w:t>komunikacji miejskiej</w:t>
      </w:r>
      <w:r>
        <w:t xml:space="preserve"> i powinny znać zasady bezpiecznego zachowania, zarówno w czasie jazdy, jak też na przystanku</w:t>
      </w:r>
      <w:r w:rsidRPr="00FA0F66">
        <w:t xml:space="preserve">. </w:t>
      </w:r>
      <w:r>
        <w:t xml:space="preserve">Należy wyjaśnić im, że bardzo niebezpieczne jest wchodzenie na jezdnię spoza odjeżdżającego autobusu, lub innej </w:t>
      </w:r>
      <w:r>
        <w:lastRenderedPageBreak/>
        <w:t>przeszkody zasłaniającej widoczność, ponadto pozornie niewinna zabawa – bieganie czy przepychanie z kolegami podczas oczekiwania na autobus, może skończyć się</w:t>
      </w:r>
      <w:r w:rsidR="00035326">
        <w:t xml:space="preserve"> </w:t>
      </w:r>
      <w:r>
        <w:t xml:space="preserve">niebezpieczną sytuacją. </w:t>
      </w:r>
      <w:r w:rsidRPr="00FA0F66">
        <w:t xml:space="preserve">Powiedzmy </w:t>
      </w:r>
      <w:r>
        <w:t>dziecku</w:t>
      </w:r>
      <w:r w:rsidRPr="00FA0F66">
        <w:t xml:space="preserve"> jasno, że </w:t>
      </w:r>
      <w:r>
        <w:t>wolimy</w:t>
      </w:r>
      <w:r w:rsidRPr="00FA0F66">
        <w:t xml:space="preserve">, aby spóźniło się do szkoły </w:t>
      </w:r>
      <w:r>
        <w:t>niż przebiegało przez jezdnię w obawie, że nie zdąży na autobus.</w:t>
      </w:r>
      <w:r w:rsidRPr="00FA0F66">
        <w:t xml:space="preserve"> </w:t>
      </w:r>
      <w:r>
        <w:t xml:space="preserve">Również w autobusie czy tramwaju należy zachowywać się spokojnie. </w:t>
      </w:r>
    </w:p>
    <w:p w:rsidR="00FE1F8F" w:rsidRPr="00FA0F66" w:rsidRDefault="00FE1F8F" w:rsidP="00452682">
      <w:pPr>
        <w:suppressAutoHyphens/>
        <w:spacing w:after="0"/>
        <w:ind w:left="426"/>
        <w:jc w:val="both"/>
        <w:rPr>
          <w:sz w:val="12"/>
          <w:szCs w:val="12"/>
        </w:rPr>
      </w:pPr>
    </w:p>
    <w:p w:rsidR="0033306A" w:rsidRPr="00FA0F66" w:rsidRDefault="0033306A" w:rsidP="00452682">
      <w:pPr>
        <w:suppressAutoHyphens/>
        <w:spacing w:after="0"/>
        <w:ind w:left="426"/>
        <w:jc w:val="both"/>
        <w:rPr>
          <w:b/>
          <w:bCs/>
        </w:rPr>
      </w:pPr>
      <w:r>
        <w:rPr>
          <w:b/>
          <w:bCs/>
        </w:rPr>
        <w:t>Młody rowerzysta</w:t>
      </w:r>
    </w:p>
    <w:p w:rsidR="0033306A" w:rsidRDefault="0033306A" w:rsidP="004B096B">
      <w:pPr>
        <w:suppressAutoHyphens/>
        <w:spacing w:after="0"/>
        <w:ind w:left="426"/>
        <w:jc w:val="both"/>
        <w:rPr>
          <w:i/>
          <w:iCs/>
        </w:rPr>
      </w:pPr>
      <w:r w:rsidRPr="004B096B">
        <w:t xml:space="preserve">Dziecko do lat 10 może poruszać się rowerem po drogach publicznych tylko pod opieką </w:t>
      </w:r>
      <w:r>
        <w:t>osoby dorosłej</w:t>
      </w:r>
      <w:r w:rsidRPr="004B096B">
        <w:t>. Do tego czasu, wraz z opiekunem może jechać po chodniku</w:t>
      </w:r>
      <w:r>
        <w:rPr>
          <w:i/>
          <w:iCs/>
        </w:rPr>
        <w:t xml:space="preserve"> Ze wspomnianych 714 wypadków 267 spowodowali młodzi rowerzyści w wieku od 7 do 14 lat. – </w:t>
      </w:r>
      <w:r w:rsidRPr="00FE1F8F">
        <w:rPr>
          <w:b/>
          <w:bCs/>
        </w:rPr>
        <w:t xml:space="preserve">zauważa </w:t>
      </w:r>
      <w:r w:rsidR="00FE1F8F" w:rsidRPr="00FE1F8F">
        <w:rPr>
          <w:b/>
        </w:rPr>
        <w:t>podinsp</w:t>
      </w:r>
      <w:r w:rsidRPr="00FE1F8F">
        <w:rPr>
          <w:b/>
          <w:bCs/>
        </w:rPr>
        <w:t>.</w:t>
      </w:r>
      <w:r>
        <w:rPr>
          <w:b/>
          <w:bCs/>
        </w:rPr>
        <w:t xml:space="preserve"> Radosław </w:t>
      </w:r>
      <w:proofErr w:type="spellStart"/>
      <w:r>
        <w:rPr>
          <w:b/>
          <w:bCs/>
        </w:rPr>
        <w:t>Kobryś</w:t>
      </w:r>
      <w:proofErr w:type="spellEnd"/>
      <w:r w:rsidRPr="004B096B">
        <w:t xml:space="preserve"> </w:t>
      </w:r>
      <w:r>
        <w:t>Dlatego dzieci</w:t>
      </w:r>
      <w:r w:rsidRPr="00FA0F66">
        <w:t xml:space="preserve"> powinn</w:t>
      </w:r>
      <w:r w:rsidR="00035326">
        <w:t>y</w:t>
      </w:r>
      <w:r w:rsidRPr="00FA0F66">
        <w:t xml:space="preserve"> jak najszybciej poznać zasady </w:t>
      </w:r>
      <w:r>
        <w:t>bezpiecznego korzystania z drogi</w:t>
      </w:r>
      <w:r w:rsidRPr="00FA0F66">
        <w:t>.</w:t>
      </w:r>
      <w:r>
        <w:t xml:space="preserve"> </w:t>
      </w:r>
      <w:r w:rsidRPr="004B096B">
        <w:rPr>
          <w:i/>
          <w:iCs/>
        </w:rPr>
        <w:t>Ważne jest, by dziecko</w:t>
      </w:r>
      <w:r>
        <w:rPr>
          <w:i/>
          <w:iCs/>
        </w:rPr>
        <w:t xml:space="preserve">, które posiada już kartę rowerową i samodzielnie kieruje rowerem po drodze publicznej </w:t>
      </w:r>
      <w:r w:rsidRPr="004B096B">
        <w:rPr>
          <w:i/>
          <w:iCs/>
        </w:rPr>
        <w:t xml:space="preserve">miało świadomość, </w:t>
      </w:r>
      <w:r>
        <w:rPr>
          <w:i/>
          <w:iCs/>
        </w:rPr>
        <w:t>jak ważne jest przestrzeganie przepisów ruchu drogowego. Istotne dla jego bezpieczeństwa jest również sygnalizowanie wykonywanych manewrów,</w:t>
      </w:r>
      <w:r w:rsidRPr="004B096B">
        <w:rPr>
          <w:i/>
          <w:iCs/>
        </w:rPr>
        <w:t xml:space="preserve"> np. </w:t>
      </w:r>
      <w:r>
        <w:rPr>
          <w:i/>
          <w:iCs/>
        </w:rPr>
        <w:t xml:space="preserve">zamiaru </w:t>
      </w:r>
      <w:r w:rsidRPr="004B096B">
        <w:rPr>
          <w:i/>
          <w:iCs/>
        </w:rPr>
        <w:t>skręt</w:t>
      </w:r>
      <w:r>
        <w:rPr>
          <w:i/>
          <w:iCs/>
        </w:rPr>
        <w:t>u</w:t>
      </w:r>
      <w:r w:rsidRPr="004B096B">
        <w:rPr>
          <w:i/>
          <w:iCs/>
        </w:rPr>
        <w:t xml:space="preserve"> </w:t>
      </w:r>
      <w:r>
        <w:rPr>
          <w:i/>
          <w:iCs/>
        </w:rPr>
        <w:t>poprzez wyciągniecie ręki w kierunku, w którym skręcamy</w:t>
      </w:r>
      <w:r w:rsidRPr="004B096B">
        <w:rPr>
          <w:i/>
          <w:iCs/>
        </w:rPr>
        <w:t xml:space="preserve">, </w:t>
      </w:r>
      <w:r>
        <w:rPr>
          <w:i/>
          <w:iCs/>
        </w:rPr>
        <w:t xml:space="preserve">jednocześnie należy </w:t>
      </w:r>
      <w:r w:rsidRPr="004B096B">
        <w:rPr>
          <w:i/>
          <w:iCs/>
        </w:rPr>
        <w:t>upewnić</w:t>
      </w:r>
      <w:r>
        <w:rPr>
          <w:i/>
          <w:iCs/>
        </w:rPr>
        <w:t xml:space="preserve"> się</w:t>
      </w:r>
      <w:r w:rsidRPr="004B096B">
        <w:rPr>
          <w:i/>
          <w:iCs/>
        </w:rPr>
        <w:t>, czy</w:t>
      </w:r>
      <w:r>
        <w:t xml:space="preserve"> wykonując ten manewr </w:t>
      </w:r>
      <w:r>
        <w:rPr>
          <w:i/>
          <w:iCs/>
        </w:rPr>
        <w:t xml:space="preserve">nie doprowadzimy do kolizji z innym uczestnikiem ruchu </w:t>
      </w:r>
      <w:r w:rsidRPr="004B096B">
        <w:t>– podkreśla policjant.</w:t>
      </w:r>
      <w:r>
        <w:t xml:space="preserve"> I dodaje – </w:t>
      </w:r>
      <w:r w:rsidRPr="004B096B">
        <w:rPr>
          <w:i/>
          <w:iCs/>
        </w:rPr>
        <w:t xml:space="preserve">Podobnie, jak w przypadku poruszania się pieszo – ważna jest widoczność </w:t>
      </w:r>
      <w:r>
        <w:rPr>
          <w:i/>
          <w:iCs/>
        </w:rPr>
        <w:t>rowerzysty</w:t>
      </w:r>
      <w:r w:rsidRPr="004B096B">
        <w:rPr>
          <w:i/>
          <w:iCs/>
        </w:rPr>
        <w:t xml:space="preserve">. </w:t>
      </w:r>
      <w:r>
        <w:rPr>
          <w:i/>
          <w:iCs/>
        </w:rPr>
        <w:t>Dlatego zawsze przed jazdą rowerem, zwłaszcza w okresie jesiennym, należy upewnić się czy mamy sprawne światła – z przodu i z tyłu oraz czy elementy odblaskowe umieszczone na rowerze nie są zakurzone.</w:t>
      </w:r>
      <w:r w:rsidRPr="004B096B">
        <w:rPr>
          <w:i/>
          <w:iCs/>
        </w:rPr>
        <w:t xml:space="preserve"> </w:t>
      </w:r>
      <w:r>
        <w:rPr>
          <w:i/>
          <w:iCs/>
        </w:rPr>
        <w:t>Jeśli rower nie jest wyposażony w światła i elementy odblaskowe koniecznie trzeba je zamontować. Choć kask dla rowerzystów nie jest obowiązkowy warto go stosować.</w:t>
      </w:r>
    </w:p>
    <w:p w:rsidR="0033306A" w:rsidRPr="00FA0F66" w:rsidRDefault="0033306A" w:rsidP="00452682">
      <w:pPr>
        <w:suppressAutoHyphens/>
        <w:spacing w:after="0"/>
        <w:ind w:left="426"/>
        <w:jc w:val="both"/>
        <w:rPr>
          <w:i/>
          <w:iCs/>
          <w:sz w:val="12"/>
          <w:szCs w:val="12"/>
        </w:rPr>
      </w:pPr>
    </w:p>
    <w:p w:rsidR="0033306A" w:rsidRDefault="0033306A" w:rsidP="00452682">
      <w:pPr>
        <w:suppressAutoHyphens/>
        <w:spacing w:after="0"/>
        <w:ind w:left="426"/>
        <w:jc w:val="both"/>
      </w:pPr>
      <w:r>
        <w:t>Edukować</w:t>
      </w:r>
      <w:r w:rsidRPr="00FA0F66">
        <w:t xml:space="preserve"> najmłodszych </w:t>
      </w:r>
      <w:r>
        <w:t>w zakresie bezpieczeństwa mogą i powinni wszyscy dorośli, którzy mają wpływ na ich wychowanie</w:t>
      </w:r>
      <w:r w:rsidRPr="00FA0F66">
        <w:t xml:space="preserve">. </w:t>
      </w:r>
      <w:r>
        <w:t>Nauczyciele i rodzice, mogą w tym celu skorzystać z materiałów specjalnych</w:t>
      </w:r>
      <w:r w:rsidRPr="00FA0F66">
        <w:t xml:space="preserve"> programów, takich jak Akademia Bezpiecznego Puchatka</w:t>
      </w:r>
      <w:r>
        <w:t>.</w:t>
      </w:r>
      <w:r w:rsidRPr="00FA0F66">
        <w:t xml:space="preserve"> Im więcej dorosłych zaangażuje w </w:t>
      </w:r>
      <w:r>
        <w:t>ten proces</w:t>
      </w:r>
      <w:r w:rsidRPr="00FA0F66">
        <w:t>, tym bezpieczniej będzie dla nich na naszych drogach.</w:t>
      </w:r>
    </w:p>
    <w:p w:rsidR="0033306A" w:rsidRDefault="0033306A" w:rsidP="00452682">
      <w:pPr>
        <w:suppressAutoHyphens/>
        <w:spacing w:after="0"/>
        <w:ind w:left="426"/>
        <w:jc w:val="both"/>
      </w:pPr>
    </w:p>
    <w:p w:rsidR="0033306A" w:rsidRPr="004D6DC8" w:rsidRDefault="0033306A" w:rsidP="00452682">
      <w:pPr>
        <w:suppressAutoHyphens/>
        <w:spacing w:after="0"/>
        <w:ind w:left="426"/>
        <w:jc w:val="both"/>
        <w:rPr>
          <w:sz w:val="16"/>
          <w:szCs w:val="16"/>
        </w:rPr>
      </w:pPr>
    </w:p>
    <w:p w:rsidR="0033306A" w:rsidRPr="001037C3" w:rsidRDefault="0033306A" w:rsidP="006C218F">
      <w:pPr>
        <w:shd w:val="clear" w:color="auto" w:fill="FFFFFF"/>
        <w:spacing w:after="255" w:line="240" w:lineRule="auto"/>
        <w:jc w:val="center"/>
        <w:rPr>
          <w:b/>
          <w:bCs/>
          <w:color w:val="000000"/>
        </w:rPr>
      </w:pPr>
      <w:r w:rsidRPr="001037C3">
        <w:rPr>
          <w:b/>
          <w:bCs/>
          <w:color w:val="000000"/>
        </w:rPr>
        <w:t>PODSTAWOWE ZASADY BEZPIECZEŃSTWA NA DRODZE.</w:t>
      </w:r>
      <w:r w:rsidRPr="001037C3">
        <w:rPr>
          <w:b/>
          <w:bCs/>
          <w:color w:val="000000"/>
        </w:rPr>
        <w:br/>
        <w:t xml:space="preserve"> SP</w:t>
      </w:r>
      <w:r w:rsidR="00EB253A">
        <w:rPr>
          <w:b/>
          <w:bCs/>
          <w:color w:val="000000"/>
        </w:rPr>
        <w:t>R</w:t>
      </w:r>
      <w:r w:rsidRPr="001037C3">
        <w:rPr>
          <w:b/>
          <w:bCs/>
          <w:color w:val="000000"/>
        </w:rPr>
        <w:t>AWDŹ CZY WIESZ, CZEGO NAUCZYĆ SWOJE DZIECKO?</w:t>
      </w:r>
    </w:p>
    <w:p w:rsidR="0033306A" w:rsidRDefault="0068017B" w:rsidP="004D6DC8">
      <w:pPr>
        <w:jc w:val="center"/>
        <w:rPr>
          <w:b/>
          <w:bCs/>
          <w:color w:val="808080"/>
          <w:sz w:val="20"/>
          <w:szCs w:val="20"/>
        </w:rPr>
      </w:pPr>
      <w:r>
        <w:rPr>
          <w:noProof/>
          <w:lang w:eastAsia="pl-PL"/>
        </w:rPr>
        <w:lastRenderedPageBreak/>
        <w:drawing>
          <wp:inline distT="0" distB="0" distL="0" distR="0">
            <wp:extent cx="4133850" cy="345757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3457575"/>
                    </a:xfrm>
                    <a:prstGeom prst="rect">
                      <a:avLst/>
                    </a:prstGeom>
                    <a:noFill/>
                    <a:ln>
                      <a:noFill/>
                    </a:ln>
                  </pic:spPr>
                </pic:pic>
              </a:graphicData>
            </a:graphic>
          </wp:inline>
        </w:drawing>
      </w:r>
    </w:p>
    <w:p w:rsidR="0033306A" w:rsidRDefault="0033306A" w:rsidP="00C17E35">
      <w:pPr>
        <w:rPr>
          <w:b/>
          <w:bCs/>
          <w:color w:val="808080"/>
          <w:u w:val="single"/>
        </w:rPr>
      </w:pPr>
      <w:r>
        <w:rPr>
          <w:b/>
          <w:bCs/>
          <w:color w:val="808080"/>
          <w:sz w:val="20"/>
          <w:szCs w:val="20"/>
        </w:rPr>
        <w:br/>
        <w:t>O Programie</w:t>
      </w:r>
      <w:r>
        <w:rPr>
          <w:b/>
          <w:bCs/>
          <w:color w:val="808080"/>
          <w:sz w:val="20"/>
          <w:szCs w:val="20"/>
        </w:rPr>
        <w:br/>
      </w:r>
      <w:r>
        <w:rPr>
          <w:color w:val="808080"/>
          <w:sz w:val="20"/>
          <w:szCs w:val="20"/>
        </w:rPr>
        <w:t xml:space="preserve">„Akademia Bezpiecznego Puchatka” to największy w Polsce program edukacyjny o tematyce bezpieczeństwa skierowany do I klas szkół podstawowych w całej Polsce. Organizowany jest od 10 lat przez markę Puchatek, we współpracy z Wydziałem Profilaktyki Społecznej Biura Prewencji KGP oraz Wydziałem Nadzoru i Profilaktyki Biura Ruchu KGP. Patronem Honorowym akcji jest Komendant Główny Policji oraz Kuratoria Oświaty. Do tej pory w programie wzięło udział łącznie około 2 000 000 dzieci. Szczegóły na </w:t>
      </w:r>
      <w:hyperlink r:id="rId9" w:history="1">
        <w:r>
          <w:rPr>
            <w:rStyle w:val="Hipercze"/>
            <w:color w:val="808080"/>
            <w:sz w:val="20"/>
            <w:szCs w:val="20"/>
          </w:rPr>
          <w:t>www.akademiapuchatka.pl</w:t>
        </w:r>
      </w:hyperlink>
    </w:p>
    <w:p w:rsidR="0033306A" w:rsidRDefault="0033306A" w:rsidP="00C17E35">
      <w:pPr>
        <w:spacing w:after="100"/>
        <w:rPr>
          <w:b/>
          <w:bCs/>
          <w:color w:val="808080"/>
          <w:u w:val="single"/>
        </w:rPr>
      </w:pPr>
    </w:p>
    <w:p w:rsidR="0033306A" w:rsidRPr="00F25290" w:rsidRDefault="0033306A" w:rsidP="00C17E35">
      <w:pPr>
        <w:rPr>
          <w:color w:val="808080"/>
          <w:sz w:val="20"/>
          <w:szCs w:val="20"/>
        </w:rPr>
      </w:pPr>
      <w:r>
        <w:rPr>
          <w:b/>
          <w:bCs/>
          <w:color w:val="808080"/>
          <w:sz w:val="20"/>
          <w:szCs w:val="20"/>
        </w:rPr>
        <w:t>Dodatkowe informacje:</w:t>
      </w:r>
    </w:p>
    <w:p w:rsidR="0033306A" w:rsidRPr="00F25290" w:rsidRDefault="0033306A" w:rsidP="00C17E35">
      <w:pPr>
        <w:rPr>
          <w:color w:val="808080"/>
          <w:sz w:val="20"/>
          <w:szCs w:val="20"/>
        </w:rPr>
      </w:pPr>
      <w:r w:rsidRPr="00C17E35">
        <w:rPr>
          <w:b/>
          <w:bCs/>
          <w:color w:val="808080"/>
          <w:sz w:val="20"/>
          <w:szCs w:val="20"/>
        </w:rPr>
        <w:t>Maspex</w:t>
      </w:r>
      <w:r w:rsidRPr="00C17E35">
        <w:rPr>
          <w:b/>
          <w:bCs/>
          <w:color w:val="808080"/>
          <w:sz w:val="20"/>
          <w:szCs w:val="20"/>
        </w:rPr>
        <w:br/>
      </w:r>
      <w:r w:rsidRPr="00F25290">
        <w:rPr>
          <w:color w:val="808080"/>
          <w:sz w:val="20"/>
          <w:szCs w:val="20"/>
        </w:rPr>
        <w:t xml:space="preserve">Dorota Liszka, Manager ds. Komunikacji Korporacyjnej </w:t>
      </w:r>
      <w:r w:rsidRPr="00F25290">
        <w:rPr>
          <w:color w:val="808080"/>
          <w:sz w:val="20"/>
          <w:szCs w:val="20"/>
        </w:rPr>
        <w:br/>
        <w:t xml:space="preserve">e-mail: </w:t>
      </w:r>
      <w:hyperlink r:id="rId10" w:history="1">
        <w:r w:rsidRPr="00F25290">
          <w:rPr>
            <w:rStyle w:val="Hipercze"/>
            <w:color w:val="808080"/>
            <w:sz w:val="20"/>
            <w:szCs w:val="20"/>
            <w:lang w:eastAsia="ar-SA"/>
          </w:rPr>
          <w:t>d.liszka@maspex.com</w:t>
        </w:r>
      </w:hyperlink>
      <w:r w:rsidRPr="00F25290">
        <w:rPr>
          <w:color w:val="808080"/>
          <w:sz w:val="20"/>
          <w:szCs w:val="20"/>
        </w:rPr>
        <w:br/>
        <w:t>tel.: 33 870 82 04</w:t>
      </w:r>
    </w:p>
    <w:p w:rsidR="0033306A" w:rsidRPr="00D46197" w:rsidRDefault="0033306A" w:rsidP="00C17E35">
      <w:pPr>
        <w:rPr>
          <w:lang w:val="en-US"/>
        </w:rPr>
      </w:pPr>
      <w:r w:rsidRPr="00C17E35">
        <w:rPr>
          <w:b/>
          <w:bCs/>
          <w:color w:val="808080"/>
          <w:sz w:val="20"/>
          <w:szCs w:val="20"/>
          <w:lang w:val="en-US"/>
        </w:rPr>
        <w:t>PR Hub</w:t>
      </w:r>
      <w:r w:rsidRPr="00D46197">
        <w:rPr>
          <w:color w:val="808080"/>
          <w:sz w:val="20"/>
          <w:szCs w:val="20"/>
          <w:lang w:val="en-US"/>
        </w:rPr>
        <w:br/>
        <w:t>Marta Gryglewicz, Account Manager</w:t>
      </w:r>
      <w:r w:rsidRPr="00D46197">
        <w:rPr>
          <w:color w:val="808080"/>
          <w:sz w:val="20"/>
          <w:szCs w:val="20"/>
          <w:lang w:val="en-US"/>
        </w:rPr>
        <w:br/>
        <w:t xml:space="preserve">e-mail: </w:t>
      </w:r>
      <w:hyperlink r:id="rId11" w:history="1">
        <w:r w:rsidRPr="00FE1F8F">
          <w:rPr>
            <w:rStyle w:val="Hipercze"/>
            <w:color w:val="808080"/>
            <w:sz w:val="20"/>
            <w:szCs w:val="20"/>
            <w:lang w:val="en-US"/>
          </w:rPr>
          <w:t>marta.gryglewicz@prhub.eu</w:t>
        </w:r>
      </w:hyperlink>
      <w:r w:rsidRPr="00D46197">
        <w:rPr>
          <w:color w:val="808080"/>
          <w:sz w:val="20"/>
          <w:szCs w:val="20"/>
          <w:lang w:val="en-US"/>
        </w:rPr>
        <w:br/>
        <w:t>tel. 504 640</w:t>
      </w:r>
      <w:r>
        <w:rPr>
          <w:color w:val="808080"/>
          <w:sz w:val="20"/>
          <w:szCs w:val="20"/>
          <w:lang w:val="en-US"/>
        </w:rPr>
        <w:t> </w:t>
      </w:r>
      <w:r w:rsidRPr="00D46197">
        <w:rPr>
          <w:color w:val="808080"/>
          <w:sz w:val="20"/>
          <w:szCs w:val="20"/>
          <w:lang w:val="en-US"/>
        </w:rPr>
        <w:t>360</w:t>
      </w:r>
    </w:p>
    <w:p w:rsidR="0033306A" w:rsidRPr="00FE1F8F" w:rsidRDefault="0033306A" w:rsidP="00C17E35">
      <w:pPr>
        <w:rPr>
          <w:b/>
          <w:bCs/>
          <w:color w:val="808080"/>
          <w:sz w:val="20"/>
          <w:szCs w:val="20"/>
          <w:lang w:val="en-US"/>
        </w:rPr>
      </w:pPr>
    </w:p>
    <w:sectPr w:rsidR="0033306A" w:rsidRPr="00FE1F8F" w:rsidSect="0068017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06A" w:rsidRDefault="0033306A" w:rsidP="005C4CE1">
      <w:pPr>
        <w:spacing w:after="0" w:line="240" w:lineRule="auto"/>
      </w:pPr>
      <w:r>
        <w:separator/>
      </w:r>
    </w:p>
  </w:endnote>
  <w:endnote w:type="continuationSeparator" w:id="0">
    <w:p w:rsidR="0033306A" w:rsidRDefault="0033306A" w:rsidP="005C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Open Sans Extrabold">
    <w:altName w:val="Segoe UI"/>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06A" w:rsidRDefault="0033306A" w:rsidP="005C4CE1">
      <w:pPr>
        <w:spacing w:after="0" w:line="240" w:lineRule="auto"/>
      </w:pPr>
      <w:r>
        <w:separator/>
      </w:r>
    </w:p>
  </w:footnote>
  <w:footnote w:type="continuationSeparator" w:id="0">
    <w:p w:rsidR="0033306A" w:rsidRDefault="0033306A" w:rsidP="005C4CE1">
      <w:pPr>
        <w:spacing w:after="0" w:line="240" w:lineRule="auto"/>
      </w:pPr>
      <w:r>
        <w:continuationSeparator/>
      </w:r>
    </w:p>
  </w:footnote>
  <w:footnote w:id="1">
    <w:p w:rsidR="0033306A" w:rsidRPr="00035326" w:rsidRDefault="0033306A" w:rsidP="00437AC0">
      <w:pPr>
        <w:pStyle w:val="Tekstprzypisudolnego"/>
        <w:ind w:left="426"/>
        <w:rPr>
          <w:sz w:val="18"/>
          <w:szCs w:val="18"/>
        </w:rPr>
      </w:pPr>
      <w:bookmarkStart w:id="0" w:name="_GoBack"/>
      <w:bookmarkEnd w:id="0"/>
      <w:r>
        <w:rPr>
          <w:rStyle w:val="Odwoanieprzypisudolnego"/>
        </w:rPr>
        <w:footnoteRef/>
      </w:r>
      <w:r>
        <w:t xml:space="preserve"> </w:t>
      </w:r>
      <w:r w:rsidRPr="00FA0F66">
        <w:rPr>
          <w:sz w:val="18"/>
          <w:szCs w:val="18"/>
        </w:rPr>
        <w:t>Raport „Wypadki Drogowe w Polsce w 201</w:t>
      </w:r>
      <w:r>
        <w:rPr>
          <w:sz w:val="18"/>
          <w:szCs w:val="18"/>
        </w:rPr>
        <w:t>7</w:t>
      </w:r>
      <w:r w:rsidRPr="00FA0F66">
        <w:rPr>
          <w:sz w:val="18"/>
          <w:szCs w:val="18"/>
        </w:rPr>
        <w:t xml:space="preserve"> roku” opracowany przez Komendę Główną Policji Biuro Ruchu Drogowego (201</w:t>
      </w:r>
      <w:r>
        <w:rPr>
          <w:sz w:val="18"/>
          <w:szCs w:val="18"/>
        </w:rPr>
        <w:t>8</w:t>
      </w:r>
      <w:r w:rsidRPr="00FA0F66">
        <w:rPr>
          <w:sz w:val="18"/>
          <w:szCs w:val="18"/>
        </w:rPr>
        <w:t xml:space="preserve"> rok).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06A" w:rsidRDefault="0068017B">
    <w:pPr>
      <w:pStyle w:val="Nagwek"/>
    </w:pPr>
    <w:r w:rsidRPr="0068017B">
      <w:rPr>
        <w:noProof/>
        <w:sz w:val="24"/>
        <w:szCs w:val="24"/>
        <w:lang w:eastAsia="pl-PL"/>
      </w:rPr>
      <w:drawing>
        <wp:inline distT="0" distB="0" distL="0" distR="0">
          <wp:extent cx="657225" cy="8286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024F7"/>
    <w:multiLevelType w:val="hybridMultilevel"/>
    <w:tmpl w:val="8034C2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C6011C"/>
    <w:multiLevelType w:val="hybridMultilevel"/>
    <w:tmpl w:val="AAB8F43C"/>
    <w:lvl w:ilvl="0" w:tplc="438254A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84"/>
    <w:rsid w:val="0000010F"/>
    <w:rsid w:val="00000776"/>
    <w:rsid w:val="00002819"/>
    <w:rsid w:val="0001001B"/>
    <w:rsid w:val="00010EAB"/>
    <w:rsid w:val="00031D5D"/>
    <w:rsid w:val="00035326"/>
    <w:rsid w:val="000376A4"/>
    <w:rsid w:val="00043847"/>
    <w:rsid w:val="000541C2"/>
    <w:rsid w:val="00057B6E"/>
    <w:rsid w:val="0006100B"/>
    <w:rsid w:val="000611D3"/>
    <w:rsid w:val="000617FF"/>
    <w:rsid w:val="00080E06"/>
    <w:rsid w:val="00084D26"/>
    <w:rsid w:val="00093CC5"/>
    <w:rsid w:val="000A5AAF"/>
    <w:rsid w:val="000B0986"/>
    <w:rsid w:val="000B0B2F"/>
    <w:rsid w:val="000B1C0B"/>
    <w:rsid w:val="000B435E"/>
    <w:rsid w:val="000C2558"/>
    <w:rsid w:val="000D77B7"/>
    <w:rsid w:val="000D7AB5"/>
    <w:rsid w:val="000F18B6"/>
    <w:rsid w:val="000F6F91"/>
    <w:rsid w:val="001037C3"/>
    <w:rsid w:val="00110DC1"/>
    <w:rsid w:val="00113646"/>
    <w:rsid w:val="001202A6"/>
    <w:rsid w:val="001207A5"/>
    <w:rsid w:val="0012376D"/>
    <w:rsid w:val="001241E0"/>
    <w:rsid w:val="00125298"/>
    <w:rsid w:val="00134B75"/>
    <w:rsid w:val="0013621C"/>
    <w:rsid w:val="00140A64"/>
    <w:rsid w:val="00142548"/>
    <w:rsid w:val="00144B2B"/>
    <w:rsid w:val="00155DBD"/>
    <w:rsid w:val="00161C46"/>
    <w:rsid w:val="00163436"/>
    <w:rsid w:val="00165A26"/>
    <w:rsid w:val="001800F2"/>
    <w:rsid w:val="001806E8"/>
    <w:rsid w:val="001855B7"/>
    <w:rsid w:val="001859DD"/>
    <w:rsid w:val="001A2174"/>
    <w:rsid w:val="001A4185"/>
    <w:rsid w:val="001A5071"/>
    <w:rsid w:val="001B051C"/>
    <w:rsid w:val="001B3276"/>
    <w:rsid w:val="001B3DF0"/>
    <w:rsid w:val="001C05FA"/>
    <w:rsid w:val="001C2156"/>
    <w:rsid w:val="001C282B"/>
    <w:rsid w:val="001C5AF8"/>
    <w:rsid w:val="001C6450"/>
    <w:rsid w:val="001D6BB6"/>
    <w:rsid w:val="001E2671"/>
    <w:rsid w:val="001E2AB8"/>
    <w:rsid w:val="001E5A76"/>
    <w:rsid w:val="001E6A6B"/>
    <w:rsid w:val="001F0CCC"/>
    <w:rsid w:val="001F5513"/>
    <w:rsid w:val="00200C36"/>
    <w:rsid w:val="00207C80"/>
    <w:rsid w:val="00210672"/>
    <w:rsid w:val="00210FC8"/>
    <w:rsid w:val="00213A8B"/>
    <w:rsid w:val="00214F09"/>
    <w:rsid w:val="002212C3"/>
    <w:rsid w:val="00223209"/>
    <w:rsid w:val="00224413"/>
    <w:rsid w:val="002251A5"/>
    <w:rsid w:val="002276FE"/>
    <w:rsid w:val="00245165"/>
    <w:rsid w:val="00252286"/>
    <w:rsid w:val="00256734"/>
    <w:rsid w:val="00256F50"/>
    <w:rsid w:val="00267FB9"/>
    <w:rsid w:val="00275D22"/>
    <w:rsid w:val="0027733B"/>
    <w:rsid w:val="002832EE"/>
    <w:rsid w:val="002A263F"/>
    <w:rsid w:val="002A77F9"/>
    <w:rsid w:val="002B32D9"/>
    <w:rsid w:val="002C31D3"/>
    <w:rsid w:val="002C51B6"/>
    <w:rsid w:val="002D0466"/>
    <w:rsid w:val="002D084B"/>
    <w:rsid w:val="002D53C2"/>
    <w:rsid w:val="002E057C"/>
    <w:rsid w:val="002E4701"/>
    <w:rsid w:val="002E4EB5"/>
    <w:rsid w:val="002E70A0"/>
    <w:rsid w:val="002F0445"/>
    <w:rsid w:val="002F15EF"/>
    <w:rsid w:val="00304B6B"/>
    <w:rsid w:val="00310355"/>
    <w:rsid w:val="00312D01"/>
    <w:rsid w:val="00313337"/>
    <w:rsid w:val="00327DAB"/>
    <w:rsid w:val="0033124F"/>
    <w:rsid w:val="00332C8F"/>
    <w:rsid w:val="0033306A"/>
    <w:rsid w:val="00333235"/>
    <w:rsid w:val="003337EC"/>
    <w:rsid w:val="00335BA6"/>
    <w:rsid w:val="0033626A"/>
    <w:rsid w:val="00340C84"/>
    <w:rsid w:val="00341045"/>
    <w:rsid w:val="00341F58"/>
    <w:rsid w:val="00345B37"/>
    <w:rsid w:val="00346691"/>
    <w:rsid w:val="003470D7"/>
    <w:rsid w:val="00363924"/>
    <w:rsid w:val="0037176C"/>
    <w:rsid w:val="00371A66"/>
    <w:rsid w:val="00375A4F"/>
    <w:rsid w:val="0037678D"/>
    <w:rsid w:val="00394949"/>
    <w:rsid w:val="003A0A62"/>
    <w:rsid w:val="003A16C2"/>
    <w:rsid w:val="003A4313"/>
    <w:rsid w:val="003A4C12"/>
    <w:rsid w:val="003B5EF9"/>
    <w:rsid w:val="003B62C3"/>
    <w:rsid w:val="003B7713"/>
    <w:rsid w:val="003C4EE3"/>
    <w:rsid w:val="003C7C7A"/>
    <w:rsid w:val="003D005B"/>
    <w:rsid w:val="003D23AB"/>
    <w:rsid w:val="003D2716"/>
    <w:rsid w:val="003D515E"/>
    <w:rsid w:val="003D6A42"/>
    <w:rsid w:val="003E2247"/>
    <w:rsid w:val="003E55D6"/>
    <w:rsid w:val="003F082F"/>
    <w:rsid w:val="003F12E2"/>
    <w:rsid w:val="003F70EF"/>
    <w:rsid w:val="00403537"/>
    <w:rsid w:val="004039EB"/>
    <w:rsid w:val="00406E3E"/>
    <w:rsid w:val="004107AF"/>
    <w:rsid w:val="0041094E"/>
    <w:rsid w:val="00411E59"/>
    <w:rsid w:val="00413330"/>
    <w:rsid w:val="004264D2"/>
    <w:rsid w:val="0042680F"/>
    <w:rsid w:val="00426A51"/>
    <w:rsid w:val="00427F13"/>
    <w:rsid w:val="004305A1"/>
    <w:rsid w:val="00433BB1"/>
    <w:rsid w:val="004343E5"/>
    <w:rsid w:val="00436290"/>
    <w:rsid w:val="00436F8F"/>
    <w:rsid w:val="00437AC0"/>
    <w:rsid w:val="00440830"/>
    <w:rsid w:val="00440DF3"/>
    <w:rsid w:val="00441E44"/>
    <w:rsid w:val="00444F48"/>
    <w:rsid w:val="00452682"/>
    <w:rsid w:val="00456910"/>
    <w:rsid w:val="00462F00"/>
    <w:rsid w:val="004716D7"/>
    <w:rsid w:val="0048232A"/>
    <w:rsid w:val="00484506"/>
    <w:rsid w:val="00485D7B"/>
    <w:rsid w:val="00487ACC"/>
    <w:rsid w:val="004924D8"/>
    <w:rsid w:val="00495EBB"/>
    <w:rsid w:val="004A140B"/>
    <w:rsid w:val="004B096B"/>
    <w:rsid w:val="004B5A32"/>
    <w:rsid w:val="004C22C3"/>
    <w:rsid w:val="004C3B16"/>
    <w:rsid w:val="004C5B30"/>
    <w:rsid w:val="004D5A92"/>
    <w:rsid w:val="004D6DC8"/>
    <w:rsid w:val="00501DF3"/>
    <w:rsid w:val="00543AB8"/>
    <w:rsid w:val="00544E3C"/>
    <w:rsid w:val="00545C7B"/>
    <w:rsid w:val="0056098F"/>
    <w:rsid w:val="00564548"/>
    <w:rsid w:val="005718F9"/>
    <w:rsid w:val="00574F7E"/>
    <w:rsid w:val="0057756A"/>
    <w:rsid w:val="00577A2E"/>
    <w:rsid w:val="005970E0"/>
    <w:rsid w:val="005A0C49"/>
    <w:rsid w:val="005A4814"/>
    <w:rsid w:val="005A6936"/>
    <w:rsid w:val="005B2D35"/>
    <w:rsid w:val="005C290D"/>
    <w:rsid w:val="005C4CE1"/>
    <w:rsid w:val="005D0082"/>
    <w:rsid w:val="005D5CCE"/>
    <w:rsid w:val="005E00F4"/>
    <w:rsid w:val="005E1A12"/>
    <w:rsid w:val="005F03B4"/>
    <w:rsid w:val="005F2666"/>
    <w:rsid w:val="005F6CD2"/>
    <w:rsid w:val="005F7E71"/>
    <w:rsid w:val="0060251A"/>
    <w:rsid w:val="006029AE"/>
    <w:rsid w:val="00611D99"/>
    <w:rsid w:val="00617974"/>
    <w:rsid w:val="006211C2"/>
    <w:rsid w:val="00627575"/>
    <w:rsid w:val="00627C5E"/>
    <w:rsid w:val="00627C9B"/>
    <w:rsid w:val="0063407E"/>
    <w:rsid w:val="00635D85"/>
    <w:rsid w:val="00644F08"/>
    <w:rsid w:val="00646ACA"/>
    <w:rsid w:val="00653FFC"/>
    <w:rsid w:val="006553CF"/>
    <w:rsid w:val="0065645C"/>
    <w:rsid w:val="00660F03"/>
    <w:rsid w:val="0068017B"/>
    <w:rsid w:val="00684401"/>
    <w:rsid w:val="00690729"/>
    <w:rsid w:val="00694497"/>
    <w:rsid w:val="006948AB"/>
    <w:rsid w:val="006B4C3E"/>
    <w:rsid w:val="006B7CB3"/>
    <w:rsid w:val="006C218F"/>
    <w:rsid w:val="006C38F8"/>
    <w:rsid w:val="006C79E6"/>
    <w:rsid w:val="006D7340"/>
    <w:rsid w:val="006E4165"/>
    <w:rsid w:val="006E7029"/>
    <w:rsid w:val="006F3970"/>
    <w:rsid w:val="006F5BDC"/>
    <w:rsid w:val="006F711D"/>
    <w:rsid w:val="00703210"/>
    <w:rsid w:val="00707AE6"/>
    <w:rsid w:val="00715D4A"/>
    <w:rsid w:val="007168C8"/>
    <w:rsid w:val="0072221E"/>
    <w:rsid w:val="00725B8C"/>
    <w:rsid w:val="00726824"/>
    <w:rsid w:val="00727044"/>
    <w:rsid w:val="00727D92"/>
    <w:rsid w:val="0073020F"/>
    <w:rsid w:val="007312EE"/>
    <w:rsid w:val="00732BF5"/>
    <w:rsid w:val="007345F0"/>
    <w:rsid w:val="00741CE1"/>
    <w:rsid w:val="007422CE"/>
    <w:rsid w:val="00747A57"/>
    <w:rsid w:val="007512B5"/>
    <w:rsid w:val="007543E3"/>
    <w:rsid w:val="00757344"/>
    <w:rsid w:val="00770E64"/>
    <w:rsid w:val="00773354"/>
    <w:rsid w:val="00775AFA"/>
    <w:rsid w:val="00785FE4"/>
    <w:rsid w:val="00787FF9"/>
    <w:rsid w:val="007929D0"/>
    <w:rsid w:val="00795A84"/>
    <w:rsid w:val="00795B02"/>
    <w:rsid w:val="007A1295"/>
    <w:rsid w:val="007A191F"/>
    <w:rsid w:val="007C5CB9"/>
    <w:rsid w:val="007C6CA1"/>
    <w:rsid w:val="007C72E9"/>
    <w:rsid w:val="007C7DDB"/>
    <w:rsid w:val="007D0BA7"/>
    <w:rsid w:val="007D5E30"/>
    <w:rsid w:val="007E0CBC"/>
    <w:rsid w:val="007F1B63"/>
    <w:rsid w:val="0080573D"/>
    <w:rsid w:val="00813103"/>
    <w:rsid w:val="00814F57"/>
    <w:rsid w:val="0083498D"/>
    <w:rsid w:val="00836184"/>
    <w:rsid w:val="008365D0"/>
    <w:rsid w:val="008431DA"/>
    <w:rsid w:val="00843F3E"/>
    <w:rsid w:val="008524F7"/>
    <w:rsid w:val="008646C4"/>
    <w:rsid w:val="00884B3E"/>
    <w:rsid w:val="00885214"/>
    <w:rsid w:val="008862CF"/>
    <w:rsid w:val="00887F64"/>
    <w:rsid w:val="008901B8"/>
    <w:rsid w:val="00893749"/>
    <w:rsid w:val="0089437B"/>
    <w:rsid w:val="008A4D90"/>
    <w:rsid w:val="008A5756"/>
    <w:rsid w:val="008A5D30"/>
    <w:rsid w:val="008A76BA"/>
    <w:rsid w:val="008B5A58"/>
    <w:rsid w:val="008B6C66"/>
    <w:rsid w:val="008C18FF"/>
    <w:rsid w:val="008C73A3"/>
    <w:rsid w:val="008D17FA"/>
    <w:rsid w:val="008E06A2"/>
    <w:rsid w:val="008E5100"/>
    <w:rsid w:val="008F0083"/>
    <w:rsid w:val="008F00D3"/>
    <w:rsid w:val="008F0526"/>
    <w:rsid w:val="008F1797"/>
    <w:rsid w:val="008F46C7"/>
    <w:rsid w:val="0090324E"/>
    <w:rsid w:val="00907B13"/>
    <w:rsid w:val="0091106C"/>
    <w:rsid w:val="00911FDA"/>
    <w:rsid w:val="00914011"/>
    <w:rsid w:val="0091710F"/>
    <w:rsid w:val="00922817"/>
    <w:rsid w:val="00944E2D"/>
    <w:rsid w:val="00946D9C"/>
    <w:rsid w:val="0095013C"/>
    <w:rsid w:val="00951BF4"/>
    <w:rsid w:val="009615DD"/>
    <w:rsid w:val="00971F5B"/>
    <w:rsid w:val="00973197"/>
    <w:rsid w:val="00973315"/>
    <w:rsid w:val="0097580F"/>
    <w:rsid w:val="00981F43"/>
    <w:rsid w:val="009902A7"/>
    <w:rsid w:val="00996437"/>
    <w:rsid w:val="009A291C"/>
    <w:rsid w:val="009A43F5"/>
    <w:rsid w:val="009A4573"/>
    <w:rsid w:val="009A5F61"/>
    <w:rsid w:val="009A7736"/>
    <w:rsid w:val="009B5651"/>
    <w:rsid w:val="009B65D9"/>
    <w:rsid w:val="009C02F1"/>
    <w:rsid w:val="009C0351"/>
    <w:rsid w:val="009D022C"/>
    <w:rsid w:val="009D52C3"/>
    <w:rsid w:val="009D5622"/>
    <w:rsid w:val="009E0302"/>
    <w:rsid w:val="009F0E26"/>
    <w:rsid w:val="009F3DE4"/>
    <w:rsid w:val="009F4C97"/>
    <w:rsid w:val="009F6A55"/>
    <w:rsid w:val="00A00981"/>
    <w:rsid w:val="00A02D55"/>
    <w:rsid w:val="00A036D1"/>
    <w:rsid w:val="00A15648"/>
    <w:rsid w:val="00A24567"/>
    <w:rsid w:val="00A26919"/>
    <w:rsid w:val="00A2797F"/>
    <w:rsid w:val="00A369A9"/>
    <w:rsid w:val="00A4534F"/>
    <w:rsid w:val="00A453B6"/>
    <w:rsid w:val="00A47039"/>
    <w:rsid w:val="00A635D2"/>
    <w:rsid w:val="00A673A4"/>
    <w:rsid w:val="00A742AC"/>
    <w:rsid w:val="00A76C1D"/>
    <w:rsid w:val="00A86B48"/>
    <w:rsid w:val="00A92377"/>
    <w:rsid w:val="00A92A69"/>
    <w:rsid w:val="00A93EF2"/>
    <w:rsid w:val="00A97277"/>
    <w:rsid w:val="00A97C67"/>
    <w:rsid w:val="00AB0448"/>
    <w:rsid w:val="00AB6A37"/>
    <w:rsid w:val="00AB6D7F"/>
    <w:rsid w:val="00AC35E6"/>
    <w:rsid w:val="00AC6D17"/>
    <w:rsid w:val="00AE2880"/>
    <w:rsid w:val="00AE6230"/>
    <w:rsid w:val="00AF2B31"/>
    <w:rsid w:val="00AF776A"/>
    <w:rsid w:val="00B05F2D"/>
    <w:rsid w:val="00B068CC"/>
    <w:rsid w:val="00B13210"/>
    <w:rsid w:val="00B1515F"/>
    <w:rsid w:val="00B20654"/>
    <w:rsid w:val="00B2346A"/>
    <w:rsid w:val="00B25103"/>
    <w:rsid w:val="00B25EA0"/>
    <w:rsid w:val="00B26B7E"/>
    <w:rsid w:val="00B52ADE"/>
    <w:rsid w:val="00B52EEA"/>
    <w:rsid w:val="00B620C2"/>
    <w:rsid w:val="00B63CC8"/>
    <w:rsid w:val="00B67CFD"/>
    <w:rsid w:val="00B809F4"/>
    <w:rsid w:val="00B850D4"/>
    <w:rsid w:val="00B864EE"/>
    <w:rsid w:val="00B9251F"/>
    <w:rsid w:val="00B94252"/>
    <w:rsid w:val="00BA07EF"/>
    <w:rsid w:val="00BA516A"/>
    <w:rsid w:val="00BB1AA9"/>
    <w:rsid w:val="00BC67A5"/>
    <w:rsid w:val="00BD3A07"/>
    <w:rsid w:val="00BD5640"/>
    <w:rsid w:val="00BE0149"/>
    <w:rsid w:val="00BE21FD"/>
    <w:rsid w:val="00BE39A1"/>
    <w:rsid w:val="00BE39A4"/>
    <w:rsid w:val="00BF0D30"/>
    <w:rsid w:val="00BF1CFF"/>
    <w:rsid w:val="00BF1E9B"/>
    <w:rsid w:val="00C03E0E"/>
    <w:rsid w:val="00C11CE7"/>
    <w:rsid w:val="00C17E35"/>
    <w:rsid w:val="00C218CB"/>
    <w:rsid w:val="00C277EF"/>
    <w:rsid w:val="00C31938"/>
    <w:rsid w:val="00C32F05"/>
    <w:rsid w:val="00C361AF"/>
    <w:rsid w:val="00C42BAA"/>
    <w:rsid w:val="00C43635"/>
    <w:rsid w:val="00C43DB8"/>
    <w:rsid w:val="00C60738"/>
    <w:rsid w:val="00C6307B"/>
    <w:rsid w:val="00C6313C"/>
    <w:rsid w:val="00C80503"/>
    <w:rsid w:val="00C83307"/>
    <w:rsid w:val="00C85F31"/>
    <w:rsid w:val="00C910C9"/>
    <w:rsid w:val="00C91DE3"/>
    <w:rsid w:val="00CA57FE"/>
    <w:rsid w:val="00CA5A1C"/>
    <w:rsid w:val="00CB01F0"/>
    <w:rsid w:val="00CB23A3"/>
    <w:rsid w:val="00CB50C2"/>
    <w:rsid w:val="00CC2349"/>
    <w:rsid w:val="00CC5882"/>
    <w:rsid w:val="00CD405C"/>
    <w:rsid w:val="00CD759E"/>
    <w:rsid w:val="00CE0825"/>
    <w:rsid w:val="00CE46D2"/>
    <w:rsid w:val="00CF0596"/>
    <w:rsid w:val="00CF1FEA"/>
    <w:rsid w:val="00CF3104"/>
    <w:rsid w:val="00CF59B1"/>
    <w:rsid w:val="00CF62E3"/>
    <w:rsid w:val="00D06B5A"/>
    <w:rsid w:val="00D2190D"/>
    <w:rsid w:val="00D24FF7"/>
    <w:rsid w:val="00D25193"/>
    <w:rsid w:val="00D26F57"/>
    <w:rsid w:val="00D341AC"/>
    <w:rsid w:val="00D35C3E"/>
    <w:rsid w:val="00D46197"/>
    <w:rsid w:val="00D465E7"/>
    <w:rsid w:val="00D61738"/>
    <w:rsid w:val="00D61B8B"/>
    <w:rsid w:val="00D629AD"/>
    <w:rsid w:val="00D63249"/>
    <w:rsid w:val="00D6666E"/>
    <w:rsid w:val="00D67460"/>
    <w:rsid w:val="00D67FA3"/>
    <w:rsid w:val="00D7103D"/>
    <w:rsid w:val="00D718D0"/>
    <w:rsid w:val="00D73F77"/>
    <w:rsid w:val="00D74650"/>
    <w:rsid w:val="00D74AAE"/>
    <w:rsid w:val="00D75A07"/>
    <w:rsid w:val="00D76854"/>
    <w:rsid w:val="00D77F1A"/>
    <w:rsid w:val="00D87A24"/>
    <w:rsid w:val="00DA04BF"/>
    <w:rsid w:val="00DA6214"/>
    <w:rsid w:val="00DA6E84"/>
    <w:rsid w:val="00DD5462"/>
    <w:rsid w:val="00DD5951"/>
    <w:rsid w:val="00DD6F2B"/>
    <w:rsid w:val="00DF2B9D"/>
    <w:rsid w:val="00E002AD"/>
    <w:rsid w:val="00E036B8"/>
    <w:rsid w:val="00E06408"/>
    <w:rsid w:val="00E13B73"/>
    <w:rsid w:val="00E1415F"/>
    <w:rsid w:val="00E20CD2"/>
    <w:rsid w:val="00E22701"/>
    <w:rsid w:val="00E2321C"/>
    <w:rsid w:val="00E260F5"/>
    <w:rsid w:val="00E301B2"/>
    <w:rsid w:val="00E342EF"/>
    <w:rsid w:val="00E343C2"/>
    <w:rsid w:val="00E34BD7"/>
    <w:rsid w:val="00E36334"/>
    <w:rsid w:val="00E4018F"/>
    <w:rsid w:val="00E42289"/>
    <w:rsid w:val="00E42D52"/>
    <w:rsid w:val="00E4322A"/>
    <w:rsid w:val="00E44E31"/>
    <w:rsid w:val="00E44F7E"/>
    <w:rsid w:val="00E50497"/>
    <w:rsid w:val="00E508CB"/>
    <w:rsid w:val="00E64A87"/>
    <w:rsid w:val="00E70153"/>
    <w:rsid w:val="00E76244"/>
    <w:rsid w:val="00E807CD"/>
    <w:rsid w:val="00E81649"/>
    <w:rsid w:val="00E81EB1"/>
    <w:rsid w:val="00E86B86"/>
    <w:rsid w:val="00E86D5E"/>
    <w:rsid w:val="00E90403"/>
    <w:rsid w:val="00E927C5"/>
    <w:rsid w:val="00EA182D"/>
    <w:rsid w:val="00EA49C8"/>
    <w:rsid w:val="00EB0425"/>
    <w:rsid w:val="00EB0ED3"/>
    <w:rsid w:val="00EB253A"/>
    <w:rsid w:val="00EB347E"/>
    <w:rsid w:val="00EB7094"/>
    <w:rsid w:val="00EB79A2"/>
    <w:rsid w:val="00EC02F3"/>
    <w:rsid w:val="00ED18A5"/>
    <w:rsid w:val="00ED5097"/>
    <w:rsid w:val="00ED72BD"/>
    <w:rsid w:val="00EE4217"/>
    <w:rsid w:val="00EE4301"/>
    <w:rsid w:val="00EE4DD5"/>
    <w:rsid w:val="00EE69D0"/>
    <w:rsid w:val="00EE6BC4"/>
    <w:rsid w:val="00EF0965"/>
    <w:rsid w:val="00EF34B6"/>
    <w:rsid w:val="00F04DA6"/>
    <w:rsid w:val="00F05C55"/>
    <w:rsid w:val="00F10A10"/>
    <w:rsid w:val="00F10B26"/>
    <w:rsid w:val="00F13A8F"/>
    <w:rsid w:val="00F21CC1"/>
    <w:rsid w:val="00F25290"/>
    <w:rsid w:val="00F32B2F"/>
    <w:rsid w:val="00F3597C"/>
    <w:rsid w:val="00F36C7B"/>
    <w:rsid w:val="00F37264"/>
    <w:rsid w:val="00F40399"/>
    <w:rsid w:val="00F41016"/>
    <w:rsid w:val="00F41D31"/>
    <w:rsid w:val="00F41DB6"/>
    <w:rsid w:val="00F42AF4"/>
    <w:rsid w:val="00F45605"/>
    <w:rsid w:val="00F52BBD"/>
    <w:rsid w:val="00F52E2D"/>
    <w:rsid w:val="00F531A8"/>
    <w:rsid w:val="00F659DB"/>
    <w:rsid w:val="00F724B1"/>
    <w:rsid w:val="00F75ECE"/>
    <w:rsid w:val="00F766C6"/>
    <w:rsid w:val="00F85177"/>
    <w:rsid w:val="00F868DF"/>
    <w:rsid w:val="00F90128"/>
    <w:rsid w:val="00FA082D"/>
    <w:rsid w:val="00FA0F66"/>
    <w:rsid w:val="00FA119F"/>
    <w:rsid w:val="00FA11F3"/>
    <w:rsid w:val="00FA4E44"/>
    <w:rsid w:val="00FA7127"/>
    <w:rsid w:val="00FB180D"/>
    <w:rsid w:val="00FB5A80"/>
    <w:rsid w:val="00FC4D14"/>
    <w:rsid w:val="00FC502B"/>
    <w:rsid w:val="00FD1442"/>
    <w:rsid w:val="00FE1F8F"/>
    <w:rsid w:val="00FE2803"/>
    <w:rsid w:val="00FE649C"/>
    <w:rsid w:val="00FE7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B22F19"/>
  <w15:docId w15:val="{2B7A76BB-F0E9-45D4-8B6B-2828AB0B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18A5"/>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C4CE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C4CE1"/>
  </w:style>
  <w:style w:type="paragraph" w:styleId="Stopka">
    <w:name w:val="footer"/>
    <w:basedOn w:val="Normalny"/>
    <w:link w:val="StopkaZnak"/>
    <w:uiPriority w:val="99"/>
    <w:rsid w:val="005C4CE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C4CE1"/>
  </w:style>
  <w:style w:type="character" w:styleId="Hipercze">
    <w:name w:val="Hyperlink"/>
    <w:basedOn w:val="Domylnaczcionkaakapitu"/>
    <w:uiPriority w:val="99"/>
    <w:rsid w:val="00D76854"/>
    <w:rPr>
      <w:color w:val="auto"/>
      <w:u w:val="single"/>
    </w:rPr>
  </w:style>
  <w:style w:type="character" w:customStyle="1" w:styleId="Nierozpoznanawzmianka1">
    <w:name w:val="Nierozpoznana wzmianka1"/>
    <w:basedOn w:val="Domylnaczcionkaakapitu"/>
    <w:uiPriority w:val="99"/>
    <w:semiHidden/>
    <w:rsid w:val="00D76854"/>
    <w:rPr>
      <w:color w:val="auto"/>
      <w:shd w:val="clear" w:color="auto" w:fill="auto"/>
    </w:rPr>
  </w:style>
  <w:style w:type="character" w:styleId="Odwoaniedokomentarza">
    <w:name w:val="annotation reference"/>
    <w:basedOn w:val="Domylnaczcionkaakapitu"/>
    <w:uiPriority w:val="99"/>
    <w:semiHidden/>
    <w:rsid w:val="00134B75"/>
    <w:rPr>
      <w:sz w:val="16"/>
      <w:szCs w:val="16"/>
    </w:rPr>
  </w:style>
  <w:style w:type="paragraph" w:styleId="Tekstkomentarza">
    <w:name w:val="annotation text"/>
    <w:basedOn w:val="Normalny"/>
    <w:link w:val="TekstkomentarzaZnak"/>
    <w:uiPriority w:val="99"/>
    <w:semiHidden/>
    <w:rsid w:val="00134B75"/>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34B75"/>
    <w:rPr>
      <w:sz w:val="20"/>
      <w:szCs w:val="20"/>
    </w:rPr>
  </w:style>
  <w:style w:type="paragraph" w:styleId="Tekstdymka">
    <w:name w:val="Balloon Text"/>
    <w:basedOn w:val="Normalny"/>
    <w:link w:val="TekstdymkaZnak"/>
    <w:uiPriority w:val="99"/>
    <w:semiHidden/>
    <w:rsid w:val="00134B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134B75"/>
    <w:rPr>
      <w:rFonts w:ascii="Segoe UI" w:hAnsi="Segoe UI" w:cs="Segoe UI"/>
      <w:sz w:val="18"/>
      <w:szCs w:val="18"/>
    </w:rPr>
  </w:style>
  <w:style w:type="character" w:customStyle="1" w:styleId="A5">
    <w:name w:val="A5"/>
    <w:uiPriority w:val="99"/>
    <w:rsid w:val="009615DD"/>
    <w:rPr>
      <w:color w:val="000000"/>
      <w:sz w:val="22"/>
      <w:szCs w:val="22"/>
    </w:rPr>
  </w:style>
  <w:style w:type="paragraph" w:customStyle="1" w:styleId="Default">
    <w:name w:val="Default"/>
    <w:uiPriority w:val="99"/>
    <w:rsid w:val="00775AFA"/>
    <w:pPr>
      <w:autoSpaceDE w:val="0"/>
      <w:autoSpaceDN w:val="0"/>
      <w:adjustRightInd w:val="0"/>
    </w:pPr>
    <w:rPr>
      <w:rFonts w:ascii="Open Sans Extrabold" w:eastAsia="Times New Roman" w:hAnsi="Open Sans Extrabold" w:cs="Open Sans Extrabold"/>
      <w:color w:val="000000"/>
      <w:sz w:val="24"/>
      <w:szCs w:val="24"/>
      <w:lang w:eastAsia="de-DE"/>
    </w:rPr>
  </w:style>
  <w:style w:type="paragraph" w:customStyle="1" w:styleId="Pa1">
    <w:name w:val="Pa1"/>
    <w:basedOn w:val="Default"/>
    <w:next w:val="Default"/>
    <w:uiPriority w:val="99"/>
    <w:rsid w:val="00775AFA"/>
    <w:pPr>
      <w:spacing w:line="241" w:lineRule="atLeast"/>
    </w:pPr>
    <w:rPr>
      <w:color w:val="auto"/>
    </w:rPr>
  </w:style>
  <w:style w:type="paragraph" w:styleId="Akapitzlist">
    <w:name w:val="List Paragraph"/>
    <w:basedOn w:val="Normalny"/>
    <w:uiPriority w:val="99"/>
    <w:qFormat/>
    <w:rsid w:val="00D74650"/>
    <w:pPr>
      <w:spacing w:after="200" w:line="276" w:lineRule="auto"/>
      <w:ind w:left="720"/>
    </w:pPr>
  </w:style>
  <w:style w:type="paragraph" w:styleId="NormalnyWeb">
    <w:name w:val="Normal (Web)"/>
    <w:basedOn w:val="Normalny"/>
    <w:uiPriority w:val="99"/>
    <w:rsid w:val="004526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747A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747A57"/>
    <w:rPr>
      <w:sz w:val="20"/>
      <w:szCs w:val="20"/>
    </w:rPr>
  </w:style>
  <w:style w:type="character" w:styleId="Odwoanieprzypisudolnego">
    <w:name w:val="footnote reference"/>
    <w:basedOn w:val="Domylnaczcionkaakapitu"/>
    <w:uiPriority w:val="99"/>
    <w:semiHidden/>
    <w:rsid w:val="00747A57"/>
    <w:rPr>
      <w:vertAlign w:val="superscript"/>
    </w:rPr>
  </w:style>
  <w:style w:type="paragraph" w:styleId="Tekstprzypisukocowego">
    <w:name w:val="endnote text"/>
    <w:basedOn w:val="Normalny"/>
    <w:link w:val="TekstprzypisukocowegoZnak"/>
    <w:uiPriority w:val="99"/>
    <w:semiHidden/>
    <w:rsid w:val="0068440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684401"/>
    <w:rPr>
      <w:sz w:val="20"/>
      <w:szCs w:val="20"/>
    </w:rPr>
  </w:style>
  <w:style w:type="character" w:styleId="Odwoanieprzypisukocowego">
    <w:name w:val="endnote reference"/>
    <w:basedOn w:val="Domylnaczcionkaakapitu"/>
    <w:uiPriority w:val="99"/>
    <w:semiHidden/>
    <w:rsid w:val="006844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268524">
      <w:marLeft w:val="0"/>
      <w:marRight w:val="0"/>
      <w:marTop w:val="0"/>
      <w:marBottom w:val="0"/>
      <w:divBdr>
        <w:top w:val="none" w:sz="0" w:space="0" w:color="auto"/>
        <w:left w:val="none" w:sz="0" w:space="0" w:color="auto"/>
        <w:bottom w:val="none" w:sz="0" w:space="0" w:color="auto"/>
        <w:right w:val="none" w:sz="0" w:space="0" w:color="auto"/>
      </w:divBdr>
    </w:div>
    <w:div w:id="584268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a.gryglewicz@prhub.eu" TargetMode="External"/><Relationship Id="rId5" Type="http://schemas.openxmlformats.org/officeDocument/2006/relationships/webSettings" Target="webSettings.xml"/><Relationship Id="rId10" Type="http://schemas.openxmlformats.org/officeDocument/2006/relationships/hyperlink" Target="mailto:d.liszka@maspex.com" TargetMode="External"/><Relationship Id="rId4" Type="http://schemas.openxmlformats.org/officeDocument/2006/relationships/settings" Target="settings.xml"/><Relationship Id="rId9" Type="http://schemas.openxmlformats.org/officeDocument/2006/relationships/hyperlink" Target="http://www.akademiapuchatk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A048B-E4B6-480B-8FDE-91769560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847</Words>
  <Characters>5300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22</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subject/>
  <dc:creator>Maria Pienczuk</dc:creator>
  <cp:keywords/>
  <dc:description/>
  <cp:lastModifiedBy>Anna Dziemidowicz</cp:lastModifiedBy>
  <cp:revision>3</cp:revision>
  <cp:lastPrinted>2018-10-24T15:01:00Z</cp:lastPrinted>
  <dcterms:created xsi:type="dcterms:W3CDTF">2018-10-25T07:21:00Z</dcterms:created>
  <dcterms:modified xsi:type="dcterms:W3CDTF">2018-10-25T07:26:00Z</dcterms:modified>
</cp:coreProperties>
</file>