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609B7" w14:textId="77777777" w:rsidR="005241EC" w:rsidRPr="007E41D1" w:rsidRDefault="005241EC" w:rsidP="00643DB5">
      <w:pPr>
        <w:spacing w:after="0" w:line="240" w:lineRule="auto"/>
        <w:jc w:val="both"/>
        <w:rPr>
          <w:rFonts w:ascii="Arial" w:hAnsi="Arial" w:cs="Arial"/>
          <w:b/>
          <w:sz w:val="24"/>
          <w:szCs w:val="24"/>
          <w:lang w:val="pl-PL"/>
        </w:rPr>
      </w:pPr>
    </w:p>
    <w:p w14:paraId="53CF9C41" w14:textId="77777777" w:rsidR="005241EC" w:rsidRPr="007E41D1" w:rsidRDefault="005241EC" w:rsidP="00643DB5">
      <w:pPr>
        <w:spacing w:after="0" w:line="240" w:lineRule="auto"/>
        <w:jc w:val="both"/>
        <w:rPr>
          <w:rFonts w:ascii="Arial" w:hAnsi="Arial" w:cs="Arial"/>
          <w:b/>
          <w:sz w:val="24"/>
          <w:szCs w:val="24"/>
          <w:lang w:val="pl-PL"/>
        </w:rPr>
      </w:pPr>
    </w:p>
    <w:p w14:paraId="7EBA8AD2" w14:textId="0D71702B" w:rsidR="00EC5EF2" w:rsidRDefault="009D32DE" w:rsidP="00173204">
      <w:pPr>
        <w:spacing w:after="0" w:line="240" w:lineRule="auto"/>
        <w:jc w:val="center"/>
        <w:rPr>
          <w:rFonts w:ascii="Gotham Bold" w:hAnsi="Gotham Bold" w:cs="Arial"/>
          <w:b/>
          <w:sz w:val="28"/>
          <w:szCs w:val="24"/>
          <w:lang w:val="pl-PL"/>
        </w:rPr>
      </w:pPr>
      <w:r>
        <w:rPr>
          <w:rFonts w:ascii="Gotham Bold" w:hAnsi="Gotham Bold" w:cs="Arial"/>
          <w:b/>
          <w:sz w:val="28"/>
          <w:szCs w:val="24"/>
          <w:lang w:val="pl-PL"/>
        </w:rPr>
        <w:t>JAK ODRADZA SIĘ</w:t>
      </w:r>
      <w:r w:rsidR="007514E4">
        <w:rPr>
          <w:rFonts w:ascii="Gotham Bold" w:hAnsi="Gotham Bold" w:cs="Arial"/>
          <w:b/>
          <w:sz w:val="28"/>
          <w:szCs w:val="24"/>
          <w:lang w:val="pl-PL"/>
        </w:rPr>
        <w:t xml:space="preserve"> </w:t>
      </w:r>
      <w:r w:rsidR="00EC5EF2">
        <w:rPr>
          <w:rFonts w:ascii="Gotham Bold" w:hAnsi="Gotham Bold" w:cs="Arial"/>
          <w:b/>
          <w:sz w:val="28"/>
          <w:szCs w:val="24"/>
          <w:lang w:val="pl-PL"/>
        </w:rPr>
        <w:t>„</w:t>
      </w:r>
      <w:r>
        <w:rPr>
          <w:rFonts w:ascii="Gotham Bold" w:hAnsi="Gotham Bold" w:cs="Arial"/>
          <w:b/>
          <w:sz w:val="28"/>
          <w:szCs w:val="24"/>
          <w:lang w:val="pl-PL"/>
        </w:rPr>
        <w:t>KRÓLESTWO DZIKIEJ AFRYKI</w:t>
      </w:r>
      <w:r w:rsidR="00EC5EF2">
        <w:rPr>
          <w:rFonts w:ascii="Gotham Bold" w:hAnsi="Gotham Bold" w:cs="Arial"/>
          <w:b/>
          <w:sz w:val="28"/>
          <w:szCs w:val="24"/>
          <w:lang w:val="pl-PL"/>
        </w:rPr>
        <w:t>”</w:t>
      </w:r>
      <w:r>
        <w:rPr>
          <w:rFonts w:ascii="Gotham Bold" w:hAnsi="Gotham Bold" w:cs="Arial"/>
          <w:b/>
          <w:sz w:val="28"/>
          <w:szCs w:val="24"/>
          <w:lang w:val="pl-PL"/>
        </w:rPr>
        <w:t xml:space="preserve">? </w:t>
      </w:r>
    </w:p>
    <w:p w14:paraId="53E8CC08" w14:textId="77777777" w:rsidR="00173204" w:rsidRPr="007E41D1" w:rsidRDefault="00173204" w:rsidP="00173204">
      <w:pPr>
        <w:spacing w:after="0" w:line="240" w:lineRule="auto"/>
        <w:jc w:val="center"/>
        <w:rPr>
          <w:rFonts w:ascii="Gotham Book" w:hAnsi="Gotham Book" w:cs="Arial"/>
          <w:b/>
          <w:sz w:val="24"/>
          <w:szCs w:val="24"/>
          <w:lang w:val="pl-PL"/>
        </w:rPr>
      </w:pPr>
    </w:p>
    <w:p w14:paraId="0D0291C6" w14:textId="19C277A6" w:rsidR="00106059" w:rsidRDefault="00173204" w:rsidP="007E41D1">
      <w:pPr>
        <w:spacing w:after="0" w:line="240" w:lineRule="auto"/>
        <w:jc w:val="both"/>
        <w:rPr>
          <w:rFonts w:ascii="Gotham Book" w:hAnsi="Gotham Book" w:cs="Arial"/>
          <w:b/>
          <w:color w:val="00B050"/>
          <w:sz w:val="24"/>
          <w:szCs w:val="24"/>
          <w:lang w:val="pl-PL"/>
        </w:rPr>
      </w:pPr>
      <w:r w:rsidRPr="00173204">
        <w:rPr>
          <w:rFonts w:ascii="Gotham Book" w:hAnsi="Gotham Book" w:cs="Arial"/>
          <w:b/>
          <w:color w:val="00B050"/>
          <w:sz w:val="24"/>
          <w:szCs w:val="24"/>
          <w:lang w:val="pl-PL"/>
        </w:rPr>
        <w:t>Premiery codziennie, od poniedziałku, 19 października do soboty</w:t>
      </w:r>
      <w:r w:rsidR="00E841E2">
        <w:rPr>
          <w:rFonts w:ascii="Gotham Book" w:hAnsi="Gotham Book" w:cs="Arial"/>
          <w:b/>
          <w:color w:val="00B050"/>
          <w:sz w:val="24"/>
          <w:szCs w:val="24"/>
          <w:lang w:val="pl-PL"/>
        </w:rPr>
        <w:t>,</w:t>
      </w:r>
      <w:r w:rsidRPr="00173204">
        <w:rPr>
          <w:rFonts w:ascii="Gotham Book" w:hAnsi="Gotham Book" w:cs="Arial"/>
          <w:b/>
          <w:color w:val="00B050"/>
          <w:sz w:val="24"/>
          <w:szCs w:val="24"/>
          <w:lang w:val="pl-PL"/>
        </w:rPr>
        <w:t xml:space="preserve"> 24 października,</w:t>
      </w:r>
      <w:r w:rsidR="00F45D11">
        <w:rPr>
          <w:rFonts w:ascii="Gotham Book" w:hAnsi="Gotham Book" w:cs="Arial"/>
          <w:b/>
          <w:color w:val="00B050"/>
          <w:sz w:val="24"/>
          <w:szCs w:val="24"/>
          <w:lang w:val="pl-PL"/>
        </w:rPr>
        <w:t xml:space="preserve"> </w:t>
      </w:r>
      <w:r w:rsidRPr="00173204">
        <w:rPr>
          <w:rFonts w:ascii="Gotham Book" w:hAnsi="Gotham Book" w:cs="Arial"/>
          <w:b/>
          <w:color w:val="00B050"/>
          <w:sz w:val="24"/>
          <w:szCs w:val="24"/>
          <w:lang w:val="pl-PL"/>
        </w:rPr>
        <w:t>o godz. 18.00</w:t>
      </w:r>
    </w:p>
    <w:p w14:paraId="3A33C720" w14:textId="77777777" w:rsidR="00173204" w:rsidRDefault="00173204" w:rsidP="007E41D1">
      <w:pPr>
        <w:spacing w:after="0" w:line="240" w:lineRule="auto"/>
        <w:jc w:val="both"/>
        <w:rPr>
          <w:rFonts w:ascii="Gotham Book" w:hAnsi="Gotham Book" w:cs="Arial"/>
          <w:b/>
          <w:sz w:val="24"/>
          <w:szCs w:val="24"/>
          <w:lang w:val="pl-PL"/>
        </w:rPr>
      </w:pPr>
    </w:p>
    <w:p w14:paraId="36C18E37" w14:textId="48566752" w:rsidR="00E85831" w:rsidRDefault="00173204" w:rsidP="00E93600">
      <w:pPr>
        <w:spacing w:after="0"/>
        <w:jc w:val="both"/>
        <w:rPr>
          <w:rFonts w:ascii="Gotham Book" w:hAnsi="Gotham Book" w:cs="Arial"/>
          <w:b/>
          <w:sz w:val="24"/>
          <w:szCs w:val="24"/>
          <w:lang w:val="pl-PL"/>
        </w:rPr>
      </w:pPr>
      <w:r w:rsidRPr="00173204">
        <w:rPr>
          <w:rFonts w:ascii="Gotham Book" w:hAnsi="Gotham Book" w:cs="Arial"/>
          <w:b/>
          <w:sz w:val="24"/>
          <w:szCs w:val="24"/>
          <w:lang w:val="pl-PL"/>
        </w:rPr>
        <w:t xml:space="preserve">Operator filmowy Bob Poole, zdobywca nagród Emmy, w swym nowym dokumencie pokaże niesamowitą próbę odrodzenia dzikiej przyrody </w:t>
      </w:r>
      <w:r w:rsidR="00A72EB9">
        <w:rPr>
          <w:rFonts w:ascii="Gotham Book" w:hAnsi="Gotham Book" w:cs="Arial"/>
          <w:b/>
          <w:sz w:val="24"/>
          <w:szCs w:val="24"/>
          <w:lang w:val="pl-PL"/>
        </w:rPr>
        <w:br/>
      </w:r>
      <w:r w:rsidRPr="00173204">
        <w:rPr>
          <w:rFonts w:ascii="Gotham Book" w:hAnsi="Gotham Book" w:cs="Arial"/>
          <w:b/>
          <w:sz w:val="24"/>
          <w:szCs w:val="24"/>
          <w:lang w:val="pl-PL"/>
        </w:rPr>
        <w:t>w Afryce. Wielka batalia o przywrócenie d</w:t>
      </w:r>
      <w:bookmarkStart w:id="0" w:name="_GoBack"/>
      <w:bookmarkEnd w:id="0"/>
      <w:r w:rsidRPr="00173204">
        <w:rPr>
          <w:rFonts w:ascii="Gotham Book" w:hAnsi="Gotham Book" w:cs="Arial"/>
          <w:b/>
          <w:sz w:val="24"/>
          <w:szCs w:val="24"/>
          <w:lang w:val="pl-PL"/>
        </w:rPr>
        <w:t>awnego charakteru Gorongosa</w:t>
      </w:r>
      <w:r w:rsidR="00E93600">
        <w:rPr>
          <w:rFonts w:ascii="Gotham Book" w:hAnsi="Gotham Book" w:cs="Arial"/>
          <w:b/>
          <w:sz w:val="24"/>
          <w:szCs w:val="24"/>
          <w:lang w:val="pl-PL"/>
        </w:rPr>
        <w:t xml:space="preserve"> National Park</w:t>
      </w:r>
      <w:r w:rsidRPr="00173204">
        <w:rPr>
          <w:rFonts w:ascii="Gotham Book" w:hAnsi="Gotham Book" w:cs="Arial"/>
          <w:b/>
          <w:sz w:val="24"/>
          <w:szCs w:val="24"/>
          <w:lang w:val="pl-PL"/>
        </w:rPr>
        <w:t xml:space="preserve"> na terenie Mozambiku trwa od blisko 10 lat. Jak wygląda codzienna praca ludzi walczących każdego dnia o przyszłość lwów, słoni czy krokodyli? Z jakimi trudnościami muszą się mierzyć oraz jakie sukcesy udało im się do tej pory osiągnąć? Wszystko to w nowej serii Nat Geo Wild „Królestwo dzikiej Afryki”.</w:t>
      </w:r>
    </w:p>
    <w:p w14:paraId="045E8E03" w14:textId="77777777" w:rsidR="00173204" w:rsidRPr="00173204" w:rsidRDefault="00173204" w:rsidP="00E93600">
      <w:pPr>
        <w:spacing w:after="0"/>
        <w:jc w:val="both"/>
        <w:rPr>
          <w:rFonts w:ascii="Gotham Book" w:hAnsi="Gotham Book" w:cs="Arial"/>
          <w:iCs/>
          <w:sz w:val="24"/>
          <w:szCs w:val="24"/>
          <w:lang w:val="pl-PL"/>
        </w:rPr>
      </w:pPr>
    </w:p>
    <w:p w14:paraId="59AE8123" w14:textId="1EB098C6" w:rsidR="00B67D01" w:rsidRDefault="00173204" w:rsidP="00E93600">
      <w:pPr>
        <w:spacing w:after="0"/>
        <w:jc w:val="both"/>
        <w:rPr>
          <w:rFonts w:ascii="Gotham Book" w:hAnsi="Gotham Book" w:cs="Arial"/>
          <w:iCs/>
          <w:sz w:val="24"/>
          <w:szCs w:val="24"/>
          <w:lang w:val="pl-PL"/>
        </w:rPr>
      </w:pPr>
      <w:r>
        <w:rPr>
          <w:rFonts w:ascii="Gotham Book" w:hAnsi="Gotham Book" w:cs="Arial"/>
          <w:iCs/>
          <w:sz w:val="24"/>
          <w:szCs w:val="24"/>
          <w:lang w:val="pl-PL"/>
        </w:rPr>
        <w:t xml:space="preserve">Park Gorongosa, położony na terenie Mozambiku, jeszcze niedawno był jednym z najciekawszych parków ochrony przyrody w Afryce. Niestety targające krajem konflikty wewnętrzne </w:t>
      </w:r>
      <w:r w:rsidR="00E841E2">
        <w:rPr>
          <w:rFonts w:ascii="Gotham Book" w:hAnsi="Gotham Book" w:cs="Arial"/>
          <w:iCs/>
          <w:sz w:val="24"/>
          <w:szCs w:val="24"/>
          <w:lang w:val="pl-PL"/>
        </w:rPr>
        <w:t xml:space="preserve">doprowadziły to miejsce </w:t>
      </w:r>
      <w:r w:rsidR="00A72EB9">
        <w:rPr>
          <w:rFonts w:ascii="Gotham Book" w:hAnsi="Gotham Book" w:cs="Arial"/>
          <w:iCs/>
          <w:sz w:val="24"/>
          <w:szCs w:val="24"/>
          <w:lang w:val="pl-PL"/>
        </w:rPr>
        <w:br/>
      </w:r>
      <w:r w:rsidR="00E841E2">
        <w:rPr>
          <w:rFonts w:ascii="Gotham Book" w:hAnsi="Gotham Book" w:cs="Arial"/>
          <w:iCs/>
          <w:sz w:val="24"/>
          <w:szCs w:val="24"/>
          <w:lang w:val="pl-PL"/>
        </w:rPr>
        <w:t>do katastrofalnego stanu</w:t>
      </w:r>
      <w:r>
        <w:rPr>
          <w:rFonts w:ascii="Gotham Book" w:hAnsi="Gotham Book" w:cs="Arial"/>
          <w:iCs/>
          <w:sz w:val="24"/>
          <w:szCs w:val="24"/>
          <w:lang w:val="pl-PL"/>
        </w:rPr>
        <w:t xml:space="preserve"> – większość populacji dzikich zwierząt została odstrzelona</w:t>
      </w:r>
      <w:r w:rsidR="006512B5">
        <w:rPr>
          <w:rFonts w:ascii="Gotham Book" w:hAnsi="Gotham Book" w:cs="Arial"/>
          <w:iCs/>
          <w:sz w:val="24"/>
          <w:szCs w:val="24"/>
          <w:lang w:val="pl-PL"/>
        </w:rPr>
        <w:t xml:space="preserve"> i zjedzona przez walczące strony</w:t>
      </w:r>
      <w:r>
        <w:rPr>
          <w:rFonts w:ascii="Gotham Book" w:hAnsi="Gotham Book" w:cs="Arial"/>
          <w:iCs/>
          <w:sz w:val="24"/>
          <w:szCs w:val="24"/>
          <w:lang w:val="pl-PL"/>
        </w:rPr>
        <w:t xml:space="preserve">. </w:t>
      </w:r>
      <w:r w:rsidR="0013236D">
        <w:rPr>
          <w:rFonts w:ascii="Gotham Book" w:hAnsi="Gotham Book" w:cs="Arial"/>
          <w:iCs/>
          <w:sz w:val="24"/>
          <w:szCs w:val="24"/>
          <w:lang w:val="pl-PL"/>
        </w:rPr>
        <w:t xml:space="preserve">Gorongosa stanęła na krawędzi przetrwania. Seria </w:t>
      </w:r>
      <w:r w:rsidR="0013236D" w:rsidRPr="0013236D">
        <w:rPr>
          <w:rFonts w:ascii="Gotham Book" w:hAnsi="Gotham Book" w:cs="Arial"/>
          <w:b/>
          <w:iCs/>
          <w:sz w:val="24"/>
          <w:szCs w:val="24"/>
          <w:lang w:val="pl-PL"/>
        </w:rPr>
        <w:t>„Królestwo dzikiej Afryki”</w:t>
      </w:r>
      <w:r w:rsidR="0013236D">
        <w:rPr>
          <w:rFonts w:ascii="Gotham Book" w:hAnsi="Gotham Book" w:cs="Arial"/>
          <w:iCs/>
          <w:sz w:val="24"/>
          <w:szCs w:val="24"/>
          <w:lang w:val="pl-PL"/>
        </w:rPr>
        <w:t xml:space="preserve"> to opowieść o odrodzeniu tego wyjątkowego miejsca. Jej narratorem jest Bob Poole, operator znany </w:t>
      </w:r>
      <w:r w:rsidR="00A72EB9">
        <w:rPr>
          <w:rFonts w:ascii="Gotham Book" w:hAnsi="Gotham Book" w:cs="Arial"/>
          <w:iCs/>
          <w:sz w:val="24"/>
          <w:szCs w:val="24"/>
          <w:lang w:val="pl-PL"/>
        </w:rPr>
        <w:br/>
      </w:r>
      <w:r w:rsidR="0013236D">
        <w:rPr>
          <w:rFonts w:ascii="Gotham Book" w:hAnsi="Gotham Book" w:cs="Arial"/>
          <w:iCs/>
          <w:sz w:val="24"/>
          <w:szCs w:val="24"/>
          <w:lang w:val="pl-PL"/>
        </w:rPr>
        <w:t>ze swoich niesamowitych zdjęć, laureat wielu prestiżowych nagród, a przede wszystkim pasjonat dzikiej przyrody. W programie zobaczymy jak wygląda żmudna praca ludzi związanych z parkiem – naukowców, wolontariuszy, opiekunów zwierząt,</w:t>
      </w:r>
      <w:r w:rsidR="00E93600">
        <w:rPr>
          <w:rFonts w:ascii="Gotham Book" w:hAnsi="Gotham Book" w:cs="Arial"/>
          <w:iCs/>
          <w:sz w:val="24"/>
          <w:szCs w:val="24"/>
          <w:lang w:val="pl-PL"/>
        </w:rPr>
        <w:t xml:space="preserve"> strażników,</w:t>
      </w:r>
      <w:r w:rsidR="0013236D">
        <w:rPr>
          <w:rFonts w:ascii="Gotham Book" w:hAnsi="Gotham Book" w:cs="Arial"/>
          <w:iCs/>
          <w:sz w:val="24"/>
          <w:szCs w:val="24"/>
          <w:lang w:val="pl-PL"/>
        </w:rPr>
        <w:t xml:space="preserve"> ale też jak wygląda życie samych zwierząt, które powróciły,</w:t>
      </w:r>
      <w:r w:rsidR="00E841E2">
        <w:rPr>
          <w:rFonts w:ascii="Gotham Book" w:hAnsi="Gotham Book" w:cs="Arial"/>
          <w:iCs/>
          <w:sz w:val="24"/>
          <w:szCs w:val="24"/>
          <w:lang w:val="pl-PL"/>
        </w:rPr>
        <w:t xml:space="preserve"> aby odebrać należne im </w:t>
      </w:r>
      <w:r w:rsidR="006512B5">
        <w:rPr>
          <w:rFonts w:ascii="Gotham Book" w:hAnsi="Gotham Book" w:cs="Arial"/>
          <w:iCs/>
          <w:sz w:val="24"/>
          <w:szCs w:val="24"/>
          <w:lang w:val="pl-PL"/>
        </w:rPr>
        <w:t>w południowo – wschodniej Afryce</w:t>
      </w:r>
      <w:r w:rsidR="00E841E2">
        <w:rPr>
          <w:rFonts w:ascii="Gotham Book" w:hAnsi="Gotham Book" w:cs="Arial"/>
          <w:iCs/>
          <w:sz w:val="24"/>
          <w:szCs w:val="24"/>
          <w:lang w:val="pl-PL"/>
        </w:rPr>
        <w:t xml:space="preserve"> miejsce</w:t>
      </w:r>
      <w:r w:rsidR="006512B5">
        <w:rPr>
          <w:rFonts w:ascii="Gotham Book" w:hAnsi="Gotham Book" w:cs="Arial"/>
          <w:iCs/>
          <w:sz w:val="24"/>
          <w:szCs w:val="24"/>
          <w:lang w:val="pl-PL"/>
        </w:rPr>
        <w:t>.</w:t>
      </w:r>
    </w:p>
    <w:p w14:paraId="0A41933C" w14:textId="77777777" w:rsidR="006512B5" w:rsidRDefault="006512B5" w:rsidP="00E93600">
      <w:pPr>
        <w:spacing w:after="0"/>
        <w:jc w:val="both"/>
        <w:rPr>
          <w:rFonts w:ascii="Gotham Book" w:hAnsi="Gotham Book" w:cs="Arial"/>
          <w:iCs/>
          <w:sz w:val="24"/>
          <w:szCs w:val="24"/>
          <w:lang w:val="pl-PL"/>
        </w:rPr>
      </w:pPr>
    </w:p>
    <w:p w14:paraId="22EBE790" w14:textId="534F06BE" w:rsidR="00B67D01" w:rsidRDefault="006512B5" w:rsidP="00E93600">
      <w:pPr>
        <w:spacing w:after="0"/>
        <w:jc w:val="both"/>
        <w:rPr>
          <w:rFonts w:ascii="Gotham Book" w:hAnsi="Gotham Book" w:cs="Arial"/>
          <w:iCs/>
          <w:sz w:val="24"/>
          <w:szCs w:val="24"/>
          <w:lang w:val="pl-PL"/>
        </w:rPr>
      </w:pPr>
      <w:r>
        <w:rPr>
          <w:rFonts w:ascii="Gotham Book" w:hAnsi="Gotham Book" w:cs="Arial"/>
          <w:iCs/>
          <w:sz w:val="24"/>
          <w:szCs w:val="24"/>
          <w:lang w:val="pl-PL"/>
        </w:rPr>
        <w:t>W okresie największego spustoszenia parku liczba lwów zmniejszyła się z 200 do zaledwie 10 sztuk. Po wielu latach wytężonej pracy całego sztabu ludzi, populacje zwierząt odradzają się. Nie wszystko jednak idzie tak</w:t>
      </w:r>
      <w:r w:rsidR="00E841E2">
        <w:rPr>
          <w:rFonts w:ascii="Gotham Book" w:hAnsi="Gotham Book" w:cs="Arial"/>
          <w:iCs/>
          <w:sz w:val="24"/>
          <w:szCs w:val="24"/>
          <w:lang w:val="pl-PL"/>
        </w:rPr>
        <w:t>,</w:t>
      </w:r>
      <w:r>
        <w:rPr>
          <w:rFonts w:ascii="Gotham Book" w:hAnsi="Gotham Book" w:cs="Arial"/>
          <w:iCs/>
          <w:sz w:val="24"/>
          <w:szCs w:val="24"/>
          <w:lang w:val="pl-PL"/>
        </w:rPr>
        <w:t xml:space="preserve"> jak powinno. Mimo, że w Goron</w:t>
      </w:r>
      <w:r w:rsidR="00E841E2">
        <w:rPr>
          <w:rFonts w:ascii="Gotham Book" w:hAnsi="Gotham Book" w:cs="Arial"/>
          <w:iCs/>
          <w:sz w:val="24"/>
          <w:szCs w:val="24"/>
          <w:lang w:val="pl-PL"/>
        </w:rPr>
        <w:t>g</w:t>
      </w:r>
      <w:r>
        <w:rPr>
          <w:rFonts w:ascii="Gotham Book" w:hAnsi="Gotham Book" w:cs="Arial"/>
          <w:iCs/>
          <w:sz w:val="24"/>
          <w:szCs w:val="24"/>
          <w:lang w:val="pl-PL"/>
        </w:rPr>
        <w:t xml:space="preserve">osie jest coraz więcej zwierzyny, na którą od zawsze polują lwy, </w:t>
      </w:r>
      <w:r w:rsidR="00E93600">
        <w:rPr>
          <w:rFonts w:ascii="Gotham Book" w:hAnsi="Gotham Book" w:cs="Arial"/>
          <w:iCs/>
          <w:sz w:val="24"/>
          <w:szCs w:val="24"/>
          <w:lang w:val="pl-PL"/>
        </w:rPr>
        <w:t>ich samych</w:t>
      </w:r>
      <w:r w:rsidR="00E841E2">
        <w:rPr>
          <w:rFonts w:ascii="Gotham Book" w:hAnsi="Gotham Book" w:cs="Arial"/>
          <w:iCs/>
          <w:sz w:val="24"/>
          <w:szCs w:val="24"/>
          <w:lang w:val="pl-PL"/>
        </w:rPr>
        <w:t xml:space="preserve"> </w:t>
      </w:r>
      <w:r>
        <w:rPr>
          <w:rFonts w:ascii="Gotham Book" w:hAnsi="Gotham Book" w:cs="Arial"/>
          <w:iCs/>
          <w:sz w:val="24"/>
          <w:szCs w:val="24"/>
          <w:lang w:val="pl-PL"/>
        </w:rPr>
        <w:t xml:space="preserve">nie przybywa. Odbudowanie populacji drapieżnika zwanego królem zwierząt to </w:t>
      </w:r>
      <w:r w:rsidR="00E841E2">
        <w:rPr>
          <w:rFonts w:ascii="Gotham Book" w:hAnsi="Gotham Book" w:cs="Arial"/>
          <w:iCs/>
          <w:sz w:val="24"/>
          <w:szCs w:val="24"/>
          <w:lang w:val="pl-PL"/>
        </w:rPr>
        <w:t xml:space="preserve">jeden </w:t>
      </w:r>
      <w:r>
        <w:rPr>
          <w:rFonts w:ascii="Gotham Book" w:hAnsi="Gotham Book" w:cs="Arial"/>
          <w:iCs/>
          <w:sz w:val="24"/>
          <w:szCs w:val="24"/>
          <w:lang w:val="pl-PL"/>
        </w:rPr>
        <w:t>z największych priorytetów ludzi pracujących przy</w:t>
      </w:r>
      <w:r w:rsidR="00E93600">
        <w:rPr>
          <w:rFonts w:ascii="Gotham Book" w:hAnsi="Gotham Book" w:cs="Arial"/>
          <w:iCs/>
          <w:sz w:val="24"/>
          <w:szCs w:val="24"/>
          <w:lang w:val="pl-PL"/>
        </w:rPr>
        <w:t xml:space="preserve"> tym rządowym</w:t>
      </w:r>
      <w:r>
        <w:rPr>
          <w:rFonts w:ascii="Gotham Book" w:hAnsi="Gotham Book" w:cs="Arial"/>
          <w:iCs/>
          <w:sz w:val="24"/>
          <w:szCs w:val="24"/>
          <w:lang w:val="pl-PL"/>
        </w:rPr>
        <w:t xml:space="preserve"> projekcie. Przy pomocy stałego monitoringu, opasek z wbudowanym GPSem, naukowcy próbują rozwiązać wielką zagadkę Gorongosy i znaleźć przyczynę problemów z lwią populacją. </w:t>
      </w:r>
      <w:r w:rsidR="00E93600">
        <w:rPr>
          <w:rFonts w:ascii="Gotham Book" w:hAnsi="Gotham Book" w:cs="Arial"/>
          <w:iCs/>
          <w:sz w:val="24"/>
          <w:szCs w:val="24"/>
          <w:lang w:val="pl-PL"/>
        </w:rPr>
        <w:t xml:space="preserve">Dzięki </w:t>
      </w:r>
      <w:r w:rsidR="00E93600">
        <w:rPr>
          <w:rFonts w:ascii="Gotham Book" w:hAnsi="Gotham Book" w:cs="Arial"/>
          <w:iCs/>
          <w:sz w:val="24"/>
          <w:szCs w:val="24"/>
          <w:lang w:val="pl-PL"/>
        </w:rPr>
        <w:lastRenderedPageBreak/>
        <w:t>zapierającym dech w piersiach zdjęciom, których autorem jest Robert Poole oraz jego os</w:t>
      </w:r>
      <w:r w:rsidR="00BD089B">
        <w:rPr>
          <w:rFonts w:ascii="Gotham Book" w:hAnsi="Gotham Book" w:cs="Arial"/>
          <w:iCs/>
          <w:sz w:val="24"/>
          <w:szCs w:val="24"/>
          <w:lang w:val="pl-PL"/>
        </w:rPr>
        <w:t>obistemu zaangażowaniu w sprawę</w:t>
      </w:r>
      <w:r w:rsidR="00E93600">
        <w:rPr>
          <w:rFonts w:ascii="Gotham Book" w:hAnsi="Gotham Book" w:cs="Arial"/>
          <w:iCs/>
          <w:sz w:val="24"/>
          <w:szCs w:val="24"/>
          <w:lang w:val="pl-PL"/>
        </w:rPr>
        <w:t xml:space="preserve"> seria </w:t>
      </w:r>
      <w:r w:rsidR="00E93600" w:rsidRPr="00E93600">
        <w:rPr>
          <w:rFonts w:ascii="Gotham Book" w:hAnsi="Gotham Book" w:cs="Arial"/>
          <w:b/>
          <w:iCs/>
          <w:sz w:val="24"/>
          <w:szCs w:val="24"/>
          <w:lang w:val="pl-PL"/>
        </w:rPr>
        <w:t>„Królestwo dzikiej Afryki”</w:t>
      </w:r>
      <w:r w:rsidR="00E93600">
        <w:rPr>
          <w:rFonts w:ascii="Gotham Book" w:hAnsi="Gotham Book" w:cs="Arial"/>
          <w:iCs/>
          <w:sz w:val="24"/>
          <w:szCs w:val="24"/>
          <w:lang w:val="pl-PL"/>
        </w:rPr>
        <w:t xml:space="preserve"> przedstawi</w:t>
      </w:r>
      <w:r w:rsidR="00E841E2">
        <w:rPr>
          <w:rFonts w:ascii="Gotham Book" w:hAnsi="Gotham Book" w:cs="Arial"/>
          <w:iCs/>
          <w:sz w:val="24"/>
          <w:szCs w:val="24"/>
          <w:lang w:val="pl-PL"/>
        </w:rPr>
        <w:t>,</w:t>
      </w:r>
      <w:r w:rsidR="00E93600">
        <w:rPr>
          <w:rFonts w:ascii="Gotham Book" w:hAnsi="Gotham Book" w:cs="Arial"/>
          <w:iCs/>
          <w:sz w:val="24"/>
          <w:szCs w:val="24"/>
          <w:lang w:val="pl-PL"/>
        </w:rPr>
        <w:t xml:space="preserve"> jak z tym i wieloma innymi problemami radzą sobie ludzie i zwierzęta Gorongosy.</w:t>
      </w:r>
    </w:p>
    <w:p w14:paraId="4C47F3CE" w14:textId="77777777" w:rsidR="007E41D1" w:rsidRPr="007E41D1" w:rsidRDefault="007E41D1" w:rsidP="00B52C70">
      <w:pPr>
        <w:spacing w:after="0" w:line="240" w:lineRule="auto"/>
        <w:jc w:val="center"/>
        <w:rPr>
          <w:rFonts w:ascii="Gotham Book" w:hAnsi="Gotham Book" w:cs="Arial"/>
          <w:iCs/>
          <w:sz w:val="24"/>
          <w:szCs w:val="24"/>
          <w:lang w:val="pl-PL"/>
        </w:rPr>
      </w:pPr>
    </w:p>
    <w:p w14:paraId="4875E458" w14:textId="3204FB2E" w:rsidR="00F41718" w:rsidRPr="007E41D1" w:rsidRDefault="00F41718" w:rsidP="00B52C70">
      <w:pPr>
        <w:spacing w:after="0" w:line="240" w:lineRule="auto"/>
        <w:jc w:val="center"/>
        <w:rPr>
          <w:rFonts w:ascii="Gotham Book" w:hAnsi="Gotham Book" w:cs="Arial"/>
          <w:iCs/>
          <w:sz w:val="24"/>
          <w:szCs w:val="24"/>
          <w:lang w:val="pl-PL"/>
        </w:rPr>
      </w:pPr>
      <w:r w:rsidRPr="007E41D1">
        <w:rPr>
          <w:rFonts w:ascii="Gotham Book" w:hAnsi="Gotham Book" w:cs="Arial"/>
          <w:iCs/>
          <w:sz w:val="24"/>
          <w:szCs w:val="24"/>
          <w:lang w:val="pl-PL"/>
        </w:rPr>
        <w:t>###</w:t>
      </w:r>
    </w:p>
    <w:p w14:paraId="6DC5D21E" w14:textId="77777777" w:rsidR="003F3917" w:rsidRPr="007E41D1" w:rsidRDefault="003F3917" w:rsidP="00643DB5">
      <w:pPr>
        <w:spacing w:after="0" w:line="240" w:lineRule="auto"/>
        <w:jc w:val="both"/>
        <w:rPr>
          <w:rFonts w:ascii="Gotham Book" w:hAnsi="Gotham Book" w:cs="Arial"/>
          <w:sz w:val="24"/>
          <w:szCs w:val="24"/>
          <w:lang w:val="pl-PL"/>
        </w:rPr>
      </w:pPr>
    </w:p>
    <w:p w14:paraId="2B1F8C4F" w14:textId="77777777" w:rsidR="00FE1074" w:rsidRPr="007E41D1" w:rsidRDefault="00FE1074" w:rsidP="00FE1074">
      <w:pPr>
        <w:jc w:val="both"/>
        <w:rPr>
          <w:rFonts w:ascii="Gotham Book" w:hAnsi="Gotham Book"/>
          <w:sz w:val="20"/>
          <w:szCs w:val="20"/>
          <w:lang w:val="pl-PL" w:eastAsia="pl-PL"/>
        </w:rPr>
      </w:pPr>
      <w:r w:rsidRPr="007E41D1">
        <w:rPr>
          <w:rFonts w:ascii="Gotham Book" w:hAnsi="Gotham Book"/>
          <w:b/>
          <w:bCs/>
          <w:sz w:val="20"/>
          <w:szCs w:val="20"/>
          <w:lang w:val="pl-PL"/>
        </w:rPr>
        <w:t>Nat Geo Wild</w:t>
      </w:r>
      <w:r w:rsidRPr="007E41D1">
        <w:rPr>
          <w:rFonts w:ascii="Gotham Book" w:hAnsi="Gotham Book"/>
          <w:sz w:val="20"/>
          <w:szCs w:val="20"/>
          <w:lang w:val="pl-PL"/>
        </w:rPr>
        <w:t xml:space="preserve"> jest wyjątkowym kanałem z rodziny National Geographic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 podróże do świata zwierząt. Przyroda nie jest już tematyką niszową. Za sprawą zróżnicowanej ramówki, Nat Geo Wild przybliża widzom świat, którego częścią jesteśmy. Programy emitowane na kanale przeznaczone są dla całej rodziny, dla wszystkich osób, kochających naturę, dziką przyrodę oraz zwierzęta. </w:t>
      </w:r>
    </w:p>
    <w:p w14:paraId="37064410" w14:textId="77777777" w:rsidR="00276668" w:rsidRPr="007E41D1" w:rsidRDefault="00276668" w:rsidP="00643DB5">
      <w:pPr>
        <w:spacing w:line="360" w:lineRule="auto"/>
        <w:jc w:val="both"/>
        <w:rPr>
          <w:rFonts w:ascii="Gotham Book" w:hAnsi="Gotham Book" w:cs="Arial"/>
          <w:sz w:val="20"/>
          <w:szCs w:val="20"/>
          <w:lang w:val="pl-PL"/>
        </w:rPr>
      </w:pPr>
    </w:p>
    <w:p w14:paraId="066DEC63" w14:textId="77777777" w:rsidR="00276668" w:rsidRPr="007E41D1" w:rsidRDefault="00276668" w:rsidP="00643DB5">
      <w:pPr>
        <w:spacing w:line="360" w:lineRule="auto"/>
        <w:jc w:val="both"/>
        <w:rPr>
          <w:rFonts w:ascii="Gotham Book" w:hAnsi="Gotham Book" w:cs="Arial"/>
          <w:b/>
          <w:color w:val="000000"/>
          <w:sz w:val="20"/>
          <w:lang w:val="pl-PL"/>
        </w:rPr>
      </w:pPr>
      <w:r w:rsidRPr="007E41D1">
        <w:rPr>
          <w:rFonts w:ascii="Gotham Book" w:hAnsi="Gotham Book" w:cs="Arial"/>
          <w:sz w:val="20"/>
          <w:szCs w:val="20"/>
          <w:lang w:val="pl-PL"/>
        </w:rPr>
        <w:t xml:space="preserve">Więcej informacji na witrynie: </w:t>
      </w:r>
      <w:hyperlink r:id="rId8" w:history="1">
        <w:r w:rsidRPr="007E41D1">
          <w:rPr>
            <w:rFonts w:ascii="Gotham Book" w:hAnsi="Gotham Book" w:cs="Arial"/>
            <w:color w:val="0000FF"/>
            <w:sz w:val="20"/>
            <w:szCs w:val="20"/>
            <w:u w:val="single"/>
            <w:lang w:val="pl-PL"/>
          </w:rPr>
          <w:t>www.natgeotv.com</w:t>
        </w:r>
      </w:hyperlink>
      <w:r w:rsidRPr="007E41D1">
        <w:rPr>
          <w:rFonts w:ascii="Gotham Book" w:hAnsi="Gotham Book" w:cs="Arial"/>
          <w:color w:val="0000FF"/>
          <w:sz w:val="20"/>
          <w:szCs w:val="20"/>
          <w:u w:val="single"/>
          <w:lang w:val="pl-PL"/>
        </w:rPr>
        <w:t>/pl</w:t>
      </w:r>
      <w:r w:rsidRPr="007E41D1">
        <w:rPr>
          <w:rFonts w:ascii="Gotham Book" w:hAnsi="Gotham Book" w:cs="Arial"/>
          <w:sz w:val="20"/>
          <w:szCs w:val="20"/>
          <w:lang w:val="pl-PL"/>
        </w:rPr>
        <w:t xml:space="preserve">. </w:t>
      </w:r>
    </w:p>
    <w:p w14:paraId="42124BE2" w14:textId="77777777" w:rsidR="00276668" w:rsidRPr="007E41D1" w:rsidRDefault="00276668" w:rsidP="00643DB5">
      <w:pPr>
        <w:spacing w:after="0"/>
        <w:jc w:val="both"/>
        <w:rPr>
          <w:rFonts w:ascii="Gotham Book" w:hAnsi="Gotham Book" w:cs="Arial"/>
          <w:sz w:val="18"/>
          <w:szCs w:val="20"/>
          <w:lang w:val="pl-PL"/>
        </w:rPr>
      </w:pPr>
      <w:r w:rsidRPr="007E41D1">
        <w:rPr>
          <w:rFonts w:ascii="Gotham Book" w:hAnsi="Gotham Book" w:cs="Arial"/>
          <w:sz w:val="18"/>
          <w:szCs w:val="20"/>
          <w:lang w:val="pl-PL"/>
        </w:rPr>
        <w:t xml:space="preserve">KONTAKT: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3408A0" w:rsidRPr="007E41D1" w14:paraId="0640E6FA" w14:textId="77777777" w:rsidTr="0034354E">
        <w:tc>
          <w:tcPr>
            <w:tcW w:w="4750" w:type="dxa"/>
          </w:tcPr>
          <w:p w14:paraId="52F6069A" w14:textId="77777777" w:rsidR="003408A0" w:rsidRPr="00EC5EF2" w:rsidRDefault="003408A0" w:rsidP="00643DB5">
            <w:pPr>
              <w:spacing w:after="0"/>
              <w:jc w:val="both"/>
              <w:rPr>
                <w:rFonts w:ascii="Gotham Book" w:hAnsi="Gotham Book" w:cs="Arial"/>
                <w:sz w:val="18"/>
                <w:szCs w:val="20"/>
              </w:rPr>
            </w:pPr>
          </w:p>
          <w:p w14:paraId="43681232" w14:textId="77777777" w:rsidR="003408A0" w:rsidRPr="00EC5EF2" w:rsidRDefault="003408A0" w:rsidP="00643DB5">
            <w:pPr>
              <w:spacing w:after="0"/>
              <w:jc w:val="both"/>
              <w:rPr>
                <w:rFonts w:ascii="Gotham Book" w:hAnsi="Gotham Book" w:cs="Arial"/>
                <w:sz w:val="18"/>
                <w:szCs w:val="20"/>
              </w:rPr>
            </w:pPr>
            <w:r w:rsidRPr="00EC5EF2">
              <w:rPr>
                <w:rFonts w:ascii="Gotham Book" w:hAnsi="Gotham Book" w:cs="Arial"/>
                <w:sz w:val="18"/>
                <w:szCs w:val="20"/>
              </w:rPr>
              <w:t>Izabella Siurdyna</w:t>
            </w:r>
          </w:p>
          <w:p w14:paraId="0A8ED040" w14:textId="77777777" w:rsidR="003408A0" w:rsidRPr="00EC5EF2" w:rsidRDefault="003408A0" w:rsidP="00643DB5">
            <w:pPr>
              <w:spacing w:after="0"/>
              <w:jc w:val="both"/>
              <w:rPr>
                <w:rFonts w:ascii="Gotham Book" w:hAnsi="Gotham Book" w:cs="Arial"/>
                <w:sz w:val="18"/>
                <w:szCs w:val="20"/>
              </w:rPr>
            </w:pPr>
            <w:r w:rsidRPr="00EC5EF2">
              <w:rPr>
                <w:rFonts w:ascii="Gotham Book" w:hAnsi="Gotham Book" w:cs="Arial"/>
                <w:sz w:val="18"/>
                <w:szCs w:val="20"/>
              </w:rPr>
              <w:t>PR Manager</w:t>
            </w:r>
          </w:p>
          <w:p w14:paraId="23D7D0B0" w14:textId="77777777" w:rsidR="003408A0" w:rsidRPr="00EC5EF2" w:rsidRDefault="003408A0" w:rsidP="00643DB5">
            <w:pPr>
              <w:spacing w:after="0"/>
              <w:jc w:val="both"/>
              <w:rPr>
                <w:rFonts w:ascii="Gotham Book" w:hAnsi="Gotham Book" w:cs="Arial"/>
                <w:sz w:val="18"/>
                <w:szCs w:val="20"/>
              </w:rPr>
            </w:pPr>
            <w:r w:rsidRPr="00EC5EF2">
              <w:rPr>
                <w:rFonts w:ascii="Gotham Book" w:hAnsi="Gotham Book" w:cs="Arial"/>
                <w:sz w:val="18"/>
                <w:szCs w:val="20"/>
              </w:rPr>
              <w:t>FOX International Channels Poland</w:t>
            </w:r>
          </w:p>
          <w:p w14:paraId="296DB493" w14:textId="77777777" w:rsidR="003408A0" w:rsidRPr="00EC5EF2" w:rsidRDefault="003408A0" w:rsidP="00615D8D">
            <w:pPr>
              <w:spacing w:after="0"/>
              <w:rPr>
                <w:rFonts w:ascii="Gotham Book" w:hAnsi="Gotham Book" w:cs="Arial"/>
                <w:sz w:val="18"/>
                <w:szCs w:val="20"/>
              </w:rPr>
            </w:pPr>
            <w:r w:rsidRPr="00EC5EF2">
              <w:rPr>
                <w:rFonts w:ascii="Gotham Book" w:hAnsi="Gotham Book" w:cs="Arial"/>
                <w:sz w:val="18"/>
                <w:szCs w:val="20"/>
              </w:rPr>
              <w:t xml:space="preserve">tel.(+48 22) 378 27 94, tel. </w:t>
            </w:r>
            <w:proofErr w:type="spellStart"/>
            <w:r w:rsidRPr="00EC5EF2">
              <w:rPr>
                <w:rFonts w:ascii="Gotham Book" w:hAnsi="Gotham Book" w:cs="Arial"/>
                <w:sz w:val="18"/>
                <w:szCs w:val="20"/>
              </w:rPr>
              <w:t>kom</w:t>
            </w:r>
            <w:proofErr w:type="spellEnd"/>
            <w:r w:rsidRPr="00EC5EF2">
              <w:rPr>
                <w:rFonts w:ascii="Gotham Book" w:hAnsi="Gotham Book" w:cs="Arial"/>
                <w:sz w:val="18"/>
                <w:szCs w:val="20"/>
              </w:rPr>
              <w:t>. +48 697 222 296</w:t>
            </w:r>
          </w:p>
          <w:p w14:paraId="70B52D90" w14:textId="77777777" w:rsidR="003408A0" w:rsidRPr="00EC5EF2" w:rsidRDefault="003408A0" w:rsidP="00643DB5">
            <w:pPr>
              <w:spacing w:after="0"/>
              <w:jc w:val="both"/>
              <w:rPr>
                <w:rFonts w:ascii="Arial" w:hAnsi="Arial" w:cs="Arial"/>
                <w:b/>
                <w:color w:val="FF0000"/>
                <w:sz w:val="24"/>
                <w:szCs w:val="24"/>
              </w:rPr>
            </w:pPr>
            <w:r w:rsidRPr="00EC5EF2">
              <w:rPr>
                <w:rFonts w:ascii="Gotham Book" w:hAnsi="Gotham Book" w:cs="Arial"/>
                <w:sz w:val="18"/>
                <w:szCs w:val="20"/>
              </w:rPr>
              <w:t>email: izabella.siurdyna@fox.com</w:t>
            </w:r>
          </w:p>
          <w:p w14:paraId="71A1D60F" w14:textId="77777777" w:rsidR="003408A0" w:rsidRPr="00EC5EF2" w:rsidRDefault="003408A0" w:rsidP="00643DB5">
            <w:pPr>
              <w:spacing w:after="0"/>
              <w:jc w:val="both"/>
              <w:rPr>
                <w:rFonts w:ascii="Gotham Book" w:hAnsi="Gotham Book" w:cs="Arial"/>
                <w:sz w:val="18"/>
                <w:szCs w:val="20"/>
              </w:rPr>
            </w:pPr>
          </w:p>
        </w:tc>
        <w:tc>
          <w:tcPr>
            <w:tcW w:w="4750" w:type="dxa"/>
          </w:tcPr>
          <w:p w14:paraId="689DFB40" w14:textId="77777777" w:rsidR="003408A0" w:rsidRPr="00EC5EF2" w:rsidRDefault="003408A0" w:rsidP="00643DB5">
            <w:pPr>
              <w:spacing w:after="0"/>
              <w:jc w:val="both"/>
              <w:rPr>
                <w:rFonts w:ascii="Gotham Book" w:hAnsi="Gotham Book" w:cs="Arial"/>
                <w:sz w:val="18"/>
                <w:szCs w:val="20"/>
              </w:rPr>
            </w:pPr>
          </w:p>
          <w:p w14:paraId="0FBCC58E" w14:textId="08F024E9" w:rsidR="003408A0" w:rsidRPr="007E41D1" w:rsidRDefault="00615D8D" w:rsidP="00643DB5">
            <w:pPr>
              <w:spacing w:after="0"/>
              <w:jc w:val="both"/>
              <w:rPr>
                <w:rFonts w:ascii="Times New Roman" w:hAnsi="Times New Roman" w:cs="Arial"/>
                <w:sz w:val="18"/>
                <w:szCs w:val="20"/>
                <w:lang w:val="pl-PL"/>
              </w:rPr>
            </w:pPr>
            <w:r w:rsidRPr="007E41D1">
              <w:rPr>
                <w:rFonts w:ascii="Gotham Book" w:hAnsi="Gotham Book" w:cs="Arial"/>
                <w:sz w:val="18"/>
                <w:szCs w:val="20"/>
                <w:lang w:val="pl-PL"/>
              </w:rPr>
              <w:t>Krzysiek Bukowski</w:t>
            </w:r>
          </w:p>
          <w:p w14:paraId="57F3A35D" w14:textId="77777777" w:rsidR="003408A0" w:rsidRPr="007E41D1" w:rsidRDefault="003408A0" w:rsidP="00643DB5">
            <w:pPr>
              <w:spacing w:after="0"/>
              <w:jc w:val="both"/>
              <w:rPr>
                <w:rFonts w:ascii="Gotham Book" w:hAnsi="Gotham Book" w:cs="Arial"/>
                <w:sz w:val="18"/>
                <w:szCs w:val="20"/>
                <w:lang w:val="pl-PL"/>
              </w:rPr>
            </w:pPr>
            <w:r w:rsidRPr="007E41D1">
              <w:rPr>
                <w:rFonts w:ascii="Gotham Book" w:hAnsi="Gotham Book" w:cs="Arial"/>
                <w:sz w:val="18"/>
                <w:szCs w:val="20"/>
                <w:lang w:val="pl-PL"/>
              </w:rPr>
              <w:t>Charyzma. Doradcy Komunikacji Biznesowej</w:t>
            </w:r>
          </w:p>
          <w:p w14:paraId="31275B59" w14:textId="77777777" w:rsidR="0034354E" w:rsidRPr="00EC5EF2" w:rsidRDefault="00615D8D" w:rsidP="00643DB5">
            <w:pPr>
              <w:spacing w:after="0"/>
              <w:jc w:val="both"/>
              <w:rPr>
                <w:rFonts w:ascii="Gotham Book" w:hAnsi="Gotham Book" w:cs="Arial"/>
                <w:sz w:val="18"/>
                <w:szCs w:val="20"/>
              </w:rPr>
            </w:pPr>
            <w:r w:rsidRPr="00EC5EF2">
              <w:rPr>
                <w:rFonts w:ascii="Gotham Book" w:hAnsi="Gotham Book" w:cs="Arial"/>
                <w:sz w:val="18"/>
                <w:szCs w:val="20"/>
              </w:rPr>
              <w:t>Tel: 533 360 700</w:t>
            </w:r>
          </w:p>
          <w:p w14:paraId="79EFF96E" w14:textId="5D657F5A" w:rsidR="00615D8D" w:rsidRPr="00EC5EF2" w:rsidRDefault="00615D8D" w:rsidP="00643DB5">
            <w:pPr>
              <w:spacing w:after="0"/>
              <w:jc w:val="both"/>
              <w:rPr>
                <w:rFonts w:ascii="Gotham Book" w:hAnsi="Gotham Book" w:cs="Arial"/>
                <w:sz w:val="18"/>
                <w:szCs w:val="20"/>
              </w:rPr>
            </w:pPr>
            <w:r w:rsidRPr="00EC5EF2">
              <w:rPr>
                <w:rFonts w:ascii="Gotham Book" w:hAnsi="Gotham Book" w:cs="Arial"/>
                <w:sz w:val="18"/>
                <w:szCs w:val="20"/>
              </w:rPr>
              <w:t>k.bukowski@twojacharyzma.pl</w:t>
            </w:r>
          </w:p>
        </w:tc>
      </w:tr>
    </w:tbl>
    <w:p w14:paraId="02E9BB99" w14:textId="4DE821CC" w:rsidR="003408A0" w:rsidRPr="00EC5EF2" w:rsidRDefault="003408A0" w:rsidP="00643DB5">
      <w:pPr>
        <w:spacing w:after="0"/>
        <w:jc w:val="both"/>
        <w:rPr>
          <w:rFonts w:ascii="Gotham Book" w:hAnsi="Gotham Book" w:cs="Arial"/>
          <w:sz w:val="18"/>
          <w:szCs w:val="20"/>
        </w:rPr>
      </w:pPr>
    </w:p>
    <w:p w14:paraId="5BCE8797" w14:textId="77777777" w:rsidR="003408A0" w:rsidRPr="00EC5EF2" w:rsidRDefault="003408A0" w:rsidP="00643DB5">
      <w:pPr>
        <w:spacing w:after="0"/>
        <w:jc w:val="both"/>
        <w:rPr>
          <w:rFonts w:ascii="Arial" w:hAnsi="Arial" w:cs="Arial"/>
          <w:b/>
          <w:color w:val="FF0000"/>
          <w:sz w:val="24"/>
          <w:szCs w:val="24"/>
        </w:rPr>
      </w:pPr>
    </w:p>
    <w:sectPr w:rsidR="003408A0" w:rsidRPr="00EC5EF2" w:rsidSect="004F3C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528B" w14:textId="77777777" w:rsidR="0022245D" w:rsidRDefault="0022245D" w:rsidP="00EB42D5">
      <w:pPr>
        <w:spacing w:after="0" w:line="240" w:lineRule="auto"/>
      </w:pPr>
      <w:r>
        <w:separator/>
      </w:r>
    </w:p>
  </w:endnote>
  <w:endnote w:type="continuationSeparator" w:id="0">
    <w:p w14:paraId="3B4663BC" w14:textId="77777777" w:rsidR="0022245D" w:rsidRDefault="0022245D" w:rsidP="00EB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BCF0" w14:textId="77777777" w:rsidR="0022245D" w:rsidRDefault="0022245D" w:rsidP="00EB42D5">
      <w:pPr>
        <w:spacing w:after="0" w:line="240" w:lineRule="auto"/>
      </w:pPr>
      <w:r>
        <w:separator/>
      </w:r>
    </w:p>
  </w:footnote>
  <w:footnote w:type="continuationSeparator" w:id="0">
    <w:p w14:paraId="59D0F434" w14:textId="77777777" w:rsidR="0022245D" w:rsidRDefault="0022245D" w:rsidP="00EB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2335" w14:textId="77777777" w:rsidR="00370A27" w:rsidRDefault="00370A27" w:rsidP="0003314E">
    <w:pPr>
      <w:pStyle w:val="Nagwek"/>
      <w:jc w:val="center"/>
    </w:pPr>
    <w:r>
      <w:rPr>
        <w:noProof/>
        <w:lang w:val="pl-PL" w:eastAsia="pl-PL"/>
      </w:rPr>
      <w:drawing>
        <wp:inline distT="0" distB="0" distL="0" distR="0" wp14:anchorId="588A7C3B" wp14:editId="53CCDA6B">
          <wp:extent cx="1313120" cy="54292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22091" cy="5466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5C6A"/>
    <w:multiLevelType w:val="hybridMultilevel"/>
    <w:tmpl w:val="A71C7354"/>
    <w:lvl w:ilvl="0" w:tplc="11A430FC">
      <w:start w:val="1"/>
      <w:numFmt w:val="decimal"/>
      <w:lvlText w:val="%1."/>
      <w:lvlJc w:val="left"/>
      <w:pPr>
        <w:ind w:left="720" w:hanging="360"/>
      </w:pPr>
      <w:rPr>
        <w:rFonts w:eastAsia="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B"/>
    <w:rsid w:val="00003E83"/>
    <w:rsid w:val="000111E4"/>
    <w:rsid w:val="00021C14"/>
    <w:rsid w:val="00031A3B"/>
    <w:rsid w:val="00032BE3"/>
    <w:rsid w:val="0003314E"/>
    <w:rsid w:val="00033E4C"/>
    <w:rsid w:val="00041A48"/>
    <w:rsid w:val="00060E66"/>
    <w:rsid w:val="0006242C"/>
    <w:rsid w:val="00062E27"/>
    <w:rsid w:val="00084FE9"/>
    <w:rsid w:val="000C1519"/>
    <w:rsid w:val="000D27A2"/>
    <w:rsid w:val="000E105F"/>
    <w:rsid w:val="000F797A"/>
    <w:rsid w:val="00104898"/>
    <w:rsid w:val="00106059"/>
    <w:rsid w:val="00111E13"/>
    <w:rsid w:val="00117B99"/>
    <w:rsid w:val="00126653"/>
    <w:rsid w:val="0013236D"/>
    <w:rsid w:val="00140DD7"/>
    <w:rsid w:val="00173204"/>
    <w:rsid w:val="00186AB5"/>
    <w:rsid w:val="001B06F4"/>
    <w:rsid w:val="001D01F8"/>
    <w:rsid w:val="001D6F9C"/>
    <w:rsid w:val="001D70CA"/>
    <w:rsid w:val="0022245D"/>
    <w:rsid w:val="00227712"/>
    <w:rsid w:val="00235F67"/>
    <w:rsid w:val="00236D91"/>
    <w:rsid w:val="0024416D"/>
    <w:rsid w:val="002545E4"/>
    <w:rsid w:val="00273E4A"/>
    <w:rsid w:val="002760FC"/>
    <w:rsid w:val="00276668"/>
    <w:rsid w:val="00290B31"/>
    <w:rsid w:val="002B71DD"/>
    <w:rsid w:val="002D6682"/>
    <w:rsid w:val="00310A99"/>
    <w:rsid w:val="003408A0"/>
    <w:rsid w:val="00342A92"/>
    <w:rsid w:val="0034354E"/>
    <w:rsid w:val="00370A27"/>
    <w:rsid w:val="0037210B"/>
    <w:rsid w:val="00373D35"/>
    <w:rsid w:val="003B31F5"/>
    <w:rsid w:val="003B76F7"/>
    <w:rsid w:val="003C0687"/>
    <w:rsid w:val="003C673C"/>
    <w:rsid w:val="003D111A"/>
    <w:rsid w:val="003F3917"/>
    <w:rsid w:val="003F4046"/>
    <w:rsid w:val="003F405F"/>
    <w:rsid w:val="003F5612"/>
    <w:rsid w:val="003F6E21"/>
    <w:rsid w:val="003F75BE"/>
    <w:rsid w:val="00413BF2"/>
    <w:rsid w:val="00423C59"/>
    <w:rsid w:val="00434B60"/>
    <w:rsid w:val="00446451"/>
    <w:rsid w:val="00447144"/>
    <w:rsid w:val="00452B05"/>
    <w:rsid w:val="00463024"/>
    <w:rsid w:val="00465E44"/>
    <w:rsid w:val="004831A4"/>
    <w:rsid w:val="00490DA7"/>
    <w:rsid w:val="00497104"/>
    <w:rsid w:val="004A1009"/>
    <w:rsid w:val="004A3827"/>
    <w:rsid w:val="004C27B2"/>
    <w:rsid w:val="004D2C81"/>
    <w:rsid w:val="004F3CF7"/>
    <w:rsid w:val="004F7738"/>
    <w:rsid w:val="00503FD8"/>
    <w:rsid w:val="00517E59"/>
    <w:rsid w:val="005241EC"/>
    <w:rsid w:val="00562EA5"/>
    <w:rsid w:val="005B1AFE"/>
    <w:rsid w:val="005B4D81"/>
    <w:rsid w:val="005C2FFA"/>
    <w:rsid w:val="005C417F"/>
    <w:rsid w:val="005C4F1C"/>
    <w:rsid w:val="005C707A"/>
    <w:rsid w:val="005D35D9"/>
    <w:rsid w:val="005F3F5B"/>
    <w:rsid w:val="00604A13"/>
    <w:rsid w:val="00615318"/>
    <w:rsid w:val="00615D8D"/>
    <w:rsid w:val="00643DB5"/>
    <w:rsid w:val="006512B5"/>
    <w:rsid w:val="00651359"/>
    <w:rsid w:val="006527A7"/>
    <w:rsid w:val="00664809"/>
    <w:rsid w:val="0067155C"/>
    <w:rsid w:val="006715BD"/>
    <w:rsid w:val="006823D7"/>
    <w:rsid w:val="00690844"/>
    <w:rsid w:val="006B59E5"/>
    <w:rsid w:val="006E7B68"/>
    <w:rsid w:val="0070147F"/>
    <w:rsid w:val="007200C1"/>
    <w:rsid w:val="00730523"/>
    <w:rsid w:val="00731A6C"/>
    <w:rsid w:val="00733B46"/>
    <w:rsid w:val="00735AB9"/>
    <w:rsid w:val="007514E4"/>
    <w:rsid w:val="007636B2"/>
    <w:rsid w:val="00775626"/>
    <w:rsid w:val="00790D09"/>
    <w:rsid w:val="00797F7E"/>
    <w:rsid w:val="007A4ACF"/>
    <w:rsid w:val="007B3414"/>
    <w:rsid w:val="007B7CA3"/>
    <w:rsid w:val="007C2711"/>
    <w:rsid w:val="007D59BB"/>
    <w:rsid w:val="007E41D1"/>
    <w:rsid w:val="007E7E58"/>
    <w:rsid w:val="007F2098"/>
    <w:rsid w:val="00800CBD"/>
    <w:rsid w:val="0080593A"/>
    <w:rsid w:val="00851FF3"/>
    <w:rsid w:val="00855B9B"/>
    <w:rsid w:val="008632E0"/>
    <w:rsid w:val="0086677B"/>
    <w:rsid w:val="00874AEF"/>
    <w:rsid w:val="00884D0A"/>
    <w:rsid w:val="00896151"/>
    <w:rsid w:val="008C2394"/>
    <w:rsid w:val="008C2EC0"/>
    <w:rsid w:val="008F63C7"/>
    <w:rsid w:val="00902DF3"/>
    <w:rsid w:val="00905FF8"/>
    <w:rsid w:val="00916088"/>
    <w:rsid w:val="00920226"/>
    <w:rsid w:val="00930F4E"/>
    <w:rsid w:val="0095255E"/>
    <w:rsid w:val="0095572F"/>
    <w:rsid w:val="0097046F"/>
    <w:rsid w:val="009C6595"/>
    <w:rsid w:val="009C76F7"/>
    <w:rsid w:val="009D32DE"/>
    <w:rsid w:val="00A1072A"/>
    <w:rsid w:val="00A1245A"/>
    <w:rsid w:val="00A21541"/>
    <w:rsid w:val="00A24508"/>
    <w:rsid w:val="00A321EA"/>
    <w:rsid w:val="00A3533E"/>
    <w:rsid w:val="00A72EB9"/>
    <w:rsid w:val="00A91AD7"/>
    <w:rsid w:val="00AA4359"/>
    <w:rsid w:val="00AA4CCA"/>
    <w:rsid w:val="00AB0473"/>
    <w:rsid w:val="00AB4383"/>
    <w:rsid w:val="00AC1FD0"/>
    <w:rsid w:val="00AE7A10"/>
    <w:rsid w:val="00AF4BB3"/>
    <w:rsid w:val="00AF51EC"/>
    <w:rsid w:val="00B041AC"/>
    <w:rsid w:val="00B05DAE"/>
    <w:rsid w:val="00B0653F"/>
    <w:rsid w:val="00B45062"/>
    <w:rsid w:val="00B464B2"/>
    <w:rsid w:val="00B52C70"/>
    <w:rsid w:val="00B53FC8"/>
    <w:rsid w:val="00B5759C"/>
    <w:rsid w:val="00B5798E"/>
    <w:rsid w:val="00B67D01"/>
    <w:rsid w:val="00B83C0C"/>
    <w:rsid w:val="00BA7F7B"/>
    <w:rsid w:val="00BB14BB"/>
    <w:rsid w:val="00BD089B"/>
    <w:rsid w:val="00BD1BE9"/>
    <w:rsid w:val="00BE0294"/>
    <w:rsid w:val="00BE720A"/>
    <w:rsid w:val="00BF34D2"/>
    <w:rsid w:val="00C05963"/>
    <w:rsid w:val="00C158EA"/>
    <w:rsid w:val="00C657DD"/>
    <w:rsid w:val="00C7541A"/>
    <w:rsid w:val="00C76736"/>
    <w:rsid w:val="00C8073D"/>
    <w:rsid w:val="00C8639B"/>
    <w:rsid w:val="00CB2715"/>
    <w:rsid w:val="00CB3EE3"/>
    <w:rsid w:val="00CC08F3"/>
    <w:rsid w:val="00CC3F9E"/>
    <w:rsid w:val="00CC7AFE"/>
    <w:rsid w:val="00CF6F0C"/>
    <w:rsid w:val="00D25026"/>
    <w:rsid w:val="00D52EF5"/>
    <w:rsid w:val="00D62049"/>
    <w:rsid w:val="00D62255"/>
    <w:rsid w:val="00D87906"/>
    <w:rsid w:val="00DA6F43"/>
    <w:rsid w:val="00DD116B"/>
    <w:rsid w:val="00DD6A5E"/>
    <w:rsid w:val="00DD7683"/>
    <w:rsid w:val="00DF798C"/>
    <w:rsid w:val="00E14C3C"/>
    <w:rsid w:val="00E247A2"/>
    <w:rsid w:val="00E313E0"/>
    <w:rsid w:val="00E36076"/>
    <w:rsid w:val="00E408C4"/>
    <w:rsid w:val="00E56406"/>
    <w:rsid w:val="00E569DE"/>
    <w:rsid w:val="00E80782"/>
    <w:rsid w:val="00E841E2"/>
    <w:rsid w:val="00E85831"/>
    <w:rsid w:val="00E93600"/>
    <w:rsid w:val="00E97D07"/>
    <w:rsid w:val="00EA3DFE"/>
    <w:rsid w:val="00EA47D4"/>
    <w:rsid w:val="00EB3A2F"/>
    <w:rsid w:val="00EB42D5"/>
    <w:rsid w:val="00EB712C"/>
    <w:rsid w:val="00EC5880"/>
    <w:rsid w:val="00EC5EF2"/>
    <w:rsid w:val="00ED71CA"/>
    <w:rsid w:val="00EF1491"/>
    <w:rsid w:val="00F0758D"/>
    <w:rsid w:val="00F23E3B"/>
    <w:rsid w:val="00F24213"/>
    <w:rsid w:val="00F272D2"/>
    <w:rsid w:val="00F41718"/>
    <w:rsid w:val="00F42EC8"/>
    <w:rsid w:val="00F45D11"/>
    <w:rsid w:val="00F515D7"/>
    <w:rsid w:val="00F7321D"/>
    <w:rsid w:val="00F944AB"/>
    <w:rsid w:val="00F97988"/>
    <w:rsid w:val="00FA0318"/>
    <w:rsid w:val="00FB0E67"/>
    <w:rsid w:val="00FB5ACE"/>
    <w:rsid w:val="00FC1136"/>
    <w:rsid w:val="00FE1074"/>
    <w:rsid w:val="00FE1178"/>
    <w:rsid w:val="00FE12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A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2">
    <w:name w:val="heading 2"/>
    <w:basedOn w:val="Normalny"/>
    <w:next w:val="Normalny"/>
    <w:link w:val="Nagwek2Znak"/>
    <w:unhideWhenUsed/>
    <w:qFormat/>
    <w:locked/>
    <w:rsid w:val="0037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3F5B"/>
    <w:pPr>
      <w:ind w:left="720"/>
      <w:contextualSpacing/>
    </w:pPr>
  </w:style>
  <w:style w:type="character" w:styleId="Odwoaniedokomentarza">
    <w:name w:val="annotation reference"/>
    <w:basedOn w:val="Domylnaczcionkaakapitu"/>
    <w:uiPriority w:val="99"/>
    <w:semiHidden/>
    <w:unhideWhenUsed/>
    <w:rsid w:val="00E569DE"/>
    <w:rPr>
      <w:sz w:val="18"/>
      <w:szCs w:val="18"/>
    </w:rPr>
  </w:style>
  <w:style w:type="paragraph" w:styleId="Tekstkomentarza">
    <w:name w:val="annotation text"/>
    <w:basedOn w:val="Normalny"/>
    <w:link w:val="TekstkomentarzaZnak"/>
    <w:uiPriority w:val="99"/>
    <w:semiHidden/>
    <w:unhideWhenUsed/>
    <w:rsid w:val="00E569DE"/>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569DE"/>
    <w:rPr>
      <w:sz w:val="24"/>
      <w:szCs w:val="24"/>
      <w:lang w:val="en-US" w:eastAsia="en-US"/>
    </w:rPr>
  </w:style>
  <w:style w:type="paragraph" w:styleId="Tematkomentarza">
    <w:name w:val="annotation subject"/>
    <w:basedOn w:val="Tekstkomentarza"/>
    <w:next w:val="Tekstkomentarza"/>
    <w:link w:val="TematkomentarzaZnak"/>
    <w:uiPriority w:val="99"/>
    <w:semiHidden/>
    <w:unhideWhenUsed/>
    <w:rsid w:val="00E569DE"/>
    <w:rPr>
      <w:b/>
      <w:bCs/>
      <w:sz w:val="20"/>
      <w:szCs w:val="20"/>
    </w:rPr>
  </w:style>
  <w:style w:type="character" w:customStyle="1" w:styleId="TematkomentarzaZnak">
    <w:name w:val="Temat komentarza Znak"/>
    <w:basedOn w:val="TekstkomentarzaZnak"/>
    <w:link w:val="Tematkomentarza"/>
    <w:uiPriority w:val="99"/>
    <w:semiHidden/>
    <w:rsid w:val="00E569DE"/>
    <w:rPr>
      <w:b/>
      <w:bCs/>
      <w:sz w:val="20"/>
      <w:szCs w:val="20"/>
      <w:lang w:val="en-US" w:eastAsia="en-US"/>
    </w:rPr>
  </w:style>
  <w:style w:type="character" w:styleId="UyteHipercze">
    <w:name w:val="FollowedHyperlink"/>
    <w:basedOn w:val="Domylnaczcionkaakapitu"/>
    <w:uiPriority w:val="99"/>
    <w:semiHidden/>
    <w:unhideWhenUsed/>
    <w:rsid w:val="002760FC"/>
    <w:rPr>
      <w:color w:val="800080" w:themeColor="followedHyperlink"/>
      <w:u w:val="single"/>
    </w:rPr>
  </w:style>
  <w:style w:type="character" w:customStyle="1" w:styleId="Nagwek2Znak">
    <w:name w:val="Nagłówek 2 Znak"/>
    <w:basedOn w:val="Domylnaczcionkaakapitu"/>
    <w:link w:val="Nagwek2"/>
    <w:rsid w:val="00370A27"/>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2">
    <w:name w:val="heading 2"/>
    <w:basedOn w:val="Normalny"/>
    <w:next w:val="Normalny"/>
    <w:link w:val="Nagwek2Znak"/>
    <w:unhideWhenUsed/>
    <w:qFormat/>
    <w:locked/>
    <w:rsid w:val="0037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3F5B"/>
    <w:pPr>
      <w:ind w:left="720"/>
      <w:contextualSpacing/>
    </w:pPr>
  </w:style>
  <w:style w:type="character" w:styleId="Odwoaniedokomentarza">
    <w:name w:val="annotation reference"/>
    <w:basedOn w:val="Domylnaczcionkaakapitu"/>
    <w:uiPriority w:val="99"/>
    <w:semiHidden/>
    <w:unhideWhenUsed/>
    <w:rsid w:val="00E569DE"/>
    <w:rPr>
      <w:sz w:val="18"/>
      <w:szCs w:val="18"/>
    </w:rPr>
  </w:style>
  <w:style w:type="paragraph" w:styleId="Tekstkomentarza">
    <w:name w:val="annotation text"/>
    <w:basedOn w:val="Normalny"/>
    <w:link w:val="TekstkomentarzaZnak"/>
    <w:uiPriority w:val="99"/>
    <w:semiHidden/>
    <w:unhideWhenUsed/>
    <w:rsid w:val="00E569DE"/>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569DE"/>
    <w:rPr>
      <w:sz w:val="24"/>
      <w:szCs w:val="24"/>
      <w:lang w:val="en-US" w:eastAsia="en-US"/>
    </w:rPr>
  </w:style>
  <w:style w:type="paragraph" w:styleId="Tematkomentarza">
    <w:name w:val="annotation subject"/>
    <w:basedOn w:val="Tekstkomentarza"/>
    <w:next w:val="Tekstkomentarza"/>
    <w:link w:val="TematkomentarzaZnak"/>
    <w:uiPriority w:val="99"/>
    <w:semiHidden/>
    <w:unhideWhenUsed/>
    <w:rsid w:val="00E569DE"/>
    <w:rPr>
      <w:b/>
      <w:bCs/>
      <w:sz w:val="20"/>
      <w:szCs w:val="20"/>
    </w:rPr>
  </w:style>
  <w:style w:type="character" w:customStyle="1" w:styleId="TematkomentarzaZnak">
    <w:name w:val="Temat komentarza Znak"/>
    <w:basedOn w:val="TekstkomentarzaZnak"/>
    <w:link w:val="Tematkomentarza"/>
    <w:uiPriority w:val="99"/>
    <w:semiHidden/>
    <w:rsid w:val="00E569DE"/>
    <w:rPr>
      <w:b/>
      <w:bCs/>
      <w:sz w:val="20"/>
      <w:szCs w:val="20"/>
      <w:lang w:val="en-US" w:eastAsia="en-US"/>
    </w:rPr>
  </w:style>
  <w:style w:type="character" w:styleId="UyteHipercze">
    <w:name w:val="FollowedHyperlink"/>
    <w:basedOn w:val="Domylnaczcionkaakapitu"/>
    <w:uiPriority w:val="99"/>
    <w:semiHidden/>
    <w:unhideWhenUsed/>
    <w:rsid w:val="002760FC"/>
    <w:rPr>
      <w:color w:val="800080" w:themeColor="followedHyperlink"/>
      <w:u w:val="single"/>
    </w:rPr>
  </w:style>
  <w:style w:type="character" w:customStyle="1" w:styleId="Nagwek2Znak">
    <w:name w:val="Nagłówek 2 Znak"/>
    <w:basedOn w:val="Domylnaczcionkaakapitu"/>
    <w:link w:val="Nagwek2"/>
    <w:rsid w:val="00370A27"/>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2425">
      <w:bodyDiv w:val="1"/>
      <w:marLeft w:val="0"/>
      <w:marRight w:val="0"/>
      <w:marTop w:val="0"/>
      <w:marBottom w:val="0"/>
      <w:divBdr>
        <w:top w:val="none" w:sz="0" w:space="0" w:color="auto"/>
        <w:left w:val="none" w:sz="0" w:space="0" w:color="auto"/>
        <w:bottom w:val="none" w:sz="0" w:space="0" w:color="auto"/>
        <w:right w:val="none" w:sz="0" w:space="0" w:color="auto"/>
      </w:divBdr>
    </w:div>
    <w:div w:id="610668071">
      <w:bodyDiv w:val="1"/>
      <w:marLeft w:val="0"/>
      <w:marRight w:val="0"/>
      <w:marTop w:val="0"/>
      <w:marBottom w:val="0"/>
      <w:divBdr>
        <w:top w:val="none" w:sz="0" w:space="0" w:color="auto"/>
        <w:left w:val="none" w:sz="0" w:space="0" w:color="auto"/>
        <w:bottom w:val="none" w:sz="0" w:space="0" w:color="auto"/>
        <w:right w:val="none" w:sz="0" w:space="0" w:color="auto"/>
      </w:divBdr>
    </w:div>
    <w:div w:id="928270387">
      <w:marLeft w:val="0"/>
      <w:marRight w:val="0"/>
      <w:marTop w:val="0"/>
      <w:marBottom w:val="0"/>
      <w:divBdr>
        <w:top w:val="none" w:sz="0" w:space="0" w:color="auto"/>
        <w:left w:val="none" w:sz="0" w:space="0" w:color="auto"/>
        <w:bottom w:val="none" w:sz="0" w:space="0" w:color="auto"/>
        <w:right w:val="none" w:sz="0" w:space="0" w:color="auto"/>
      </w:divBdr>
    </w:div>
    <w:div w:id="1245191143">
      <w:bodyDiv w:val="1"/>
      <w:marLeft w:val="0"/>
      <w:marRight w:val="0"/>
      <w:marTop w:val="0"/>
      <w:marBottom w:val="0"/>
      <w:divBdr>
        <w:top w:val="none" w:sz="0" w:space="0" w:color="auto"/>
        <w:left w:val="none" w:sz="0" w:space="0" w:color="auto"/>
        <w:bottom w:val="none" w:sz="0" w:space="0" w:color="auto"/>
        <w:right w:val="none" w:sz="0" w:space="0" w:color="auto"/>
      </w:divBdr>
    </w:div>
    <w:div w:id="1393042834">
      <w:bodyDiv w:val="1"/>
      <w:marLeft w:val="0"/>
      <w:marRight w:val="0"/>
      <w:marTop w:val="0"/>
      <w:marBottom w:val="0"/>
      <w:divBdr>
        <w:top w:val="none" w:sz="0" w:space="0" w:color="auto"/>
        <w:left w:val="none" w:sz="0" w:space="0" w:color="auto"/>
        <w:bottom w:val="none" w:sz="0" w:space="0" w:color="auto"/>
        <w:right w:val="none" w:sz="0" w:space="0" w:color="auto"/>
      </w:divBdr>
    </w:div>
    <w:div w:id="1409574459">
      <w:bodyDiv w:val="1"/>
      <w:marLeft w:val="0"/>
      <w:marRight w:val="0"/>
      <w:marTop w:val="0"/>
      <w:marBottom w:val="0"/>
      <w:divBdr>
        <w:top w:val="none" w:sz="0" w:space="0" w:color="auto"/>
        <w:left w:val="none" w:sz="0" w:space="0" w:color="auto"/>
        <w:bottom w:val="none" w:sz="0" w:space="0" w:color="auto"/>
        <w:right w:val="none" w:sz="0" w:space="0" w:color="auto"/>
      </w:divBdr>
    </w:div>
    <w:div w:id="1418558319">
      <w:bodyDiv w:val="1"/>
      <w:marLeft w:val="0"/>
      <w:marRight w:val="0"/>
      <w:marTop w:val="0"/>
      <w:marBottom w:val="0"/>
      <w:divBdr>
        <w:top w:val="none" w:sz="0" w:space="0" w:color="auto"/>
        <w:left w:val="none" w:sz="0" w:space="0" w:color="auto"/>
        <w:bottom w:val="none" w:sz="0" w:space="0" w:color="auto"/>
        <w:right w:val="none" w:sz="0" w:space="0" w:color="auto"/>
      </w:divBdr>
    </w:div>
    <w:div w:id="1422873380">
      <w:bodyDiv w:val="1"/>
      <w:marLeft w:val="0"/>
      <w:marRight w:val="0"/>
      <w:marTop w:val="0"/>
      <w:marBottom w:val="0"/>
      <w:divBdr>
        <w:top w:val="none" w:sz="0" w:space="0" w:color="auto"/>
        <w:left w:val="none" w:sz="0" w:space="0" w:color="auto"/>
        <w:bottom w:val="none" w:sz="0" w:space="0" w:color="auto"/>
        <w:right w:val="none" w:sz="0" w:space="0" w:color="auto"/>
      </w:divBdr>
      <w:divsChild>
        <w:div w:id="1390957399">
          <w:marLeft w:val="0"/>
          <w:marRight w:val="0"/>
          <w:marTop w:val="0"/>
          <w:marBottom w:val="0"/>
          <w:divBdr>
            <w:top w:val="none" w:sz="0" w:space="0" w:color="auto"/>
            <w:left w:val="none" w:sz="0" w:space="0" w:color="auto"/>
            <w:bottom w:val="none" w:sz="0" w:space="0" w:color="auto"/>
            <w:right w:val="none" w:sz="0" w:space="0" w:color="auto"/>
          </w:divBdr>
        </w:div>
      </w:divsChild>
    </w:div>
    <w:div w:id="1584607952">
      <w:bodyDiv w:val="1"/>
      <w:marLeft w:val="0"/>
      <w:marRight w:val="0"/>
      <w:marTop w:val="0"/>
      <w:marBottom w:val="0"/>
      <w:divBdr>
        <w:top w:val="none" w:sz="0" w:space="0" w:color="auto"/>
        <w:left w:val="none" w:sz="0" w:space="0" w:color="auto"/>
        <w:bottom w:val="none" w:sz="0" w:space="0" w:color="auto"/>
        <w:right w:val="none" w:sz="0" w:space="0" w:color="auto"/>
      </w:divBdr>
    </w:div>
    <w:div w:id="18772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2963</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Marcin Kuchno</cp:lastModifiedBy>
  <cp:revision>2</cp:revision>
  <dcterms:created xsi:type="dcterms:W3CDTF">2015-10-01T13:37:00Z</dcterms:created>
  <dcterms:modified xsi:type="dcterms:W3CDTF">2015-10-01T13:37:00Z</dcterms:modified>
</cp:coreProperties>
</file>