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2886F4A9" w:rsidR="00F67EDB" w:rsidRPr="0083703D" w:rsidRDefault="00E85E45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>
        <w:rPr>
          <w:rFonts w:ascii="Avenir LT Pro 55 Roman" w:hAnsi="Avenir LT Pro 55 Roman" w:cs="Arial"/>
          <w:sz w:val="18"/>
        </w:rPr>
        <w:t xml:space="preserve">27 </w:t>
      </w:r>
      <w:r w:rsidR="008F1CDE">
        <w:rPr>
          <w:rFonts w:ascii="Avenir LT Pro 55 Roman" w:hAnsi="Avenir LT Pro 55 Roman" w:cs="Arial"/>
          <w:sz w:val="18"/>
        </w:rPr>
        <w:t>listopada</w:t>
      </w:r>
      <w:r w:rsidR="00E82E3F">
        <w:rPr>
          <w:rFonts w:ascii="Avenir LT Pro 55 Roman" w:hAnsi="Avenir LT Pro 55 Roman" w:cs="Arial"/>
          <w:sz w:val="18"/>
        </w:rPr>
        <w:t xml:space="preserve"> </w:t>
      </w:r>
      <w:r w:rsidR="00F67EDB" w:rsidRPr="00C35401">
        <w:rPr>
          <w:rFonts w:ascii="Avenir LT Pro 55 Roman" w:hAnsi="Avenir LT Pro 55 Roman" w:cs="Arial"/>
          <w:sz w:val="18"/>
        </w:rPr>
        <w:t>201</w:t>
      </w:r>
      <w:r w:rsidR="00C17E96" w:rsidRPr="00C35401">
        <w:rPr>
          <w:rFonts w:ascii="Avenir LT Pro 55 Roman" w:hAnsi="Avenir LT Pro 55 Roman" w:cs="Arial"/>
          <w:sz w:val="18"/>
        </w:rPr>
        <w:t>8</w:t>
      </w:r>
      <w:r w:rsidR="00F67EDB" w:rsidRPr="00C35401">
        <w:rPr>
          <w:rFonts w:ascii="Avenir LT Pro 55 Roman" w:hAnsi="Avenir LT Pro 55 Roman" w:cs="Arial"/>
          <w:sz w:val="18"/>
        </w:rPr>
        <w:t xml:space="preserve"> r.</w:t>
      </w:r>
    </w:p>
    <w:p w14:paraId="0FD9C2ED" w14:textId="77777777" w:rsidR="00F67EDB" w:rsidRPr="0083703D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83703D">
        <w:rPr>
          <w:rFonts w:ascii="Avenir LT Pro 55 Roman" w:hAnsi="Avenir LT Pro 55 Roman" w:cs="Arial"/>
          <w:sz w:val="18"/>
        </w:rPr>
        <w:t>Informacja prasowa</w:t>
      </w:r>
    </w:p>
    <w:p w14:paraId="287D50F1" w14:textId="7849E152" w:rsidR="00453031" w:rsidRPr="00550472" w:rsidRDefault="00453031" w:rsidP="00953379">
      <w:pPr>
        <w:spacing w:line="276" w:lineRule="auto"/>
        <w:rPr>
          <w:rFonts w:ascii="Avenir LT Pro 55 Roman" w:hAnsi="Avenir LT Pro 55 Roman" w:cs="Arial"/>
        </w:rPr>
      </w:pPr>
    </w:p>
    <w:p w14:paraId="23518406" w14:textId="29BBC7E0" w:rsidR="001C34B7" w:rsidRDefault="001C34B7" w:rsidP="00E82E3F">
      <w:pPr>
        <w:spacing w:line="276" w:lineRule="auto"/>
        <w:jc w:val="center"/>
        <w:rPr>
          <w:rFonts w:ascii="Avenir LT Pro 55 Roman" w:hAnsi="Avenir LT Pro 55 Roman" w:cs="Arial"/>
          <w:b/>
          <w:sz w:val="32"/>
          <w:szCs w:val="32"/>
        </w:rPr>
      </w:pPr>
      <w:bookmarkStart w:id="0" w:name="_Hlk506369136"/>
      <w:r>
        <w:rPr>
          <w:rFonts w:ascii="Avenir LT Pro 55 Roman" w:hAnsi="Avenir LT Pro 55 Roman" w:cs="Arial"/>
          <w:b/>
          <w:sz w:val="32"/>
          <w:szCs w:val="32"/>
        </w:rPr>
        <w:t>Wszystkie biura w West Station II wynajęte</w:t>
      </w:r>
    </w:p>
    <w:p w14:paraId="52561852" w14:textId="77777777" w:rsidR="00E82E3F" w:rsidRPr="000B2161" w:rsidRDefault="00E82E3F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63B07230" w14:textId="4033AAEB" w:rsidR="00845973" w:rsidRDefault="00E85E45" w:rsidP="00E82E3F">
      <w:pPr>
        <w:spacing w:line="276" w:lineRule="auto"/>
        <w:jc w:val="both"/>
        <w:rPr>
          <w:rFonts w:ascii="Avenir LT Pro 55 Roman" w:hAnsi="Avenir LT Pro 55 Roman" w:cs="Arial"/>
          <w:b/>
          <w:szCs w:val="22"/>
        </w:rPr>
      </w:pPr>
      <w:r w:rsidRPr="00E85E45">
        <w:rPr>
          <w:rFonts w:ascii="Avenir LT Pro 55 Roman" w:hAnsi="Avenir LT Pro 55 Roman" w:cs="Arial" w:hint="eastAsia"/>
          <w:b/>
          <w:szCs w:val="22"/>
        </w:rPr>
        <w:t>Międzynarodowa firma HB Reavis, specjalizująca się w tworzeniu przestrzeni pracy,</w:t>
      </w:r>
      <w:r>
        <w:rPr>
          <w:rFonts w:ascii="Avenir LT Pro 55 Roman" w:hAnsi="Avenir LT Pro 55 Roman" w:cs="Arial"/>
          <w:b/>
          <w:szCs w:val="22"/>
        </w:rPr>
        <w:t xml:space="preserve"> </w:t>
      </w:r>
      <w:r w:rsidR="001C34B7">
        <w:rPr>
          <w:rFonts w:ascii="Avenir LT Pro 55 Roman" w:hAnsi="Avenir LT Pro 55 Roman" w:cs="Arial"/>
          <w:b/>
          <w:szCs w:val="22"/>
        </w:rPr>
        <w:t>zakończył</w:t>
      </w:r>
      <w:r>
        <w:rPr>
          <w:rFonts w:ascii="Avenir LT Pro 55 Roman" w:hAnsi="Avenir LT Pro 55 Roman" w:cs="Arial"/>
          <w:b/>
          <w:szCs w:val="22"/>
        </w:rPr>
        <w:t>a</w:t>
      </w:r>
      <w:r w:rsidR="001C34B7">
        <w:rPr>
          <w:rFonts w:ascii="Avenir LT Pro 55 Roman" w:hAnsi="Avenir LT Pro 55 Roman" w:cs="Arial"/>
          <w:b/>
          <w:szCs w:val="22"/>
        </w:rPr>
        <w:t xml:space="preserve"> komercjalizację drugiego z b</w:t>
      </w:r>
      <w:r w:rsidR="00E82E3F" w:rsidRPr="000B2161">
        <w:rPr>
          <w:rFonts w:ascii="Avenir LT Pro 55 Roman" w:hAnsi="Avenir LT Pro 55 Roman" w:cs="Arial"/>
          <w:b/>
          <w:szCs w:val="22"/>
        </w:rPr>
        <w:t>iurow</w:t>
      </w:r>
      <w:r w:rsidR="001C34B7">
        <w:rPr>
          <w:rFonts w:ascii="Avenir LT Pro 55 Roman" w:hAnsi="Avenir LT Pro 55 Roman" w:cs="Arial"/>
          <w:b/>
          <w:szCs w:val="22"/>
        </w:rPr>
        <w:t>ców</w:t>
      </w:r>
      <w:r w:rsidR="00E82E3F" w:rsidRPr="000B2161">
        <w:rPr>
          <w:rFonts w:ascii="Avenir LT Pro 55 Roman" w:hAnsi="Avenir LT Pro 55 Roman" w:cs="Arial"/>
          <w:b/>
          <w:szCs w:val="22"/>
        </w:rPr>
        <w:t xml:space="preserve"> położony</w:t>
      </w:r>
      <w:r w:rsidR="001C34B7">
        <w:rPr>
          <w:rFonts w:ascii="Avenir LT Pro 55 Roman" w:hAnsi="Avenir LT Pro 55 Roman" w:cs="Arial"/>
          <w:b/>
          <w:szCs w:val="22"/>
        </w:rPr>
        <w:t>ch</w:t>
      </w:r>
      <w:r w:rsidR="00E82E3F" w:rsidRPr="000B2161">
        <w:rPr>
          <w:rFonts w:ascii="Avenir LT Pro 55 Roman" w:hAnsi="Avenir LT Pro 55 Roman" w:cs="Arial"/>
          <w:b/>
          <w:szCs w:val="22"/>
        </w:rPr>
        <w:t xml:space="preserve"> </w:t>
      </w:r>
      <w:r w:rsidR="007D60CC">
        <w:rPr>
          <w:rFonts w:ascii="Avenir LT Pro 55 Roman" w:hAnsi="Avenir LT Pro 55 Roman" w:cs="Arial"/>
          <w:b/>
          <w:szCs w:val="22"/>
        </w:rPr>
        <w:t xml:space="preserve">tuż </w:t>
      </w:r>
      <w:r w:rsidR="00E82E3F" w:rsidRPr="000B2161">
        <w:rPr>
          <w:rFonts w:ascii="Avenir LT Pro 55 Roman" w:hAnsi="Avenir LT Pro 55 Roman" w:cs="Arial"/>
          <w:b/>
          <w:szCs w:val="22"/>
        </w:rPr>
        <w:t xml:space="preserve">przy dworcu </w:t>
      </w:r>
      <w:r w:rsidR="007D60CC">
        <w:rPr>
          <w:rFonts w:ascii="Avenir LT Pro 55 Roman" w:hAnsi="Avenir LT Pro 55 Roman" w:cs="Arial"/>
          <w:b/>
          <w:szCs w:val="22"/>
        </w:rPr>
        <w:t>Warszawa Zachodnia</w:t>
      </w:r>
      <w:r w:rsidR="00845973" w:rsidRPr="00845973">
        <w:rPr>
          <w:rFonts w:ascii="Avenir LT Pro 55 Roman" w:hAnsi="Avenir LT Pro 55 Roman" w:cs="Arial" w:hint="eastAsia"/>
          <w:b/>
          <w:szCs w:val="22"/>
        </w:rPr>
        <w:t xml:space="preserve">. Oferujący </w:t>
      </w:r>
      <w:r w:rsidR="00845973" w:rsidRPr="00DF12D8">
        <w:rPr>
          <w:rFonts w:ascii="Avenir LT Pro 55 Roman" w:hAnsi="Avenir LT Pro 55 Roman" w:cs="Arial" w:hint="eastAsia"/>
          <w:b/>
          <w:szCs w:val="22"/>
        </w:rPr>
        <w:t>38</w:t>
      </w:r>
      <w:r w:rsidR="00845973" w:rsidRPr="00845973">
        <w:rPr>
          <w:rFonts w:ascii="Avenir LT Pro 55 Roman" w:hAnsi="Avenir LT Pro 55 Roman" w:cs="Arial" w:hint="eastAsia"/>
          <w:b/>
          <w:szCs w:val="22"/>
        </w:rPr>
        <w:t xml:space="preserve"> tys. mkw powierzchni</w:t>
      </w:r>
      <w:r w:rsidR="00845973">
        <w:rPr>
          <w:rFonts w:ascii="Avenir LT Pro 55 Roman" w:hAnsi="Avenir LT Pro 55 Roman" w:cs="Arial"/>
          <w:b/>
          <w:szCs w:val="22"/>
        </w:rPr>
        <w:t xml:space="preserve"> </w:t>
      </w:r>
      <w:r w:rsidR="00845973" w:rsidRPr="00845973">
        <w:rPr>
          <w:rFonts w:ascii="Avenir LT Pro 55 Roman" w:hAnsi="Avenir LT Pro 55 Roman" w:cs="Arial" w:hint="eastAsia"/>
          <w:b/>
          <w:szCs w:val="22"/>
        </w:rPr>
        <w:t xml:space="preserve">West Station II cieszy się popularnością </w:t>
      </w:r>
      <w:r w:rsidR="008F0BDE">
        <w:rPr>
          <w:rFonts w:ascii="Avenir LT Pro 55 Roman" w:hAnsi="Avenir LT Pro 55 Roman" w:cs="Arial"/>
          <w:b/>
          <w:szCs w:val="22"/>
        </w:rPr>
        <w:t xml:space="preserve">szczególnie </w:t>
      </w:r>
      <w:r w:rsidR="00845973" w:rsidRPr="00845973">
        <w:rPr>
          <w:rFonts w:ascii="Avenir LT Pro 55 Roman" w:hAnsi="Avenir LT Pro 55 Roman" w:cs="Arial" w:hint="eastAsia"/>
          <w:b/>
          <w:szCs w:val="22"/>
        </w:rPr>
        <w:t xml:space="preserve">wśród </w:t>
      </w:r>
      <w:r w:rsidR="00845973">
        <w:rPr>
          <w:rFonts w:ascii="Avenir LT Pro 55 Roman" w:hAnsi="Avenir LT Pro 55 Roman" w:cs="Arial"/>
          <w:b/>
          <w:szCs w:val="22"/>
        </w:rPr>
        <w:t>pracodawców</w:t>
      </w:r>
      <w:r w:rsidR="00845973" w:rsidRPr="00845973">
        <w:rPr>
          <w:rFonts w:ascii="Avenir LT Pro 55 Roman" w:hAnsi="Avenir LT Pro 55 Roman" w:cs="Arial" w:hint="eastAsia"/>
          <w:b/>
          <w:szCs w:val="22"/>
        </w:rPr>
        <w:t xml:space="preserve"> stawiających na dobrze skomunikowane biuro. </w:t>
      </w:r>
      <w:r w:rsidR="008F1CDE">
        <w:rPr>
          <w:rFonts w:ascii="Avenir LT Pro 55 Roman" w:hAnsi="Avenir LT Pro 55 Roman" w:cs="Arial"/>
          <w:b/>
          <w:szCs w:val="22"/>
        </w:rPr>
        <w:t>Nowi najemcy wynajęli łącznie 3 300 mkw.</w:t>
      </w:r>
      <w:r w:rsidR="008F0BDE">
        <w:rPr>
          <w:rFonts w:ascii="Avenir LT Pro 55 Roman" w:hAnsi="Avenir LT Pro 55 Roman" w:cs="Arial"/>
          <w:b/>
          <w:szCs w:val="22"/>
        </w:rPr>
        <w:t xml:space="preserve"> powierzchn</w:t>
      </w:r>
      <w:bookmarkStart w:id="1" w:name="_GoBack"/>
      <w:bookmarkEnd w:id="1"/>
      <w:r w:rsidR="008F1CDE">
        <w:rPr>
          <w:rFonts w:ascii="Avenir LT Pro 55 Roman" w:hAnsi="Avenir LT Pro 55 Roman" w:cs="Arial"/>
          <w:b/>
          <w:szCs w:val="22"/>
        </w:rPr>
        <w:t>i</w:t>
      </w:r>
      <w:r w:rsidR="008F0BDE">
        <w:rPr>
          <w:rFonts w:ascii="Avenir LT Pro 55 Roman" w:hAnsi="Avenir LT Pro 55 Roman" w:cs="Arial"/>
          <w:b/>
          <w:szCs w:val="22"/>
        </w:rPr>
        <w:t>.</w:t>
      </w:r>
    </w:p>
    <w:p w14:paraId="0C37C831" w14:textId="77777777" w:rsidR="00845973" w:rsidRDefault="00845973" w:rsidP="00E82E3F">
      <w:pPr>
        <w:spacing w:line="276" w:lineRule="auto"/>
        <w:jc w:val="both"/>
        <w:rPr>
          <w:rFonts w:ascii="Avenir LT Pro 55 Roman" w:hAnsi="Avenir LT Pro 55 Roman" w:cs="Arial"/>
          <w:b/>
          <w:szCs w:val="22"/>
        </w:rPr>
      </w:pPr>
    </w:p>
    <w:p w14:paraId="6F068F9F" w14:textId="1A7ED678" w:rsidR="007D257B" w:rsidRDefault="005363D7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 xml:space="preserve">We </w:t>
      </w:r>
      <w:r w:rsidR="00A0433D" w:rsidRPr="00A0433D">
        <w:rPr>
          <w:rFonts w:ascii="Avenir LT Pro 55 Roman" w:hAnsi="Avenir LT Pro 55 Roman" w:cs="Arial" w:hint="eastAsia"/>
          <w:sz w:val="22"/>
          <w:szCs w:val="22"/>
        </w:rPr>
        <w:t>wrześni</w:t>
      </w:r>
      <w:r>
        <w:rPr>
          <w:rFonts w:ascii="Avenir LT Pro 55 Roman" w:hAnsi="Avenir LT Pro 55 Roman" w:cs="Arial"/>
          <w:sz w:val="22"/>
          <w:szCs w:val="22"/>
        </w:rPr>
        <w:t>u</w:t>
      </w:r>
      <w:r w:rsidR="00A0433D" w:rsidRPr="00A0433D">
        <w:rPr>
          <w:rFonts w:ascii="Avenir LT Pro 55 Roman" w:hAnsi="Avenir LT Pro 55 Roman" w:cs="Arial" w:hint="eastAsia"/>
          <w:sz w:val="22"/>
          <w:szCs w:val="22"/>
        </w:rPr>
        <w:t xml:space="preserve"> </w:t>
      </w:r>
      <w:r w:rsidR="008F0BDE">
        <w:rPr>
          <w:rFonts w:ascii="Avenir LT Pro 55 Roman" w:hAnsi="Avenir LT Pro 55 Roman" w:cs="Arial"/>
          <w:sz w:val="22"/>
          <w:szCs w:val="22"/>
        </w:rPr>
        <w:t xml:space="preserve">swoją </w:t>
      </w:r>
      <w:r w:rsidR="00A0433D">
        <w:rPr>
          <w:rFonts w:ascii="Avenir LT Pro 55 Roman" w:hAnsi="Avenir LT Pro 55 Roman" w:cs="Arial"/>
          <w:sz w:val="22"/>
          <w:szCs w:val="22"/>
        </w:rPr>
        <w:t xml:space="preserve">nową </w:t>
      </w:r>
      <w:r w:rsidR="00A0433D" w:rsidRPr="00A0433D">
        <w:rPr>
          <w:rFonts w:ascii="Avenir LT Pro 55 Roman" w:hAnsi="Avenir LT Pro 55 Roman" w:cs="Arial" w:hint="eastAsia"/>
          <w:sz w:val="22"/>
          <w:szCs w:val="22"/>
        </w:rPr>
        <w:t xml:space="preserve">siedzibę </w:t>
      </w:r>
      <w:r>
        <w:rPr>
          <w:rFonts w:ascii="Avenir LT Pro 55 Roman" w:hAnsi="Avenir LT Pro 55 Roman" w:cs="Arial"/>
          <w:sz w:val="22"/>
          <w:szCs w:val="22"/>
        </w:rPr>
        <w:t xml:space="preserve">otworzyła </w:t>
      </w:r>
      <w:r w:rsidR="008F0BDE">
        <w:rPr>
          <w:rFonts w:ascii="Avenir LT Pro 55 Roman" w:hAnsi="Avenir LT Pro 55 Roman" w:cs="Arial"/>
          <w:sz w:val="22"/>
          <w:szCs w:val="22"/>
        </w:rPr>
        <w:t>w West Station</w:t>
      </w:r>
      <w:r w:rsidR="0026443F">
        <w:rPr>
          <w:rFonts w:ascii="Avenir LT Pro 55 Roman" w:hAnsi="Avenir LT Pro 55 Roman" w:cs="Arial"/>
          <w:sz w:val="22"/>
          <w:szCs w:val="22"/>
        </w:rPr>
        <w:t xml:space="preserve"> </w:t>
      </w:r>
      <w:r w:rsidR="0077202F">
        <w:rPr>
          <w:rFonts w:ascii="Avenir LT Pro 55 Roman" w:hAnsi="Avenir LT Pro 55 Roman" w:cs="Arial"/>
          <w:sz w:val="22"/>
          <w:szCs w:val="22"/>
        </w:rPr>
        <w:t xml:space="preserve">II </w:t>
      </w:r>
      <w:r w:rsidR="00A92842">
        <w:rPr>
          <w:rFonts w:ascii="Avenir LT Pro 55 Roman" w:hAnsi="Avenir LT Pro 55 Roman" w:cs="Arial"/>
          <w:sz w:val="22"/>
          <w:szCs w:val="22"/>
        </w:rPr>
        <w:t xml:space="preserve">spółka </w:t>
      </w:r>
      <w:r w:rsidR="00A0433D" w:rsidRPr="00A0433D">
        <w:rPr>
          <w:rFonts w:ascii="Avenir LT Pro 55 Roman" w:hAnsi="Avenir LT Pro 55 Roman" w:cs="Arial" w:hint="eastAsia"/>
          <w:b/>
          <w:sz w:val="22"/>
          <w:szCs w:val="22"/>
        </w:rPr>
        <w:t xml:space="preserve">PKP </w:t>
      </w:r>
      <w:proofErr w:type="spellStart"/>
      <w:r w:rsidR="00A0433D" w:rsidRPr="00A0433D">
        <w:rPr>
          <w:rFonts w:ascii="Avenir LT Pro 55 Roman" w:hAnsi="Avenir LT Pro 55 Roman" w:cs="Arial" w:hint="eastAsia"/>
          <w:b/>
          <w:sz w:val="22"/>
          <w:szCs w:val="22"/>
        </w:rPr>
        <w:t>Telkol</w:t>
      </w:r>
      <w:proofErr w:type="spellEnd"/>
      <w:r w:rsidR="00191C77">
        <w:rPr>
          <w:rFonts w:ascii="Avenir LT Pro 55 Roman" w:hAnsi="Avenir LT Pro 55 Roman" w:cs="Arial"/>
          <w:sz w:val="22"/>
          <w:szCs w:val="22"/>
        </w:rPr>
        <w:t xml:space="preserve">. </w:t>
      </w:r>
      <w:r w:rsidR="007D257B">
        <w:rPr>
          <w:rFonts w:ascii="Avenir LT Pro 55 Roman" w:hAnsi="Avenir LT Pro 55 Roman" w:cs="Arial"/>
          <w:sz w:val="22"/>
          <w:szCs w:val="22"/>
        </w:rPr>
        <w:t xml:space="preserve">W podpisaniu umowy pośredniczyli eksperci </w:t>
      </w:r>
      <w:proofErr w:type="spellStart"/>
      <w:r w:rsidR="007D257B">
        <w:rPr>
          <w:rFonts w:ascii="Avenir LT Pro 55 Roman" w:hAnsi="Avenir LT Pro 55 Roman" w:cs="Arial"/>
          <w:sz w:val="22"/>
          <w:szCs w:val="22"/>
        </w:rPr>
        <w:t>Colliers</w:t>
      </w:r>
      <w:proofErr w:type="spellEnd"/>
      <w:r w:rsidR="007D257B">
        <w:rPr>
          <w:rFonts w:ascii="Avenir LT Pro 55 Roman" w:hAnsi="Avenir LT Pro 55 Roman" w:cs="Arial"/>
          <w:sz w:val="22"/>
          <w:szCs w:val="22"/>
        </w:rPr>
        <w:t xml:space="preserve"> International, którzy doradzali również nowemu najemcy z branży outsourcingu projektów i kadr IT – firmie </w:t>
      </w:r>
      <w:r w:rsidR="007D257B" w:rsidRPr="004F2AFA">
        <w:rPr>
          <w:rFonts w:ascii="Avenir LT Pro 55 Roman" w:hAnsi="Avenir LT Pro 55 Roman" w:cs="Arial"/>
          <w:b/>
          <w:sz w:val="22"/>
          <w:szCs w:val="22"/>
        </w:rPr>
        <w:t>Core Services</w:t>
      </w:r>
      <w:r w:rsidR="007D257B" w:rsidRPr="007D257B">
        <w:rPr>
          <w:rFonts w:ascii="Avenir LT Pro 55 Roman" w:hAnsi="Avenir LT Pro 55 Roman" w:cs="Arial"/>
          <w:sz w:val="22"/>
          <w:szCs w:val="22"/>
        </w:rPr>
        <w:t>.</w:t>
      </w:r>
    </w:p>
    <w:p w14:paraId="4D949275" w14:textId="77777777" w:rsidR="007D257B" w:rsidRDefault="007D257B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200D5576" w14:textId="7D5107F9" w:rsidR="00E82E3F" w:rsidRPr="0077202F" w:rsidRDefault="00A92842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>W najbliższym czasie d</w:t>
      </w:r>
      <w:r w:rsidR="00E82E3F">
        <w:rPr>
          <w:rFonts w:ascii="Avenir LT Pro 55 Roman" w:hAnsi="Avenir LT Pro 55 Roman" w:cs="Arial"/>
          <w:sz w:val="22"/>
          <w:szCs w:val="22"/>
        </w:rPr>
        <w:t xml:space="preserve">o </w:t>
      </w:r>
      <w:r w:rsidR="004E7CAC">
        <w:rPr>
          <w:rFonts w:ascii="Avenir LT Pro 55 Roman" w:hAnsi="Avenir LT Pro 55 Roman" w:cs="Arial"/>
          <w:sz w:val="22"/>
          <w:szCs w:val="22"/>
        </w:rPr>
        <w:t>budynku wprowadz</w:t>
      </w:r>
      <w:r>
        <w:rPr>
          <w:rFonts w:ascii="Avenir LT Pro 55 Roman" w:hAnsi="Avenir LT Pro 55 Roman" w:cs="Arial"/>
          <w:sz w:val="22"/>
          <w:szCs w:val="22"/>
        </w:rPr>
        <w:t>ą</w:t>
      </w:r>
      <w:r w:rsidR="004E7CAC">
        <w:rPr>
          <w:rFonts w:ascii="Avenir LT Pro 55 Roman" w:hAnsi="Avenir LT Pro 55 Roman" w:cs="Arial"/>
          <w:sz w:val="22"/>
          <w:szCs w:val="22"/>
        </w:rPr>
        <w:t xml:space="preserve"> się </w:t>
      </w:r>
      <w:r w:rsidR="007D257B">
        <w:rPr>
          <w:rFonts w:ascii="Avenir LT Pro 55 Roman" w:hAnsi="Avenir LT Pro 55 Roman" w:cs="Arial"/>
          <w:sz w:val="22"/>
          <w:szCs w:val="22"/>
        </w:rPr>
        <w:t xml:space="preserve">także </w:t>
      </w:r>
      <w:r>
        <w:rPr>
          <w:rFonts w:ascii="Avenir LT Pro 55 Roman" w:hAnsi="Avenir LT Pro 55 Roman" w:cs="Arial"/>
          <w:sz w:val="22"/>
          <w:szCs w:val="22"/>
        </w:rPr>
        <w:t xml:space="preserve">firmy </w:t>
      </w:r>
      <w:proofErr w:type="spellStart"/>
      <w:r w:rsidR="00A0433D" w:rsidRPr="00A0433D">
        <w:rPr>
          <w:rFonts w:ascii="Avenir LT Pro 55 Roman" w:hAnsi="Avenir LT Pro 55 Roman" w:cs="Arial" w:hint="eastAsia"/>
          <w:b/>
          <w:sz w:val="22"/>
          <w:szCs w:val="22"/>
        </w:rPr>
        <w:t>Softinet</w:t>
      </w:r>
      <w:proofErr w:type="spellEnd"/>
      <w:r w:rsidR="00A0433D" w:rsidRPr="00A0433D">
        <w:rPr>
          <w:rFonts w:ascii="Avenir LT Pro 55 Roman" w:hAnsi="Avenir LT Pro 55 Roman" w:cs="Arial" w:hint="eastAsia"/>
          <w:b/>
          <w:sz w:val="22"/>
          <w:szCs w:val="22"/>
        </w:rPr>
        <w:t xml:space="preserve"> </w:t>
      </w:r>
      <w:r w:rsidR="00A0433D" w:rsidRPr="00A0433D">
        <w:rPr>
          <w:rFonts w:ascii="Avenir LT Pro 55 Roman" w:hAnsi="Avenir LT Pro 55 Roman" w:cs="Arial" w:hint="eastAsia"/>
          <w:sz w:val="22"/>
          <w:szCs w:val="22"/>
        </w:rPr>
        <w:t>działającą w obszarze technologii informatycznych</w:t>
      </w:r>
      <w:r w:rsidR="0077202F">
        <w:rPr>
          <w:rFonts w:ascii="Avenir LT Pro 55 Roman" w:hAnsi="Avenir LT Pro 55 Roman" w:cs="Arial"/>
          <w:sz w:val="22"/>
          <w:szCs w:val="22"/>
        </w:rPr>
        <w:t>,</w:t>
      </w:r>
      <w:r>
        <w:rPr>
          <w:rFonts w:ascii="Avenir LT Pro 55 Roman" w:hAnsi="Avenir LT Pro 55 Roman" w:cs="Arial"/>
          <w:sz w:val="22"/>
          <w:szCs w:val="22"/>
        </w:rPr>
        <w:t xml:space="preserve"> </w:t>
      </w:r>
      <w:r w:rsidR="0077202F">
        <w:rPr>
          <w:rFonts w:ascii="Avenir LT Pro 55 Roman" w:hAnsi="Avenir LT Pro 55 Roman" w:cs="Arial"/>
          <w:sz w:val="22"/>
          <w:szCs w:val="22"/>
        </w:rPr>
        <w:t xml:space="preserve">przedstawiciel branży spożywczej </w:t>
      </w:r>
      <w:proofErr w:type="spellStart"/>
      <w:r w:rsidR="0077202F" w:rsidRPr="008E51C3">
        <w:rPr>
          <w:rFonts w:ascii="Avenir LT Pro 55 Roman" w:hAnsi="Avenir LT Pro 55 Roman" w:cs="Arial" w:hint="eastAsia"/>
          <w:b/>
          <w:sz w:val="22"/>
          <w:szCs w:val="22"/>
        </w:rPr>
        <w:t>Haribo</w:t>
      </w:r>
      <w:proofErr w:type="spellEnd"/>
      <w:r w:rsidR="0077202F" w:rsidRPr="008E51C3">
        <w:rPr>
          <w:rFonts w:ascii="Avenir LT Pro 55 Roman" w:hAnsi="Avenir LT Pro 55 Roman" w:cs="Arial" w:hint="eastAsia"/>
          <w:b/>
          <w:sz w:val="22"/>
          <w:szCs w:val="22"/>
        </w:rPr>
        <w:t xml:space="preserve"> </w:t>
      </w:r>
      <w:r w:rsidR="0077202F" w:rsidRPr="0077202F">
        <w:rPr>
          <w:rFonts w:ascii="Avenir LT Pro 55 Roman" w:hAnsi="Avenir LT Pro 55 Roman" w:cs="Arial"/>
          <w:sz w:val="22"/>
          <w:szCs w:val="22"/>
        </w:rPr>
        <w:t xml:space="preserve">oraz </w:t>
      </w:r>
      <w:r w:rsidR="00941539">
        <w:rPr>
          <w:rFonts w:ascii="Avenir LT Pro 55 Roman" w:hAnsi="Avenir LT Pro 55 Roman" w:cs="Arial"/>
          <w:sz w:val="22"/>
          <w:szCs w:val="22"/>
        </w:rPr>
        <w:t xml:space="preserve">obecna </w:t>
      </w:r>
      <w:r w:rsidR="00A0433D">
        <w:rPr>
          <w:rFonts w:ascii="Avenir LT Pro 55 Roman" w:hAnsi="Avenir LT Pro 55 Roman" w:cs="Arial"/>
          <w:sz w:val="22"/>
          <w:szCs w:val="22"/>
        </w:rPr>
        <w:t xml:space="preserve">na </w:t>
      </w:r>
      <w:r w:rsidR="00A0433D" w:rsidRPr="00A0433D">
        <w:rPr>
          <w:rFonts w:ascii="Avenir LT Pro 55 Roman" w:hAnsi="Avenir LT Pro 55 Roman" w:cs="Arial" w:hint="eastAsia"/>
          <w:sz w:val="22"/>
          <w:szCs w:val="22"/>
        </w:rPr>
        <w:t xml:space="preserve">rynku </w:t>
      </w:r>
      <w:r w:rsidR="005363D7">
        <w:rPr>
          <w:rFonts w:ascii="Avenir LT Pro 55 Roman" w:hAnsi="Avenir LT Pro 55 Roman" w:cs="Arial"/>
          <w:sz w:val="22"/>
          <w:szCs w:val="22"/>
        </w:rPr>
        <w:t xml:space="preserve">części </w:t>
      </w:r>
      <w:r w:rsidR="00A0433D" w:rsidRPr="00A0433D">
        <w:rPr>
          <w:rFonts w:ascii="Avenir LT Pro 55 Roman" w:hAnsi="Avenir LT Pro 55 Roman" w:cs="Arial" w:hint="eastAsia"/>
          <w:sz w:val="22"/>
          <w:szCs w:val="22"/>
        </w:rPr>
        <w:t>motoryzacyjn</w:t>
      </w:r>
      <w:r w:rsidR="00A0433D">
        <w:rPr>
          <w:rFonts w:ascii="Avenir LT Pro 55 Roman" w:hAnsi="Avenir LT Pro 55 Roman" w:cs="Arial"/>
          <w:sz w:val="22"/>
          <w:szCs w:val="22"/>
        </w:rPr>
        <w:t>y</w:t>
      </w:r>
      <w:r w:rsidR="005363D7">
        <w:rPr>
          <w:rFonts w:ascii="Avenir LT Pro 55 Roman" w:hAnsi="Avenir LT Pro 55 Roman" w:cs="Arial"/>
          <w:sz w:val="22"/>
          <w:szCs w:val="22"/>
        </w:rPr>
        <w:t>ch</w:t>
      </w:r>
      <w:r w:rsidR="00A0433D">
        <w:rPr>
          <w:rFonts w:ascii="Avenir LT Pro 55 Roman" w:hAnsi="Avenir LT Pro 55 Roman" w:cs="Arial"/>
          <w:sz w:val="22"/>
          <w:szCs w:val="22"/>
        </w:rPr>
        <w:t xml:space="preserve"> </w:t>
      </w:r>
      <w:r w:rsidR="00A0433D" w:rsidRPr="00A0433D">
        <w:rPr>
          <w:rFonts w:ascii="Avenir LT Pro 55 Roman" w:hAnsi="Avenir LT Pro 55 Roman" w:cs="Arial" w:hint="eastAsia"/>
          <w:b/>
          <w:sz w:val="22"/>
          <w:szCs w:val="22"/>
        </w:rPr>
        <w:t xml:space="preserve">TMD </w:t>
      </w:r>
      <w:proofErr w:type="spellStart"/>
      <w:r w:rsidR="00A0433D" w:rsidRPr="00A0433D">
        <w:rPr>
          <w:rFonts w:ascii="Avenir LT Pro 55 Roman" w:hAnsi="Avenir LT Pro 55 Roman" w:cs="Arial" w:hint="eastAsia"/>
          <w:b/>
          <w:sz w:val="22"/>
          <w:szCs w:val="22"/>
        </w:rPr>
        <w:t>Friction</w:t>
      </w:r>
      <w:proofErr w:type="spellEnd"/>
      <w:r w:rsidR="00E82E3F" w:rsidRPr="00EC340E">
        <w:rPr>
          <w:rFonts w:ascii="Avenir LT Pro 55 Roman" w:hAnsi="Avenir LT Pro 55 Roman" w:cs="Arial" w:hint="eastAsia"/>
          <w:sz w:val="22"/>
          <w:szCs w:val="22"/>
        </w:rPr>
        <w:t>.</w:t>
      </w:r>
      <w:r w:rsidR="00E82E3F">
        <w:rPr>
          <w:rFonts w:ascii="Avenir LT Pro 55 Roman" w:hAnsi="Avenir LT Pro 55 Roman" w:cs="Arial"/>
          <w:sz w:val="22"/>
          <w:szCs w:val="22"/>
        </w:rPr>
        <w:t xml:space="preserve"> </w:t>
      </w:r>
      <w:r w:rsidR="007D257B">
        <w:rPr>
          <w:rFonts w:ascii="Avenir LT Pro 55 Roman" w:hAnsi="Avenir LT Pro 55 Roman" w:cs="Arial"/>
          <w:sz w:val="22"/>
          <w:szCs w:val="22"/>
        </w:rPr>
        <w:t xml:space="preserve">Klientów reprezentowała agencja </w:t>
      </w:r>
      <w:proofErr w:type="spellStart"/>
      <w:r w:rsidR="00A0433D">
        <w:rPr>
          <w:rFonts w:ascii="Avenir LT Pro 55 Roman" w:hAnsi="Avenir LT Pro 55 Roman" w:cs="Arial"/>
          <w:sz w:val="22"/>
          <w:szCs w:val="22"/>
        </w:rPr>
        <w:t>Cushman</w:t>
      </w:r>
      <w:proofErr w:type="spellEnd"/>
      <w:r w:rsidR="00A0433D">
        <w:rPr>
          <w:rFonts w:ascii="Avenir LT Pro 55 Roman" w:hAnsi="Avenir LT Pro 55 Roman" w:cs="Arial"/>
          <w:sz w:val="22"/>
          <w:szCs w:val="22"/>
        </w:rPr>
        <w:t xml:space="preserve"> &amp; Wakefield</w:t>
      </w:r>
      <w:r w:rsidR="00E82E3F" w:rsidRPr="00944555">
        <w:rPr>
          <w:rFonts w:ascii="Avenir LT Pro 55 Roman" w:hAnsi="Avenir LT Pro 55 Roman" w:cs="Arial"/>
          <w:sz w:val="22"/>
          <w:szCs w:val="22"/>
        </w:rPr>
        <w:t>.</w:t>
      </w:r>
    </w:p>
    <w:p w14:paraId="3A9444D8" w14:textId="63F2E730" w:rsidR="00E82E3F" w:rsidRDefault="00E82E3F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73BB3099" w14:textId="28ABC94E" w:rsidR="00597421" w:rsidRDefault="007D257B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 xml:space="preserve">Do grona najemców West Station II dołączyła </w:t>
      </w:r>
      <w:r w:rsidR="009C0F1E">
        <w:rPr>
          <w:rFonts w:ascii="Avenir LT Pro 55 Roman" w:hAnsi="Avenir LT Pro 55 Roman" w:cs="Arial"/>
          <w:sz w:val="22"/>
          <w:szCs w:val="22"/>
        </w:rPr>
        <w:t xml:space="preserve">również </w:t>
      </w:r>
      <w:r w:rsidR="00AB2A10">
        <w:rPr>
          <w:rFonts w:ascii="Avenir LT Pro 55 Roman" w:hAnsi="Avenir LT Pro 55 Roman" w:cs="Arial"/>
          <w:sz w:val="22"/>
          <w:szCs w:val="22"/>
        </w:rPr>
        <w:t xml:space="preserve">firma technologiczna </w:t>
      </w:r>
      <w:proofErr w:type="spellStart"/>
      <w:r w:rsidR="00A92842" w:rsidRPr="00A92842">
        <w:rPr>
          <w:rFonts w:ascii="Avenir LT Pro 55 Roman" w:hAnsi="Avenir LT Pro 55 Roman" w:cs="Arial" w:hint="eastAsia"/>
          <w:b/>
          <w:sz w:val="22"/>
          <w:szCs w:val="22"/>
        </w:rPr>
        <w:t>Ver</w:t>
      </w:r>
      <w:r w:rsidR="00843959">
        <w:rPr>
          <w:rFonts w:ascii="Avenir LT Pro 55 Roman" w:hAnsi="Avenir LT Pro 55 Roman" w:cs="Arial"/>
          <w:b/>
          <w:sz w:val="22"/>
          <w:szCs w:val="22"/>
        </w:rPr>
        <w:t>i</w:t>
      </w:r>
      <w:r w:rsidR="00A92842" w:rsidRPr="00A92842">
        <w:rPr>
          <w:rFonts w:ascii="Avenir LT Pro 55 Roman" w:hAnsi="Avenir LT Pro 55 Roman" w:cs="Arial" w:hint="eastAsia"/>
          <w:b/>
          <w:sz w:val="22"/>
          <w:szCs w:val="22"/>
        </w:rPr>
        <w:t>ori</w:t>
      </w:r>
      <w:proofErr w:type="spellEnd"/>
      <w:r w:rsidRPr="007D257B">
        <w:rPr>
          <w:rFonts w:ascii="Avenir LT Pro 55 Roman" w:hAnsi="Avenir LT Pro 55 Roman" w:cs="Arial"/>
          <w:sz w:val="22"/>
          <w:szCs w:val="22"/>
        </w:rPr>
        <w:t>,</w:t>
      </w:r>
      <w:r w:rsidR="00AB2A10">
        <w:rPr>
          <w:rFonts w:ascii="Avenir LT Pro 55 Roman" w:hAnsi="Avenir LT Pro 55 Roman" w:cs="Arial"/>
          <w:b/>
          <w:sz w:val="22"/>
          <w:szCs w:val="22"/>
        </w:rPr>
        <w:t xml:space="preserve"> </w:t>
      </w:r>
      <w:r w:rsidR="009C0F1E">
        <w:rPr>
          <w:rFonts w:ascii="Avenir LT Pro 55 Roman" w:hAnsi="Avenir LT Pro 55 Roman" w:cs="Arial"/>
          <w:sz w:val="22"/>
          <w:szCs w:val="22"/>
        </w:rPr>
        <w:t xml:space="preserve">natomiast </w:t>
      </w:r>
      <w:r w:rsidR="004F2AFA">
        <w:rPr>
          <w:rFonts w:ascii="Avenir LT Pro 55 Roman" w:hAnsi="Avenir LT Pro 55 Roman" w:cs="Arial"/>
          <w:sz w:val="22"/>
          <w:szCs w:val="22"/>
        </w:rPr>
        <w:t>m</w:t>
      </w:r>
      <w:r w:rsidR="00597421" w:rsidRPr="00597421">
        <w:rPr>
          <w:rFonts w:ascii="Avenir LT Pro 55 Roman" w:hAnsi="Avenir LT Pro 55 Roman" w:cs="Arial" w:hint="eastAsia"/>
          <w:sz w:val="22"/>
          <w:szCs w:val="22"/>
        </w:rPr>
        <w:t xml:space="preserve">ieszcząca się już w budynku siedziba </w:t>
      </w:r>
      <w:r w:rsidR="0036243C">
        <w:rPr>
          <w:rFonts w:ascii="Avenir LT Pro 55 Roman" w:hAnsi="Avenir LT Pro 55 Roman" w:cs="Arial"/>
          <w:sz w:val="22"/>
          <w:szCs w:val="22"/>
        </w:rPr>
        <w:t xml:space="preserve">polskiego oddziału </w:t>
      </w:r>
      <w:proofErr w:type="spellStart"/>
      <w:r w:rsidR="00597421" w:rsidRPr="00911D79">
        <w:rPr>
          <w:rFonts w:ascii="Avenir LT Pro 55 Roman" w:hAnsi="Avenir LT Pro 55 Roman" w:cs="Arial"/>
          <w:sz w:val="22"/>
          <w:szCs w:val="22"/>
        </w:rPr>
        <w:t>Diebold</w:t>
      </w:r>
      <w:proofErr w:type="spellEnd"/>
      <w:r w:rsidR="00597421" w:rsidRPr="00911D79">
        <w:rPr>
          <w:rFonts w:ascii="Avenir LT Pro 55 Roman" w:hAnsi="Avenir LT Pro 55 Roman" w:cs="Arial"/>
          <w:sz w:val="22"/>
          <w:szCs w:val="22"/>
        </w:rPr>
        <w:t xml:space="preserve"> Nixdorf</w:t>
      </w:r>
      <w:r w:rsidR="00597421" w:rsidRPr="00597421">
        <w:rPr>
          <w:rFonts w:ascii="Avenir LT Pro 55 Roman" w:hAnsi="Avenir LT Pro 55 Roman" w:cs="Arial" w:hint="eastAsia"/>
          <w:sz w:val="22"/>
          <w:szCs w:val="22"/>
        </w:rPr>
        <w:t xml:space="preserve"> powiększy</w:t>
      </w:r>
      <w:r w:rsidR="004E7CAC">
        <w:rPr>
          <w:rFonts w:ascii="Avenir LT Pro 55 Roman" w:hAnsi="Avenir LT Pro 55 Roman" w:cs="Arial"/>
          <w:sz w:val="22"/>
          <w:szCs w:val="22"/>
        </w:rPr>
        <w:t>ła</w:t>
      </w:r>
      <w:r w:rsidR="00597421" w:rsidRPr="00597421">
        <w:rPr>
          <w:rFonts w:ascii="Avenir LT Pro 55 Roman" w:hAnsi="Avenir LT Pro 55 Roman" w:cs="Arial" w:hint="eastAsia"/>
          <w:sz w:val="22"/>
          <w:szCs w:val="22"/>
        </w:rPr>
        <w:t xml:space="preserve"> się </w:t>
      </w:r>
      <w:r w:rsidR="00597421" w:rsidRPr="000061D5">
        <w:rPr>
          <w:rFonts w:ascii="Avenir LT Pro 55 Roman" w:hAnsi="Avenir LT Pro 55 Roman" w:cs="Arial" w:hint="eastAsia"/>
          <w:sz w:val="22"/>
          <w:szCs w:val="22"/>
        </w:rPr>
        <w:t>o 160</w:t>
      </w:r>
      <w:r w:rsidR="00310347" w:rsidRPr="000061D5">
        <w:rPr>
          <w:rFonts w:ascii="Avenir LT Pro 55 Roman" w:hAnsi="Avenir LT Pro 55 Roman" w:cs="Arial"/>
          <w:sz w:val="22"/>
          <w:szCs w:val="22"/>
        </w:rPr>
        <w:t xml:space="preserve"> </w:t>
      </w:r>
      <w:r w:rsidR="00597421" w:rsidRPr="000061D5">
        <w:rPr>
          <w:rFonts w:ascii="Avenir LT Pro 55 Roman" w:hAnsi="Avenir LT Pro 55 Roman" w:cs="Arial" w:hint="eastAsia"/>
          <w:sz w:val="22"/>
          <w:szCs w:val="22"/>
        </w:rPr>
        <w:t>mkw.</w:t>
      </w:r>
      <w:r w:rsidR="00597421" w:rsidRPr="00597421">
        <w:rPr>
          <w:rFonts w:ascii="Avenir LT Pro 55 Roman" w:hAnsi="Avenir LT Pro 55 Roman" w:cs="Arial" w:hint="eastAsia"/>
          <w:sz w:val="22"/>
          <w:szCs w:val="22"/>
        </w:rPr>
        <w:t xml:space="preserve"> powierzchni.</w:t>
      </w:r>
    </w:p>
    <w:p w14:paraId="2D6FB287" w14:textId="77777777" w:rsidR="00597421" w:rsidRDefault="00597421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0A211DD5" w14:textId="485A861A" w:rsidR="00E82E3F" w:rsidRPr="00944555" w:rsidRDefault="004F2AFA" w:rsidP="00E82E3F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 xml:space="preserve">West Station jest </w:t>
      </w:r>
      <w:r w:rsidRPr="00944555">
        <w:rPr>
          <w:rFonts w:ascii="Avenir LT Pro 55 Roman" w:hAnsi="Avenir LT Pro 55 Roman" w:cs="Arial"/>
          <w:sz w:val="22"/>
          <w:szCs w:val="22"/>
        </w:rPr>
        <w:t>wspóln</w:t>
      </w:r>
      <w:r>
        <w:rPr>
          <w:rFonts w:ascii="Avenir LT Pro 55 Roman" w:hAnsi="Avenir LT Pro 55 Roman" w:cs="Arial"/>
          <w:sz w:val="22"/>
          <w:szCs w:val="22"/>
        </w:rPr>
        <w:t>ą</w:t>
      </w:r>
      <w:r w:rsidRPr="00944555">
        <w:rPr>
          <w:rFonts w:ascii="Avenir LT Pro 55 Roman" w:hAnsi="Avenir LT Pro 55 Roman" w:cs="Arial"/>
          <w:sz w:val="22"/>
          <w:szCs w:val="22"/>
        </w:rPr>
        <w:t xml:space="preserve"> inwestycj</w:t>
      </w:r>
      <w:r>
        <w:rPr>
          <w:rFonts w:ascii="Avenir LT Pro 55 Roman" w:hAnsi="Avenir LT Pro 55 Roman" w:cs="Arial"/>
          <w:sz w:val="22"/>
          <w:szCs w:val="22"/>
        </w:rPr>
        <w:t>ą</w:t>
      </w:r>
      <w:r w:rsidRPr="00944555">
        <w:rPr>
          <w:rFonts w:ascii="Avenir LT Pro 55 Roman" w:hAnsi="Avenir LT Pro 55 Roman" w:cs="Arial"/>
          <w:sz w:val="22"/>
          <w:szCs w:val="22"/>
        </w:rPr>
        <w:t xml:space="preserve"> HB Reavis, PKP S.A. oraz X</w:t>
      </w:r>
      <w:r>
        <w:rPr>
          <w:rFonts w:ascii="Avenir LT Pro 55 Roman" w:hAnsi="Avenir LT Pro 55 Roman" w:cs="Arial"/>
          <w:sz w:val="22"/>
          <w:szCs w:val="22"/>
        </w:rPr>
        <w:t>c</w:t>
      </w:r>
      <w:r w:rsidRPr="00944555">
        <w:rPr>
          <w:rFonts w:ascii="Avenir LT Pro 55 Roman" w:hAnsi="Avenir LT Pro 55 Roman" w:cs="Arial"/>
          <w:sz w:val="22"/>
          <w:szCs w:val="22"/>
        </w:rPr>
        <w:t>ity Investment</w:t>
      </w:r>
      <w:r>
        <w:rPr>
          <w:rFonts w:ascii="Avenir LT Pro 55 Roman" w:hAnsi="Avenir LT Pro 55 Roman" w:cs="Arial"/>
          <w:sz w:val="22"/>
          <w:szCs w:val="22"/>
        </w:rPr>
        <w:t xml:space="preserve">. </w:t>
      </w:r>
      <w:r w:rsidR="00A92842">
        <w:rPr>
          <w:rFonts w:ascii="Avenir LT Pro 55 Roman" w:hAnsi="Avenir LT Pro 55 Roman" w:cs="Arial"/>
          <w:sz w:val="22"/>
          <w:szCs w:val="22"/>
        </w:rPr>
        <w:t>P</w:t>
      </w:r>
      <w:r w:rsidR="00E82E3F">
        <w:rPr>
          <w:rFonts w:ascii="Avenir LT Pro 55 Roman" w:hAnsi="Avenir LT Pro 55 Roman" w:cs="Arial"/>
          <w:sz w:val="22"/>
          <w:szCs w:val="22"/>
        </w:rPr>
        <w:t xml:space="preserve">racownicy </w:t>
      </w:r>
      <w:r w:rsidR="00AB2A10">
        <w:rPr>
          <w:rFonts w:ascii="Avenir LT Pro 55 Roman" w:hAnsi="Avenir LT Pro 55 Roman" w:cs="Arial"/>
          <w:sz w:val="22"/>
          <w:szCs w:val="22"/>
        </w:rPr>
        <w:t xml:space="preserve">i goście </w:t>
      </w:r>
      <w:r w:rsidR="00A92842">
        <w:rPr>
          <w:rFonts w:ascii="Avenir LT Pro 55 Roman" w:hAnsi="Avenir LT Pro 55 Roman" w:cs="Arial"/>
          <w:sz w:val="22"/>
          <w:szCs w:val="22"/>
        </w:rPr>
        <w:t>biurowc</w:t>
      </w:r>
      <w:r w:rsidR="00AB2A10">
        <w:rPr>
          <w:rFonts w:ascii="Avenir LT Pro 55 Roman" w:hAnsi="Avenir LT Pro 55 Roman" w:cs="Arial"/>
          <w:sz w:val="22"/>
          <w:szCs w:val="22"/>
        </w:rPr>
        <w:t>ów</w:t>
      </w:r>
      <w:r w:rsidR="00A92842">
        <w:rPr>
          <w:rFonts w:ascii="Avenir LT Pro 55 Roman" w:hAnsi="Avenir LT Pro 55 Roman" w:cs="Arial"/>
          <w:sz w:val="22"/>
          <w:szCs w:val="22"/>
        </w:rPr>
        <w:t xml:space="preserve"> </w:t>
      </w:r>
      <w:r w:rsidR="00597421">
        <w:rPr>
          <w:rFonts w:ascii="Avenir LT Pro 55 Roman" w:hAnsi="Avenir LT Pro 55 Roman" w:cs="Arial"/>
          <w:sz w:val="22"/>
          <w:szCs w:val="22"/>
        </w:rPr>
        <w:t xml:space="preserve">mają do dyspozycji </w:t>
      </w:r>
      <w:r w:rsidR="00E82E3F">
        <w:rPr>
          <w:rFonts w:ascii="Avenir LT Pro 55 Roman" w:hAnsi="Avenir LT Pro 55 Roman" w:cs="Arial"/>
          <w:sz w:val="22"/>
          <w:szCs w:val="22"/>
        </w:rPr>
        <w:t>mieszcząc</w:t>
      </w:r>
      <w:r w:rsidR="00597421">
        <w:rPr>
          <w:rFonts w:ascii="Avenir LT Pro 55 Roman" w:hAnsi="Avenir LT Pro 55 Roman" w:cs="Arial"/>
          <w:sz w:val="22"/>
          <w:szCs w:val="22"/>
        </w:rPr>
        <w:t>ą</w:t>
      </w:r>
      <w:r w:rsidR="00E82E3F">
        <w:rPr>
          <w:rFonts w:ascii="Avenir LT Pro 55 Roman" w:hAnsi="Avenir LT Pro 55 Roman" w:cs="Arial"/>
          <w:sz w:val="22"/>
          <w:szCs w:val="22"/>
        </w:rPr>
        <w:t xml:space="preserve"> się na parterze restauracj</w:t>
      </w:r>
      <w:r w:rsidR="00597421">
        <w:rPr>
          <w:rFonts w:ascii="Avenir LT Pro 55 Roman" w:hAnsi="Avenir LT Pro 55 Roman" w:cs="Arial"/>
          <w:sz w:val="22"/>
          <w:szCs w:val="22"/>
        </w:rPr>
        <w:t>ę</w:t>
      </w:r>
      <w:r w:rsidR="00E82E3F">
        <w:rPr>
          <w:rFonts w:ascii="Avenir LT Pro 55 Roman" w:hAnsi="Avenir LT Pro 55 Roman" w:cs="Arial"/>
          <w:sz w:val="22"/>
          <w:szCs w:val="22"/>
        </w:rPr>
        <w:t xml:space="preserve"> Warsztat Kulinarny, kawiarni</w:t>
      </w:r>
      <w:r w:rsidR="00597421">
        <w:rPr>
          <w:rFonts w:ascii="Avenir LT Pro 55 Roman" w:hAnsi="Avenir LT Pro 55 Roman" w:cs="Arial"/>
          <w:sz w:val="22"/>
          <w:szCs w:val="22"/>
        </w:rPr>
        <w:t xml:space="preserve">ę </w:t>
      </w:r>
      <w:proofErr w:type="spellStart"/>
      <w:r w:rsidR="00E82E3F">
        <w:rPr>
          <w:rFonts w:ascii="Avenir LT Pro 55 Roman" w:hAnsi="Avenir LT Pro 55 Roman" w:cs="Arial"/>
          <w:sz w:val="22"/>
          <w:szCs w:val="22"/>
        </w:rPr>
        <w:t>Daft</w:t>
      </w:r>
      <w:proofErr w:type="spellEnd"/>
      <w:r w:rsidR="00E82E3F">
        <w:rPr>
          <w:rFonts w:ascii="Avenir LT Pro 55 Roman" w:hAnsi="Avenir LT Pro 55 Roman" w:cs="Arial"/>
          <w:sz w:val="22"/>
          <w:szCs w:val="22"/>
        </w:rPr>
        <w:t xml:space="preserve"> </w:t>
      </w:r>
      <w:proofErr w:type="spellStart"/>
      <w:r w:rsidR="00E82E3F">
        <w:rPr>
          <w:rFonts w:ascii="Avenir LT Pro 55 Roman" w:hAnsi="Avenir LT Pro 55 Roman" w:cs="Arial"/>
          <w:sz w:val="22"/>
          <w:szCs w:val="22"/>
        </w:rPr>
        <w:t>Cafe</w:t>
      </w:r>
      <w:proofErr w:type="spellEnd"/>
      <w:r w:rsidR="007A560D">
        <w:rPr>
          <w:rFonts w:ascii="Avenir LT Pro 55 Roman" w:hAnsi="Avenir LT Pro 55 Roman" w:cs="Arial"/>
          <w:sz w:val="22"/>
          <w:szCs w:val="22"/>
        </w:rPr>
        <w:t xml:space="preserve">, punkt </w:t>
      </w:r>
      <w:r w:rsidR="009955E2">
        <w:rPr>
          <w:rFonts w:ascii="Avenir LT Pro 55 Roman" w:hAnsi="Avenir LT Pro 55 Roman" w:cs="Arial"/>
          <w:sz w:val="22"/>
          <w:szCs w:val="22"/>
        </w:rPr>
        <w:t>S</w:t>
      </w:r>
      <w:r w:rsidR="007A560D">
        <w:rPr>
          <w:rFonts w:ascii="Avenir LT Pro 55 Roman" w:hAnsi="Avenir LT Pro 55 Roman" w:cs="Arial"/>
          <w:sz w:val="22"/>
          <w:szCs w:val="22"/>
        </w:rPr>
        <w:t xml:space="preserve">ushi </w:t>
      </w:r>
      <w:proofErr w:type="spellStart"/>
      <w:r w:rsidR="007A560D">
        <w:rPr>
          <w:rFonts w:ascii="Avenir LT Pro 55 Roman" w:hAnsi="Avenir LT Pro 55 Roman" w:cs="Arial"/>
          <w:sz w:val="22"/>
          <w:szCs w:val="22"/>
        </w:rPr>
        <w:t>Roll&amp;Go</w:t>
      </w:r>
      <w:proofErr w:type="spellEnd"/>
      <w:r w:rsidR="007A560D">
        <w:rPr>
          <w:rFonts w:ascii="Avenir LT Pro 55 Roman" w:hAnsi="Avenir LT Pro 55 Roman" w:cs="Arial"/>
          <w:sz w:val="22"/>
          <w:szCs w:val="22"/>
        </w:rPr>
        <w:t xml:space="preserve"> oraz sklep sieci </w:t>
      </w:r>
      <w:r w:rsidR="007A560D" w:rsidRPr="008F0BDE">
        <w:rPr>
          <w:rFonts w:ascii="Avenir LT Pro 55 Roman" w:hAnsi="Avenir LT Pro 55 Roman" w:cs="Arial"/>
          <w:sz w:val="22"/>
          <w:szCs w:val="22"/>
        </w:rPr>
        <w:t>Żabka</w:t>
      </w:r>
      <w:r w:rsidR="008F0BDE" w:rsidRPr="008F0BDE">
        <w:rPr>
          <w:rFonts w:ascii="Avenir LT Pro 55 Roman" w:hAnsi="Avenir LT Pro 55 Roman" w:cs="Arial"/>
          <w:sz w:val="22"/>
          <w:szCs w:val="22"/>
        </w:rPr>
        <w:t>.</w:t>
      </w:r>
    </w:p>
    <w:p w14:paraId="33822682" w14:textId="77777777" w:rsidR="00E82E3F" w:rsidRDefault="00E82E3F" w:rsidP="00E82E3F">
      <w:pPr>
        <w:autoSpaceDE w:val="0"/>
        <w:autoSpaceDN w:val="0"/>
        <w:adjustRightInd w:val="0"/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732D2BD7" w14:textId="77777777" w:rsidR="001B10B3" w:rsidRDefault="001B10B3" w:rsidP="000413FA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bookmarkEnd w:id="0"/>
    <w:p w14:paraId="5E332142" w14:textId="77777777" w:rsidR="003276A4" w:rsidRPr="00350085" w:rsidRDefault="003276A4" w:rsidP="003276A4">
      <w:pPr>
        <w:spacing w:line="276" w:lineRule="auto"/>
        <w:contextualSpacing/>
        <w:jc w:val="both"/>
        <w:rPr>
          <w:rFonts w:ascii="Avenir LT Pro 35 Light" w:hAnsi="Avenir LT Pro 35 Light"/>
          <w:b/>
          <w:color w:val="A6A6A6" w:themeColor="background1" w:themeShade="A6"/>
          <w:sz w:val="16"/>
          <w:szCs w:val="18"/>
        </w:rPr>
      </w:pPr>
      <w:r w:rsidRPr="00350085">
        <w:rPr>
          <w:rFonts w:ascii="Avenir LT Pro 35 Light" w:eastAsia="Myriad Pro" w:hAnsi="Avenir LT Pro 35 Light" w:cs="Myriad Pro"/>
          <w:b/>
          <w:bCs/>
          <w:color w:val="A6A6A6" w:themeColor="background1" w:themeShade="A6"/>
          <w:sz w:val="16"/>
          <w:szCs w:val="18"/>
          <w:lang w:val="cs-CZ"/>
        </w:rPr>
        <w:t xml:space="preserve">O </w:t>
      </w:r>
      <w:r w:rsidRPr="00350085">
        <w:rPr>
          <w:rFonts w:ascii="Avenir LT Pro 35 Light" w:eastAsia="Avenir LT Std 55 Roman" w:hAnsi="Avenir LT Pro 35 Light" w:cs="Avenir LT Std 55 Roman"/>
          <w:b/>
          <w:bCs/>
          <w:color w:val="A6A6A6" w:themeColor="background1" w:themeShade="A6"/>
          <w:sz w:val="16"/>
          <w:szCs w:val="18"/>
          <w:lang w:val="cs-CZ"/>
        </w:rPr>
        <w:t xml:space="preserve">HB Reavis </w:t>
      </w:r>
    </w:p>
    <w:p w14:paraId="53009293" w14:textId="77777777" w:rsidR="00BF7D40" w:rsidRPr="004F524A" w:rsidRDefault="00BF7D40" w:rsidP="00BF7D40">
      <w:pPr>
        <w:jc w:val="both"/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</w:pP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Nasz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misj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jest zapewnienie wyj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tkowych do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wiadcze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ń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ludziom korzystaj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cym z miejsc, które tworzymy. Rozwi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zania dost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pne w budynkach HB Reavis pozytywnie wpływaj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na efektywno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ść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i samopoczucie ich u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ytkowników oraz lokalnych społeczno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ci. Jako zintegrowany, paneuropejski deweloper zajmujemy si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projektowaniem, realizacj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oraz zarz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dzaniem nieruchomo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ciami – od szytych na miarę biur, poprzez centra handlowe, po przestrzenie coworkingowe. Działamy w Wielkiej Brytanii, Polsce, Czechach, na Słowacji i W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grzech. Poszukujemy te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mo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liwo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 rozwoju w Niemczech. Od rozpocz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cia działalno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 w 1993 r., stworzyli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my budynki o powierzchni ponad miliona metrów kwadratowych. Kolejne projekty, które realizujemy lub planujemy, to ponad 1,3 mln mkw. w budynkach o szacowanej warto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 7 mld euro. Obecnie realizujemy osiem inwestycji o ł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cznej powierzchni najmu 385 000 mkw. i warto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ci 1,7 mld euro. (Wszystkie podane wartości mogą ulegać </w:t>
      </w:r>
      <w:proofErr w:type="spellStart"/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zmianiom</w:t>
      </w:r>
      <w:proofErr w:type="spellEnd"/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 wynikającym z procesów planistycznych, administracyjnych i budowlanych, jak również z ogólnej sytuacji rynkowej.) Dysponuj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 aktywami o ł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cznej warto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 1,2 mld euro i zatrudniaj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ą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 700 osób, nale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ymy do 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cisłej czołówki firm na europejskim rynku nieruchomo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ci. Dzi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ki najwy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szym standardom jako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ci naszych budynków oraz trosce o zrównowa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ony rozwój, zyskali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my uznanie na całym 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wiecie. Nasza firma została nagrodzona m.in. tytułami: "Pracodawcy Roku 2016" w Polsce przez AON Hewitt, "Najlepszego Dewelopera Biurowego" w plebiscycie World Finance 2016, "Biurowego Dewelopera Roku" w konkursie CEE Investment Awards 2017 EuropaProperty oraz najlepszego "Mi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dzynarodowego Inwestora w Bran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ż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>y Nieruchomo</w:t>
      </w:r>
      <w:r w:rsidRPr="004F524A">
        <w:rPr>
          <w:rFonts w:ascii="Avenir LT Pro 35 Light" w:eastAsia="Avenir LT Std 55 Roman" w:hAnsi="Avenir LT Pro 35 Light" w:cs="Calibri"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Avenir LT Std 55 Roman" w:hAnsi="Avenir LT Pro 35 Light" w:cs="Avenir LT Std 55 Roman"/>
          <w:color w:val="A6A6A6" w:themeColor="background1" w:themeShade="A6"/>
          <w:sz w:val="16"/>
          <w:szCs w:val="16"/>
        </w:rPr>
        <w:t xml:space="preserve">ci" według Estates Gazette Awards 2017 w Wielkiej Brytanii. </w:t>
      </w:r>
      <w:r w:rsidRPr="004F524A">
        <w:rPr>
          <w:rFonts w:ascii="Avenir LT Pro 35 Light" w:hAnsi="Avenir LT Pro 35 Light" w:cstheme="majorHAnsi"/>
          <w:color w:val="A6A6A6" w:themeColor="background1" w:themeShade="A6"/>
          <w:sz w:val="16"/>
          <w:szCs w:val="16"/>
        </w:rPr>
        <w:t>Wi</w:t>
      </w:r>
      <w:r w:rsidRPr="004F524A">
        <w:rPr>
          <w:rFonts w:ascii="Avenir LT Pro 35 Light" w:hAnsi="Avenir LT Pro 35 Light" w:cs="Calibri"/>
          <w:color w:val="A6A6A6" w:themeColor="background1" w:themeShade="A6"/>
          <w:sz w:val="16"/>
          <w:szCs w:val="16"/>
        </w:rPr>
        <w:t>ę</w:t>
      </w:r>
      <w:r w:rsidRPr="004F524A">
        <w:rPr>
          <w:rFonts w:ascii="Avenir LT Pro 35 Light" w:hAnsi="Avenir LT Pro 35 Light" w:cstheme="majorHAnsi"/>
          <w:color w:val="A6A6A6" w:themeColor="background1" w:themeShade="A6"/>
          <w:sz w:val="16"/>
          <w:szCs w:val="16"/>
        </w:rPr>
        <w:t xml:space="preserve">cej informacji: </w:t>
      </w:r>
      <w:hyperlink r:id="rId8" w:history="1">
        <w:r w:rsidRPr="004F524A">
          <w:rPr>
            <w:rStyle w:val="Hipercze"/>
            <w:rFonts w:ascii="Avenir LT Pro 35 Light" w:hAnsi="Avenir LT Pro 35 Light" w:cstheme="majorHAnsi"/>
            <w:color w:val="A6A6A6" w:themeColor="background1" w:themeShade="A6"/>
            <w:sz w:val="16"/>
            <w:szCs w:val="16"/>
          </w:rPr>
          <w:t>www.hbreavis.com</w:t>
        </w:r>
      </w:hyperlink>
    </w:p>
    <w:p w14:paraId="5803E7F2" w14:textId="77777777" w:rsidR="00BF7D40" w:rsidRPr="004F524A" w:rsidRDefault="00BF7D40" w:rsidP="00BF7D40">
      <w:pPr>
        <w:jc w:val="both"/>
        <w:rPr>
          <w:rFonts w:ascii="Avenir LT Pro 35 Light" w:eastAsia="Calibri" w:hAnsi="Avenir LT Pro 35 Light" w:cs="Arial"/>
          <w:b/>
          <w:color w:val="A6A6A6" w:themeColor="background1" w:themeShade="A6"/>
          <w:sz w:val="18"/>
          <w:szCs w:val="18"/>
        </w:rPr>
      </w:pPr>
    </w:p>
    <w:p w14:paraId="28E600E3" w14:textId="77777777" w:rsidR="00BF7D40" w:rsidRPr="004F524A" w:rsidRDefault="00BF7D40" w:rsidP="00BF7D40">
      <w:pPr>
        <w:jc w:val="both"/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</w:pPr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>Informacje dla mediów:</w:t>
      </w:r>
    </w:p>
    <w:p w14:paraId="1ABCD35E" w14:textId="77777777" w:rsidR="00BF7D40" w:rsidRPr="004F524A" w:rsidRDefault="00BF7D40" w:rsidP="00BF7D40">
      <w:pPr>
        <w:jc w:val="both"/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</w:rPr>
      </w:pPr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 xml:space="preserve">Marta </w:t>
      </w:r>
      <w:proofErr w:type="spellStart"/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>Po</w:t>
      </w:r>
      <w:r w:rsidRPr="004F524A">
        <w:rPr>
          <w:rFonts w:ascii="Avenir LT Pro 35 Light" w:eastAsia="Calibri" w:hAnsi="Avenir LT Pro 35 Light" w:cs="Calibri"/>
          <w:b/>
          <w:color w:val="A6A6A6" w:themeColor="background1" w:themeShade="A6"/>
          <w:sz w:val="16"/>
          <w:szCs w:val="16"/>
        </w:rPr>
        <w:t>ś</w:t>
      </w:r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>niak</w:t>
      </w:r>
      <w:proofErr w:type="spellEnd"/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ab/>
      </w:r>
      <w:r w:rsidRPr="004F524A">
        <w:rPr>
          <w:rFonts w:ascii="Avenir LT Pro 35 Light" w:eastAsia="Calibri" w:hAnsi="Avenir LT Pro 35 Light" w:cs="Arial"/>
          <w:b/>
          <w:color w:val="A6A6A6" w:themeColor="background1" w:themeShade="A6"/>
          <w:sz w:val="16"/>
          <w:szCs w:val="16"/>
        </w:rPr>
        <w:tab/>
        <w:t>Wojciech Gurak</w:t>
      </w:r>
    </w:p>
    <w:p w14:paraId="59057AE3" w14:textId="77777777" w:rsidR="00BF7D40" w:rsidRPr="004F524A" w:rsidRDefault="00BF7D40" w:rsidP="00BF7D40">
      <w:pPr>
        <w:jc w:val="both"/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</w:pP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 xml:space="preserve">PR Manager </w:t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  <w:t>PR Manager</w:t>
      </w:r>
    </w:p>
    <w:p w14:paraId="42484A14" w14:textId="77777777" w:rsidR="00BF7D40" w:rsidRPr="004F524A" w:rsidRDefault="00BF7D40" w:rsidP="00BF7D40">
      <w:pPr>
        <w:jc w:val="both"/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</w:pP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>HB Reavis Poland</w:t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  <w:t>biuro PR</w:t>
      </w:r>
    </w:p>
    <w:p w14:paraId="6A4EC584" w14:textId="77777777" w:rsidR="00BF7D40" w:rsidRPr="004F524A" w:rsidRDefault="00BF7D40" w:rsidP="00BF7D40">
      <w:pPr>
        <w:jc w:val="both"/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</w:pP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>+48 600 912 196</w:t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  <w:t>+48 505 926 778</w:t>
      </w:r>
    </w:p>
    <w:p w14:paraId="1DF2AA1A" w14:textId="708A34DD" w:rsidR="00104190" w:rsidRPr="00BF7D40" w:rsidRDefault="00983E14" w:rsidP="00925901">
      <w:pPr>
        <w:jc w:val="both"/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u w:val="single"/>
          <w:lang w:val="en-GB"/>
        </w:rPr>
      </w:pPr>
      <w:hyperlink r:id="rId9" w:history="1">
        <w:r w:rsidR="00BF7D40" w:rsidRPr="004F524A">
          <w:rPr>
            <w:rStyle w:val="Hipercze"/>
            <w:rFonts w:ascii="Avenir LT Pro 35 Light" w:eastAsia="Calibri" w:hAnsi="Avenir LT Pro 35 Light" w:cs="Arial"/>
            <w:color w:val="A6A6A6" w:themeColor="background1" w:themeShade="A6"/>
            <w:sz w:val="16"/>
            <w:szCs w:val="16"/>
            <w:lang w:val="en-GB"/>
          </w:rPr>
          <w:t>marta.posniak@hbreavis.com</w:t>
        </w:r>
      </w:hyperlink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r w:rsidR="00BF7D40" w:rsidRPr="004F524A">
        <w:rPr>
          <w:rFonts w:ascii="Avenir LT Pro 35 Light" w:eastAsia="Calibri" w:hAnsi="Avenir LT Pro 35 Light" w:cs="Arial"/>
          <w:color w:val="A6A6A6" w:themeColor="background1" w:themeShade="A6"/>
          <w:sz w:val="16"/>
          <w:szCs w:val="16"/>
          <w:lang w:val="en-GB"/>
        </w:rPr>
        <w:tab/>
      </w:r>
      <w:hyperlink r:id="rId10" w:history="1">
        <w:r w:rsidR="00BF7D40" w:rsidRPr="004F524A">
          <w:rPr>
            <w:rStyle w:val="Hipercze"/>
            <w:rFonts w:ascii="Avenir LT Pro 35 Light" w:eastAsia="Calibri" w:hAnsi="Avenir LT Pro 35 Light" w:cs="Arial"/>
            <w:color w:val="A6A6A6" w:themeColor="background1" w:themeShade="A6"/>
            <w:sz w:val="16"/>
            <w:szCs w:val="16"/>
            <w:lang w:val="en-GB"/>
          </w:rPr>
          <w:t>gurak@biuropr.pl</w:t>
        </w:r>
      </w:hyperlink>
    </w:p>
    <w:sectPr w:rsidR="00104190" w:rsidRPr="00BF7D40" w:rsidSect="00EF25C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6F2E" w14:textId="77777777" w:rsidR="00983E14" w:rsidRDefault="00983E14" w:rsidP="0072408C">
      <w:r>
        <w:separator/>
      </w:r>
    </w:p>
  </w:endnote>
  <w:endnote w:type="continuationSeparator" w:id="0">
    <w:p w14:paraId="0242B659" w14:textId="77777777" w:rsidR="00983E14" w:rsidRDefault="00983E14" w:rsidP="0072408C">
      <w:r>
        <w:continuationSeparator/>
      </w:r>
    </w:p>
  </w:endnote>
  <w:endnote w:type="continuationNotice" w:id="1">
    <w:p w14:paraId="23680E59" w14:textId="77777777" w:rsidR="00983E14" w:rsidRDefault="00983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Trebuchet MS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orbel"/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35 Light">
    <w:altName w:val="Century Gothic"/>
    <w:panose1 w:val="020B0402020203020204"/>
    <w:charset w:val="00"/>
    <w:family w:val="swiss"/>
    <w:notTrueType/>
    <w:pitch w:val="variable"/>
    <w:sig w:usb0="800000AF" w:usb1="5000204A" w:usb2="00000000" w:usb3="00000000" w:csb0="000000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8F0BDE" w:rsidRPr="003D29EA" w:rsidRDefault="008F0BDE" w:rsidP="003D29EA">
    <w:pPr>
      <w:pStyle w:val="addressfooter"/>
    </w:pPr>
    <w:r w:rsidRPr="007751C7">
      <w:rPr>
        <w:noProof/>
        <w:lang w:eastAsia="pl-PL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8F0BDE" w:rsidRPr="007751C7" w:rsidRDefault="008F0BDE" w:rsidP="007F42B5">
    <w:pPr>
      <w:pStyle w:val="addressfooter"/>
    </w:pPr>
    <w:r w:rsidRPr="007751C7">
      <w:rPr>
        <w:noProof/>
        <w:lang w:eastAsia="pl-PL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BB5C" w14:textId="77777777" w:rsidR="00983E14" w:rsidRDefault="00983E14" w:rsidP="0072408C">
      <w:r>
        <w:separator/>
      </w:r>
    </w:p>
  </w:footnote>
  <w:footnote w:type="continuationSeparator" w:id="0">
    <w:p w14:paraId="6D7AE0D6" w14:textId="77777777" w:rsidR="00983E14" w:rsidRDefault="00983E14" w:rsidP="0072408C">
      <w:r>
        <w:continuationSeparator/>
      </w:r>
    </w:p>
  </w:footnote>
  <w:footnote w:type="continuationNotice" w:id="1">
    <w:p w14:paraId="7629F717" w14:textId="77777777" w:rsidR="00983E14" w:rsidRDefault="00983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8F0BDE" w:rsidRDefault="008F0BDE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8F0BDE" w:rsidRDefault="008F0BDE" w:rsidP="000D2546">
    <w:pPr>
      <w:pStyle w:val="addressfooter"/>
      <w:ind w:left="0"/>
    </w:pPr>
  </w:p>
  <w:p w14:paraId="1B656DC9" w14:textId="77777777" w:rsidR="008F0BDE" w:rsidRDefault="008F0BDE" w:rsidP="00787F43">
    <w:pPr>
      <w:pStyle w:val="addressfooter"/>
      <w:ind w:left="0" w:right="680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61D5"/>
    <w:rsid w:val="00006CCF"/>
    <w:rsid w:val="00010521"/>
    <w:rsid w:val="00011B80"/>
    <w:rsid w:val="000149AA"/>
    <w:rsid w:val="00017ADB"/>
    <w:rsid w:val="00025183"/>
    <w:rsid w:val="00033891"/>
    <w:rsid w:val="0004094B"/>
    <w:rsid w:val="000413FA"/>
    <w:rsid w:val="0004564A"/>
    <w:rsid w:val="00050077"/>
    <w:rsid w:val="000519CA"/>
    <w:rsid w:val="00055AAC"/>
    <w:rsid w:val="00055B4D"/>
    <w:rsid w:val="000568EB"/>
    <w:rsid w:val="00060F2F"/>
    <w:rsid w:val="00061629"/>
    <w:rsid w:val="00061BA1"/>
    <w:rsid w:val="000704E1"/>
    <w:rsid w:val="000757D1"/>
    <w:rsid w:val="00077CFB"/>
    <w:rsid w:val="000841FB"/>
    <w:rsid w:val="000860F8"/>
    <w:rsid w:val="000902EA"/>
    <w:rsid w:val="0009457B"/>
    <w:rsid w:val="000A3014"/>
    <w:rsid w:val="000A66F6"/>
    <w:rsid w:val="000A6E38"/>
    <w:rsid w:val="000B0C25"/>
    <w:rsid w:val="000B7325"/>
    <w:rsid w:val="000B7645"/>
    <w:rsid w:val="000C09AE"/>
    <w:rsid w:val="000C1C82"/>
    <w:rsid w:val="000C2EB7"/>
    <w:rsid w:val="000C4396"/>
    <w:rsid w:val="000C666B"/>
    <w:rsid w:val="000C6905"/>
    <w:rsid w:val="000C72DD"/>
    <w:rsid w:val="000D2546"/>
    <w:rsid w:val="000D3F37"/>
    <w:rsid w:val="000E0043"/>
    <w:rsid w:val="000F07FB"/>
    <w:rsid w:val="00104190"/>
    <w:rsid w:val="0011070C"/>
    <w:rsid w:val="00111EDF"/>
    <w:rsid w:val="0011453C"/>
    <w:rsid w:val="00123F03"/>
    <w:rsid w:val="00124AFE"/>
    <w:rsid w:val="001251C3"/>
    <w:rsid w:val="001262EC"/>
    <w:rsid w:val="001266D2"/>
    <w:rsid w:val="00126FD1"/>
    <w:rsid w:val="00130169"/>
    <w:rsid w:val="00135850"/>
    <w:rsid w:val="001360F7"/>
    <w:rsid w:val="001406C4"/>
    <w:rsid w:val="00150585"/>
    <w:rsid w:val="001514F6"/>
    <w:rsid w:val="00164CCC"/>
    <w:rsid w:val="00170798"/>
    <w:rsid w:val="00171CE4"/>
    <w:rsid w:val="00171FD1"/>
    <w:rsid w:val="001755EB"/>
    <w:rsid w:val="0018087F"/>
    <w:rsid w:val="00180D7D"/>
    <w:rsid w:val="001840CD"/>
    <w:rsid w:val="00191C77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B5C59"/>
    <w:rsid w:val="001C34B7"/>
    <w:rsid w:val="001D65E8"/>
    <w:rsid w:val="001D7557"/>
    <w:rsid w:val="001E135B"/>
    <w:rsid w:val="001E1D12"/>
    <w:rsid w:val="001E5F45"/>
    <w:rsid w:val="001F2F82"/>
    <w:rsid w:val="001F3D02"/>
    <w:rsid w:val="00206733"/>
    <w:rsid w:val="002225E0"/>
    <w:rsid w:val="00226EC9"/>
    <w:rsid w:val="00226F98"/>
    <w:rsid w:val="00237F49"/>
    <w:rsid w:val="00240731"/>
    <w:rsid w:val="00240A00"/>
    <w:rsid w:val="0024234E"/>
    <w:rsid w:val="00242C85"/>
    <w:rsid w:val="00243797"/>
    <w:rsid w:val="00246548"/>
    <w:rsid w:val="002465AD"/>
    <w:rsid w:val="00256B59"/>
    <w:rsid w:val="00257FEE"/>
    <w:rsid w:val="0026443F"/>
    <w:rsid w:val="00264D78"/>
    <w:rsid w:val="00271114"/>
    <w:rsid w:val="002715F0"/>
    <w:rsid w:val="00272F0E"/>
    <w:rsid w:val="00273403"/>
    <w:rsid w:val="002746DC"/>
    <w:rsid w:val="00286EB0"/>
    <w:rsid w:val="0029619C"/>
    <w:rsid w:val="002A3F7F"/>
    <w:rsid w:val="002A528A"/>
    <w:rsid w:val="002B1225"/>
    <w:rsid w:val="002B43F5"/>
    <w:rsid w:val="002B665D"/>
    <w:rsid w:val="002B7D12"/>
    <w:rsid w:val="002C53A8"/>
    <w:rsid w:val="002C6E7D"/>
    <w:rsid w:val="002C7836"/>
    <w:rsid w:val="002D0D9C"/>
    <w:rsid w:val="002D1BFE"/>
    <w:rsid w:val="002E1113"/>
    <w:rsid w:val="002E2E11"/>
    <w:rsid w:val="002E38A3"/>
    <w:rsid w:val="002E4C14"/>
    <w:rsid w:val="002E6C59"/>
    <w:rsid w:val="002F0212"/>
    <w:rsid w:val="002F29F7"/>
    <w:rsid w:val="002F2B64"/>
    <w:rsid w:val="002F36A2"/>
    <w:rsid w:val="002F3900"/>
    <w:rsid w:val="002F62F5"/>
    <w:rsid w:val="003000A1"/>
    <w:rsid w:val="00300940"/>
    <w:rsid w:val="00310347"/>
    <w:rsid w:val="00312949"/>
    <w:rsid w:val="003162EE"/>
    <w:rsid w:val="00317427"/>
    <w:rsid w:val="00317D5E"/>
    <w:rsid w:val="00321920"/>
    <w:rsid w:val="00322D22"/>
    <w:rsid w:val="0032725B"/>
    <w:rsid w:val="003276A4"/>
    <w:rsid w:val="00336D3F"/>
    <w:rsid w:val="00337DB6"/>
    <w:rsid w:val="0034394D"/>
    <w:rsid w:val="00344ECD"/>
    <w:rsid w:val="003471B9"/>
    <w:rsid w:val="00350085"/>
    <w:rsid w:val="00353125"/>
    <w:rsid w:val="0036243C"/>
    <w:rsid w:val="00363D1F"/>
    <w:rsid w:val="00364EF9"/>
    <w:rsid w:val="0036700C"/>
    <w:rsid w:val="003677FD"/>
    <w:rsid w:val="00372DC9"/>
    <w:rsid w:val="00372FF1"/>
    <w:rsid w:val="00375F28"/>
    <w:rsid w:val="003806C7"/>
    <w:rsid w:val="00381B21"/>
    <w:rsid w:val="00385042"/>
    <w:rsid w:val="0038658D"/>
    <w:rsid w:val="003A0F7D"/>
    <w:rsid w:val="003A374D"/>
    <w:rsid w:val="003A5249"/>
    <w:rsid w:val="003A5D7E"/>
    <w:rsid w:val="003A5FAD"/>
    <w:rsid w:val="003A6E16"/>
    <w:rsid w:val="003A73FB"/>
    <w:rsid w:val="003A7C78"/>
    <w:rsid w:val="003B1867"/>
    <w:rsid w:val="003B199F"/>
    <w:rsid w:val="003B6B67"/>
    <w:rsid w:val="003B771B"/>
    <w:rsid w:val="003C2D83"/>
    <w:rsid w:val="003C7040"/>
    <w:rsid w:val="003C7E87"/>
    <w:rsid w:val="003D06DC"/>
    <w:rsid w:val="003D29EA"/>
    <w:rsid w:val="003D3AEC"/>
    <w:rsid w:val="003E060B"/>
    <w:rsid w:val="003E227E"/>
    <w:rsid w:val="003E3169"/>
    <w:rsid w:val="003E458A"/>
    <w:rsid w:val="003E6C1E"/>
    <w:rsid w:val="003F060B"/>
    <w:rsid w:val="003F3FFD"/>
    <w:rsid w:val="004068BC"/>
    <w:rsid w:val="00407266"/>
    <w:rsid w:val="00407AFF"/>
    <w:rsid w:val="004103A6"/>
    <w:rsid w:val="00411BB2"/>
    <w:rsid w:val="00415601"/>
    <w:rsid w:val="00417398"/>
    <w:rsid w:val="00417909"/>
    <w:rsid w:val="00422D92"/>
    <w:rsid w:val="00423872"/>
    <w:rsid w:val="00430B10"/>
    <w:rsid w:val="00430FAF"/>
    <w:rsid w:val="00435F66"/>
    <w:rsid w:val="00437E1E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7619F"/>
    <w:rsid w:val="00476B13"/>
    <w:rsid w:val="00476EB9"/>
    <w:rsid w:val="00480AA4"/>
    <w:rsid w:val="0048104B"/>
    <w:rsid w:val="004829B8"/>
    <w:rsid w:val="00487D8F"/>
    <w:rsid w:val="004903EB"/>
    <w:rsid w:val="00492002"/>
    <w:rsid w:val="004A0E3B"/>
    <w:rsid w:val="004A551B"/>
    <w:rsid w:val="004B126B"/>
    <w:rsid w:val="004B2569"/>
    <w:rsid w:val="004B27AE"/>
    <w:rsid w:val="004B2E41"/>
    <w:rsid w:val="004C28E9"/>
    <w:rsid w:val="004C2B2A"/>
    <w:rsid w:val="004C477C"/>
    <w:rsid w:val="004C4CC4"/>
    <w:rsid w:val="004C71C7"/>
    <w:rsid w:val="004D098F"/>
    <w:rsid w:val="004D0CD3"/>
    <w:rsid w:val="004D6A5F"/>
    <w:rsid w:val="004D6B32"/>
    <w:rsid w:val="004E1027"/>
    <w:rsid w:val="004E1E7D"/>
    <w:rsid w:val="004E23EA"/>
    <w:rsid w:val="004E5472"/>
    <w:rsid w:val="004E6240"/>
    <w:rsid w:val="004E6387"/>
    <w:rsid w:val="004E7CAC"/>
    <w:rsid w:val="004F0438"/>
    <w:rsid w:val="004F2AC9"/>
    <w:rsid w:val="004F2AFA"/>
    <w:rsid w:val="004F353E"/>
    <w:rsid w:val="004F43B9"/>
    <w:rsid w:val="005003FA"/>
    <w:rsid w:val="00500811"/>
    <w:rsid w:val="0050201E"/>
    <w:rsid w:val="005078E4"/>
    <w:rsid w:val="0051012C"/>
    <w:rsid w:val="00511F44"/>
    <w:rsid w:val="00517280"/>
    <w:rsid w:val="0052222C"/>
    <w:rsid w:val="00523082"/>
    <w:rsid w:val="00527557"/>
    <w:rsid w:val="005349F2"/>
    <w:rsid w:val="005363D7"/>
    <w:rsid w:val="00536744"/>
    <w:rsid w:val="00536E28"/>
    <w:rsid w:val="005374C8"/>
    <w:rsid w:val="00537C7F"/>
    <w:rsid w:val="00542BF6"/>
    <w:rsid w:val="005442B6"/>
    <w:rsid w:val="00544A81"/>
    <w:rsid w:val="00545335"/>
    <w:rsid w:val="00545EA3"/>
    <w:rsid w:val="00550472"/>
    <w:rsid w:val="00554066"/>
    <w:rsid w:val="00560899"/>
    <w:rsid w:val="00560BC5"/>
    <w:rsid w:val="00563415"/>
    <w:rsid w:val="00564606"/>
    <w:rsid w:val="00565E9E"/>
    <w:rsid w:val="005739AF"/>
    <w:rsid w:val="00574361"/>
    <w:rsid w:val="00577669"/>
    <w:rsid w:val="00585136"/>
    <w:rsid w:val="0058754C"/>
    <w:rsid w:val="00592ADE"/>
    <w:rsid w:val="00592C6C"/>
    <w:rsid w:val="00594289"/>
    <w:rsid w:val="00597421"/>
    <w:rsid w:val="00597A79"/>
    <w:rsid w:val="005A1973"/>
    <w:rsid w:val="005C11A9"/>
    <w:rsid w:val="005C4666"/>
    <w:rsid w:val="005D116A"/>
    <w:rsid w:val="005D151D"/>
    <w:rsid w:val="005D23FC"/>
    <w:rsid w:val="005D7B9F"/>
    <w:rsid w:val="005E4F43"/>
    <w:rsid w:val="005E622C"/>
    <w:rsid w:val="005F2431"/>
    <w:rsid w:val="005F4523"/>
    <w:rsid w:val="00602CB6"/>
    <w:rsid w:val="006039C3"/>
    <w:rsid w:val="0060426C"/>
    <w:rsid w:val="006079D3"/>
    <w:rsid w:val="00607A4F"/>
    <w:rsid w:val="00611291"/>
    <w:rsid w:val="00614D7D"/>
    <w:rsid w:val="0062340E"/>
    <w:rsid w:val="00626117"/>
    <w:rsid w:val="00630981"/>
    <w:rsid w:val="0063158A"/>
    <w:rsid w:val="00631A45"/>
    <w:rsid w:val="00633166"/>
    <w:rsid w:val="00636A32"/>
    <w:rsid w:val="00637C12"/>
    <w:rsid w:val="00641201"/>
    <w:rsid w:val="006506F3"/>
    <w:rsid w:val="0065091D"/>
    <w:rsid w:val="0065688F"/>
    <w:rsid w:val="00657211"/>
    <w:rsid w:val="00657D09"/>
    <w:rsid w:val="00665A4D"/>
    <w:rsid w:val="00670089"/>
    <w:rsid w:val="00672CE3"/>
    <w:rsid w:val="006765D4"/>
    <w:rsid w:val="006768DF"/>
    <w:rsid w:val="0067776B"/>
    <w:rsid w:val="006820A2"/>
    <w:rsid w:val="00686315"/>
    <w:rsid w:val="00686A78"/>
    <w:rsid w:val="00687905"/>
    <w:rsid w:val="00687CCF"/>
    <w:rsid w:val="00690665"/>
    <w:rsid w:val="00692C62"/>
    <w:rsid w:val="00694C08"/>
    <w:rsid w:val="006A1353"/>
    <w:rsid w:val="006A2161"/>
    <w:rsid w:val="006A49DF"/>
    <w:rsid w:val="006A77D0"/>
    <w:rsid w:val="006B0D77"/>
    <w:rsid w:val="006B1FDD"/>
    <w:rsid w:val="006B4416"/>
    <w:rsid w:val="006B5442"/>
    <w:rsid w:val="006C2D86"/>
    <w:rsid w:val="006D2B71"/>
    <w:rsid w:val="006D438F"/>
    <w:rsid w:val="006D49E5"/>
    <w:rsid w:val="006E2228"/>
    <w:rsid w:val="006E2742"/>
    <w:rsid w:val="006E52D4"/>
    <w:rsid w:val="006E5E0F"/>
    <w:rsid w:val="006E6A6B"/>
    <w:rsid w:val="006F4CB3"/>
    <w:rsid w:val="006F641E"/>
    <w:rsid w:val="007039BE"/>
    <w:rsid w:val="00706D0B"/>
    <w:rsid w:val="00712240"/>
    <w:rsid w:val="00712F53"/>
    <w:rsid w:val="00716E5E"/>
    <w:rsid w:val="00720C44"/>
    <w:rsid w:val="0072408C"/>
    <w:rsid w:val="00724B97"/>
    <w:rsid w:val="0072667C"/>
    <w:rsid w:val="0072756D"/>
    <w:rsid w:val="007319C6"/>
    <w:rsid w:val="00734907"/>
    <w:rsid w:val="00734E66"/>
    <w:rsid w:val="007350CC"/>
    <w:rsid w:val="007361E2"/>
    <w:rsid w:val="0073698D"/>
    <w:rsid w:val="00744FDD"/>
    <w:rsid w:val="00746AFC"/>
    <w:rsid w:val="00746F70"/>
    <w:rsid w:val="00751786"/>
    <w:rsid w:val="0075333C"/>
    <w:rsid w:val="007537A5"/>
    <w:rsid w:val="00764B55"/>
    <w:rsid w:val="00770BC8"/>
    <w:rsid w:val="00771F3B"/>
    <w:rsid w:val="0077202F"/>
    <w:rsid w:val="0077260A"/>
    <w:rsid w:val="007751C7"/>
    <w:rsid w:val="007858B2"/>
    <w:rsid w:val="007874A1"/>
    <w:rsid w:val="00787F43"/>
    <w:rsid w:val="00793F02"/>
    <w:rsid w:val="00794E1E"/>
    <w:rsid w:val="007A35D5"/>
    <w:rsid w:val="007A36D4"/>
    <w:rsid w:val="007A3FA2"/>
    <w:rsid w:val="007A560D"/>
    <w:rsid w:val="007A58D3"/>
    <w:rsid w:val="007A76A0"/>
    <w:rsid w:val="007A76A2"/>
    <w:rsid w:val="007B03A6"/>
    <w:rsid w:val="007B0A13"/>
    <w:rsid w:val="007B523E"/>
    <w:rsid w:val="007B6B0A"/>
    <w:rsid w:val="007C2BC7"/>
    <w:rsid w:val="007C4CE6"/>
    <w:rsid w:val="007C54E0"/>
    <w:rsid w:val="007C5F65"/>
    <w:rsid w:val="007D0219"/>
    <w:rsid w:val="007D257B"/>
    <w:rsid w:val="007D60CC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17517"/>
    <w:rsid w:val="0081782B"/>
    <w:rsid w:val="008221CD"/>
    <w:rsid w:val="008222D1"/>
    <w:rsid w:val="00825BC2"/>
    <w:rsid w:val="0083131C"/>
    <w:rsid w:val="0083703D"/>
    <w:rsid w:val="00841A84"/>
    <w:rsid w:val="00843959"/>
    <w:rsid w:val="00844A1D"/>
    <w:rsid w:val="00845973"/>
    <w:rsid w:val="00850215"/>
    <w:rsid w:val="0085096D"/>
    <w:rsid w:val="0086066C"/>
    <w:rsid w:val="008641AD"/>
    <w:rsid w:val="00865159"/>
    <w:rsid w:val="008674B3"/>
    <w:rsid w:val="00870C8B"/>
    <w:rsid w:val="00871E56"/>
    <w:rsid w:val="00883930"/>
    <w:rsid w:val="008909D4"/>
    <w:rsid w:val="008949AB"/>
    <w:rsid w:val="008A01C8"/>
    <w:rsid w:val="008A4D1A"/>
    <w:rsid w:val="008A5C0C"/>
    <w:rsid w:val="008A6C05"/>
    <w:rsid w:val="008B2011"/>
    <w:rsid w:val="008B2E5E"/>
    <w:rsid w:val="008B3194"/>
    <w:rsid w:val="008B5AB2"/>
    <w:rsid w:val="008B716B"/>
    <w:rsid w:val="008B7A25"/>
    <w:rsid w:val="008C2A9B"/>
    <w:rsid w:val="008C2F99"/>
    <w:rsid w:val="008C75E3"/>
    <w:rsid w:val="008D3926"/>
    <w:rsid w:val="008D7676"/>
    <w:rsid w:val="008E1E06"/>
    <w:rsid w:val="008E44F7"/>
    <w:rsid w:val="008E45EA"/>
    <w:rsid w:val="008E51C3"/>
    <w:rsid w:val="008E58CB"/>
    <w:rsid w:val="008F0BDE"/>
    <w:rsid w:val="008F1399"/>
    <w:rsid w:val="008F1AFF"/>
    <w:rsid w:val="008F1CDE"/>
    <w:rsid w:val="008F2170"/>
    <w:rsid w:val="008F2DDD"/>
    <w:rsid w:val="008F431B"/>
    <w:rsid w:val="008F5677"/>
    <w:rsid w:val="008F57F6"/>
    <w:rsid w:val="00902E56"/>
    <w:rsid w:val="00910C0E"/>
    <w:rsid w:val="00911D79"/>
    <w:rsid w:val="00913366"/>
    <w:rsid w:val="00913F50"/>
    <w:rsid w:val="00915A80"/>
    <w:rsid w:val="00916076"/>
    <w:rsid w:val="00916FB5"/>
    <w:rsid w:val="0091733B"/>
    <w:rsid w:val="0091781C"/>
    <w:rsid w:val="0092049A"/>
    <w:rsid w:val="00925901"/>
    <w:rsid w:val="00925A78"/>
    <w:rsid w:val="00927FCE"/>
    <w:rsid w:val="009360F5"/>
    <w:rsid w:val="00941120"/>
    <w:rsid w:val="00941539"/>
    <w:rsid w:val="00942808"/>
    <w:rsid w:val="00942F9B"/>
    <w:rsid w:val="00944555"/>
    <w:rsid w:val="00950A88"/>
    <w:rsid w:val="00951F1A"/>
    <w:rsid w:val="00953379"/>
    <w:rsid w:val="00953430"/>
    <w:rsid w:val="00953541"/>
    <w:rsid w:val="009620D8"/>
    <w:rsid w:val="0096338A"/>
    <w:rsid w:val="009678A7"/>
    <w:rsid w:val="00973B9D"/>
    <w:rsid w:val="00983E14"/>
    <w:rsid w:val="00986FDB"/>
    <w:rsid w:val="00992126"/>
    <w:rsid w:val="00992D33"/>
    <w:rsid w:val="00993628"/>
    <w:rsid w:val="009941D8"/>
    <w:rsid w:val="009955E2"/>
    <w:rsid w:val="00997227"/>
    <w:rsid w:val="00997715"/>
    <w:rsid w:val="009A0D3E"/>
    <w:rsid w:val="009A1D6F"/>
    <w:rsid w:val="009A2807"/>
    <w:rsid w:val="009A2CFD"/>
    <w:rsid w:val="009A33E1"/>
    <w:rsid w:val="009A6C16"/>
    <w:rsid w:val="009B4548"/>
    <w:rsid w:val="009C0F1E"/>
    <w:rsid w:val="009C14DF"/>
    <w:rsid w:val="009C357F"/>
    <w:rsid w:val="009C5C10"/>
    <w:rsid w:val="009D17F6"/>
    <w:rsid w:val="009D578B"/>
    <w:rsid w:val="009D69F5"/>
    <w:rsid w:val="009D7E97"/>
    <w:rsid w:val="009E1A20"/>
    <w:rsid w:val="009E5ECD"/>
    <w:rsid w:val="009E701B"/>
    <w:rsid w:val="009E719D"/>
    <w:rsid w:val="009E7833"/>
    <w:rsid w:val="009F096E"/>
    <w:rsid w:val="009F4D93"/>
    <w:rsid w:val="009F721D"/>
    <w:rsid w:val="00A0433D"/>
    <w:rsid w:val="00A045B6"/>
    <w:rsid w:val="00A05303"/>
    <w:rsid w:val="00A1173C"/>
    <w:rsid w:val="00A26FF8"/>
    <w:rsid w:val="00A30544"/>
    <w:rsid w:val="00A3115E"/>
    <w:rsid w:val="00A324FB"/>
    <w:rsid w:val="00A33308"/>
    <w:rsid w:val="00A33A71"/>
    <w:rsid w:val="00A36757"/>
    <w:rsid w:val="00A417E4"/>
    <w:rsid w:val="00A420C1"/>
    <w:rsid w:val="00A45667"/>
    <w:rsid w:val="00A4568E"/>
    <w:rsid w:val="00A563C4"/>
    <w:rsid w:val="00A57794"/>
    <w:rsid w:val="00A5784C"/>
    <w:rsid w:val="00A63512"/>
    <w:rsid w:val="00A637A3"/>
    <w:rsid w:val="00A677B7"/>
    <w:rsid w:val="00A70133"/>
    <w:rsid w:val="00A720D0"/>
    <w:rsid w:val="00A7239A"/>
    <w:rsid w:val="00A750FA"/>
    <w:rsid w:val="00A81B69"/>
    <w:rsid w:val="00A830DA"/>
    <w:rsid w:val="00A87A05"/>
    <w:rsid w:val="00A92842"/>
    <w:rsid w:val="00A92AFE"/>
    <w:rsid w:val="00AA2A38"/>
    <w:rsid w:val="00AA381D"/>
    <w:rsid w:val="00AA53B3"/>
    <w:rsid w:val="00AA5C7E"/>
    <w:rsid w:val="00AA5D1A"/>
    <w:rsid w:val="00AB11ED"/>
    <w:rsid w:val="00AB1A1F"/>
    <w:rsid w:val="00AB2A10"/>
    <w:rsid w:val="00AB3E14"/>
    <w:rsid w:val="00AB4A48"/>
    <w:rsid w:val="00AB68AE"/>
    <w:rsid w:val="00AC06FF"/>
    <w:rsid w:val="00AC2479"/>
    <w:rsid w:val="00AC7D41"/>
    <w:rsid w:val="00AD0898"/>
    <w:rsid w:val="00AD11AB"/>
    <w:rsid w:val="00AD1FA6"/>
    <w:rsid w:val="00AE10AC"/>
    <w:rsid w:val="00AE281D"/>
    <w:rsid w:val="00AE2E8F"/>
    <w:rsid w:val="00B02017"/>
    <w:rsid w:val="00B021F8"/>
    <w:rsid w:val="00B05F30"/>
    <w:rsid w:val="00B16231"/>
    <w:rsid w:val="00B21509"/>
    <w:rsid w:val="00B21F0C"/>
    <w:rsid w:val="00B236F9"/>
    <w:rsid w:val="00B307BC"/>
    <w:rsid w:val="00B339EC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1F64"/>
    <w:rsid w:val="00B52244"/>
    <w:rsid w:val="00B53362"/>
    <w:rsid w:val="00B60B5C"/>
    <w:rsid w:val="00B62229"/>
    <w:rsid w:val="00B636A4"/>
    <w:rsid w:val="00B66527"/>
    <w:rsid w:val="00B710A5"/>
    <w:rsid w:val="00B7315B"/>
    <w:rsid w:val="00B74E6B"/>
    <w:rsid w:val="00B75743"/>
    <w:rsid w:val="00B819EB"/>
    <w:rsid w:val="00B863DA"/>
    <w:rsid w:val="00B875E2"/>
    <w:rsid w:val="00B87C9D"/>
    <w:rsid w:val="00B92DE2"/>
    <w:rsid w:val="00B9375C"/>
    <w:rsid w:val="00B94E6D"/>
    <w:rsid w:val="00BA6B1D"/>
    <w:rsid w:val="00BA6B3A"/>
    <w:rsid w:val="00BA7E70"/>
    <w:rsid w:val="00BB113C"/>
    <w:rsid w:val="00BB17B7"/>
    <w:rsid w:val="00BB6CE1"/>
    <w:rsid w:val="00BB76CD"/>
    <w:rsid w:val="00BB7A7D"/>
    <w:rsid w:val="00BC3AD7"/>
    <w:rsid w:val="00BC63C1"/>
    <w:rsid w:val="00BC74FC"/>
    <w:rsid w:val="00BD1FA3"/>
    <w:rsid w:val="00BD779C"/>
    <w:rsid w:val="00BE27C9"/>
    <w:rsid w:val="00BF0292"/>
    <w:rsid w:val="00BF2BD8"/>
    <w:rsid w:val="00BF4141"/>
    <w:rsid w:val="00BF7D40"/>
    <w:rsid w:val="00C01EE3"/>
    <w:rsid w:val="00C02A71"/>
    <w:rsid w:val="00C0514C"/>
    <w:rsid w:val="00C05208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31728"/>
    <w:rsid w:val="00C32CBA"/>
    <w:rsid w:val="00C35401"/>
    <w:rsid w:val="00C357F6"/>
    <w:rsid w:val="00C35D93"/>
    <w:rsid w:val="00C36A3B"/>
    <w:rsid w:val="00C46850"/>
    <w:rsid w:val="00C565A6"/>
    <w:rsid w:val="00C56648"/>
    <w:rsid w:val="00C606A3"/>
    <w:rsid w:val="00C6299C"/>
    <w:rsid w:val="00C63DDD"/>
    <w:rsid w:val="00C67176"/>
    <w:rsid w:val="00C679EF"/>
    <w:rsid w:val="00C719CF"/>
    <w:rsid w:val="00C72B4B"/>
    <w:rsid w:val="00C74BA0"/>
    <w:rsid w:val="00C801B5"/>
    <w:rsid w:val="00C80CC9"/>
    <w:rsid w:val="00C8226C"/>
    <w:rsid w:val="00C82DC2"/>
    <w:rsid w:val="00C83C5B"/>
    <w:rsid w:val="00C876E7"/>
    <w:rsid w:val="00C91D39"/>
    <w:rsid w:val="00C94A16"/>
    <w:rsid w:val="00C94B86"/>
    <w:rsid w:val="00C963DB"/>
    <w:rsid w:val="00CA11FD"/>
    <w:rsid w:val="00CA6FAE"/>
    <w:rsid w:val="00CB702C"/>
    <w:rsid w:val="00CC2725"/>
    <w:rsid w:val="00CC32CF"/>
    <w:rsid w:val="00CC7179"/>
    <w:rsid w:val="00CD057F"/>
    <w:rsid w:val="00CE1D63"/>
    <w:rsid w:val="00CE4943"/>
    <w:rsid w:val="00CE72F1"/>
    <w:rsid w:val="00CE7E45"/>
    <w:rsid w:val="00CF301A"/>
    <w:rsid w:val="00CF7B6A"/>
    <w:rsid w:val="00D0238C"/>
    <w:rsid w:val="00D029B7"/>
    <w:rsid w:val="00D03ED7"/>
    <w:rsid w:val="00D05788"/>
    <w:rsid w:val="00D06B0C"/>
    <w:rsid w:val="00D11E7D"/>
    <w:rsid w:val="00D11F9D"/>
    <w:rsid w:val="00D1467C"/>
    <w:rsid w:val="00D26893"/>
    <w:rsid w:val="00D31264"/>
    <w:rsid w:val="00D33D6B"/>
    <w:rsid w:val="00D35427"/>
    <w:rsid w:val="00D40D19"/>
    <w:rsid w:val="00D4432E"/>
    <w:rsid w:val="00D46CF0"/>
    <w:rsid w:val="00D603A9"/>
    <w:rsid w:val="00D604E6"/>
    <w:rsid w:val="00D606E7"/>
    <w:rsid w:val="00D637FF"/>
    <w:rsid w:val="00D66729"/>
    <w:rsid w:val="00D71D42"/>
    <w:rsid w:val="00D7256A"/>
    <w:rsid w:val="00D72AE7"/>
    <w:rsid w:val="00D73893"/>
    <w:rsid w:val="00D75A96"/>
    <w:rsid w:val="00D77DF2"/>
    <w:rsid w:val="00D80764"/>
    <w:rsid w:val="00D84C16"/>
    <w:rsid w:val="00D8597E"/>
    <w:rsid w:val="00D86E9D"/>
    <w:rsid w:val="00D870D8"/>
    <w:rsid w:val="00D92089"/>
    <w:rsid w:val="00D923A6"/>
    <w:rsid w:val="00DA1460"/>
    <w:rsid w:val="00DA422D"/>
    <w:rsid w:val="00DA471B"/>
    <w:rsid w:val="00DA4FE7"/>
    <w:rsid w:val="00DA57E1"/>
    <w:rsid w:val="00DA6BE0"/>
    <w:rsid w:val="00DB192A"/>
    <w:rsid w:val="00DB21BA"/>
    <w:rsid w:val="00DC4E42"/>
    <w:rsid w:val="00DD01AA"/>
    <w:rsid w:val="00DD01AB"/>
    <w:rsid w:val="00DD2D2F"/>
    <w:rsid w:val="00DE0B41"/>
    <w:rsid w:val="00DE17FD"/>
    <w:rsid w:val="00DE56AE"/>
    <w:rsid w:val="00DF12D8"/>
    <w:rsid w:val="00DF3055"/>
    <w:rsid w:val="00DF36C3"/>
    <w:rsid w:val="00DF466E"/>
    <w:rsid w:val="00DF70F6"/>
    <w:rsid w:val="00E011CD"/>
    <w:rsid w:val="00E02505"/>
    <w:rsid w:val="00E0625F"/>
    <w:rsid w:val="00E12244"/>
    <w:rsid w:val="00E17A0F"/>
    <w:rsid w:val="00E203B1"/>
    <w:rsid w:val="00E25637"/>
    <w:rsid w:val="00E263C1"/>
    <w:rsid w:val="00E33561"/>
    <w:rsid w:val="00E34BC9"/>
    <w:rsid w:val="00E36C4B"/>
    <w:rsid w:val="00E42E78"/>
    <w:rsid w:val="00E47BD8"/>
    <w:rsid w:val="00E47E58"/>
    <w:rsid w:val="00E501C4"/>
    <w:rsid w:val="00E51961"/>
    <w:rsid w:val="00E54D86"/>
    <w:rsid w:val="00E550D5"/>
    <w:rsid w:val="00E57CE9"/>
    <w:rsid w:val="00E63A2A"/>
    <w:rsid w:val="00E708A7"/>
    <w:rsid w:val="00E716F2"/>
    <w:rsid w:val="00E723BA"/>
    <w:rsid w:val="00E74665"/>
    <w:rsid w:val="00E77989"/>
    <w:rsid w:val="00E82D47"/>
    <w:rsid w:val="00E82E3F"/>
    <w:rsid w:val="00E85C1A"/>
    <w:rsid w:val="00E85E45"/>
    <w:rsid w:val="00E87155"/>
    <w:rsid w:val="00E8724E"/>
    <w:rsid w:val="00E9135F"/>
    <w:rsid w:val="00E91A78"/>
    <w:rsid w:val="00E930F4"/>
    <w:rsid w:val="00E96F6E"/>
    <w:rsid w:val="00EA109C"/>
    <w:rsid w:val="00EB3772"/>
    <w:rsid w:val="00EB5522"/>
    <w:rsid w:val="00EC1680"/>
    <w:rsid w:val="00ED2C76"/>
    <w:rsid w:val="00ED7A3F"/>
    <w:rsid w:val="00EE19AE"/>
    <w:rsid w:val="00EE257D"/>
    <w:rsid w:val="00EE2D34"/>
    <w:rsid w:val="00EE66BA"/>
    <w:rsid w:val="00EE76BF"/>
    <w:rsid w:val="00EF25CE"/>
    <w:rsid w:val="00EF3561"/>
    <w:rsid w:val="00EF60B3"/>
    <w:rsid w:val="00EF76B4"/>
    <w:rsid w:val="00F01239"/>
    <w:rsid w:val="00F05CE5"/>
    <w:rsid w:val="00F06DD0"/>
    <w:rsid w:val="00F11CCC"/>
    <w:rsid w:val="00F15D17"/>
    <w:rsid w:val="00F16598"/>
    <w:rsid w:val="00F169E2"/>
    <w:rsid w:val="00F17981"/>
    <w:rsid w:val="00F200FB"/>
    <w:rsid w:val="00F265AF"/>
    <w:rsid w:val="00F267D3"/>
    <w:rsid w:val="00F32ACA"/>
    <w:rsid w:val="00F3348A"/>
    <w:rsid w:val="00F50C79"/>
    <w:rsid w:val="00F527FD"/>
    <w:rsid w:val="00F52C6E"/>
    <w:rsid w:val="00F53AA4"/>
    <w:rsid w:val="00F57B0B"/>
    <w:rsid w:val="00F65281"/>
    <w:rsid w:val="00F662B8"/>
    <w:rsid w:val="00F67EDB"/>
    <w:rsid w:val="00F73043"/>
    <w:rsid w:val="00F73216"/>
    <w:rsid w:val="00F74868"/>
    <w:rsid w:val="00F83C35"/>
    <w:rsid w:val="00F86F95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35C6"/>
    <w:rsid w:val="00FC09C3"/>
    <w:rsid w:val="00FC2DC8"/>
    <w:rsid w:val="00FC5E4C"/>
    <w:rsid w:val="00FD3E5B"/>
    <w:rsid w:val="00FD4A3A"/>
    <w:rsid w:val="00FE10CA"/>
    <w:rsid w:val="00FE1985"/>
    <w:rsid w:val="00FE246A"/>
    <w:rsid w:val="00FE5D55"/>
    <w:rsid w:val="00FE685D"/>
    <w:rsid w:val="00FF1074"/>
    <w:rsid w:val="00FF27DF"/>
    <w:rsid w:val="00FF2E8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rak@biuro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osniak@hbreavis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70F7B-D68E-47DF-98DF-E8BC66F1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Biuro PR</cp:lastModifiedBy>
  <cp:revision>3</cp:revision>
  <cp:lastPrinted>2018-02-12T19:58:00Z</cp:lastPrinted>
  <dcterms:created xsi:type="dcterms:W3CDTF">2018-10-09T08:26:00Z</dcterms:created>
  <dcterms:modified xsi:type="dcterms:W3CDTF">2018-11-27T09:49:00Z</dcterms:modified>
</cp:coreProperties>
</file>