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72" w:rsidRPr="00F0342F" w:rsidRDefault="00182F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  <w:sectPr w:rsidR="00182F72" w:rsidRPr="00F0342F" w:rsidSect="001B3C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701" w:bottom="1531" w:left="1701" w:header="0" w:footer="641" w:gutter="0"/>
          <w:pgNumType w:start="1"/>
          <w:cols w:space="720"/>
          <w:titlePg/>
        </w:sectPr>
      </w:pPr>
    </w:p>
    <w:p w:rsidR="00182F72" w:rsidRPr="00F0342F" w:rsidRDefault="00EC5EB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0342F">
        <w:rPr>
          <w:rFonts w:ascii="Calibri" w:hAnsi="Calibri"/>
          <w:b/>
          <w:color w:val="000000"/>
          <w:sz w:val="22"/>
          <w:szCs w:val="22"/>
        </w:rPr>
        <w:tab/>
      </w:r>
    </w:p>
    <w:p w:rsidR="007B1A7A" w:rsidRPr="00F0342F" w:rsidRDefault="00CA4EDC" w:rsidP="00290C25">
      <w:pPr>
        <w:spacing w:line="276" w:lineRule="auto"/>
        <w:jc w:val="center"/>
        <w:rPr>
          <w:b/>
          <w:sz w:val="32"/>
          <w:szCs w:val="30"/>
        </w:rPr>
      </w:pPr>
      <w:r w:rsidRPr="00F0342F">
        <w:rPr>
          <w:b/>
          <w:sz w:val="32"/>
          <w:szCs w:val="30"/>
        </w:rPr>
        <w:t xml:space="preserve">Alstom oraz </w:t>
      </w:r>
      <w:proofErr w:type="spellStart"/>
      <w:r w:rsidRPr="00F0342F">
        <w:rPr>
          <w:b/>
          <w:sz w:val="32"/>
          <w:szCs w:val="30"/>
        </w:rPr>
        <w:t>Nederlandse</w:t>
      </w:r>
      <w:proofErr w:type="spellEnd"/>
      <w:r w:rsidRPr="00F0342F">
        <w:rPr>
          <w:b/>
          <w:sz w:val="32"/>
          <w:szCs w:val="30"/>
        </w:rPr>
        <w:t xml:space="preserve"> </w:t>
      </w:r>
      <w:proofErr w:type="spellStart"/>
      <w:r w:rsidRPr="00F0342F">
        <w:rPr>
          <w:b/>
          <w:sz w:val="32"/>
          <w:szCs w:val="30"/>
        </w:rPr>
        <w:t>Spoorwegen</w:t>
      </w:r>
      <w:proofErr w:type="spellEnd"/>
      <w:r w:rsidRPr="00F0342F">
        <w:rPr>
          <w:b/>
          <w:sz w:val="32"/>
          <w:szCs w:val="30"/>
        </w:rPr>
        <w:t xml:space="preserve"> </w:t>
      </w:r>
      <w:r w:rsidR="007B1A7A" w:rsidRPr="00F0342F">
        <w:rPr>
          <w:b/>
          <w:sz w:val="32"/>
          <w:szCs w:val="30"/>
        </w:rPr>
        <w:t>uruchomiają w </w:t>
      </w:r>
      <w:r w:rsidR="001646E1" w:rsidRPr="00F0342F">
        <w:rPr>
          <w:b/>
          <w:sz w:val="32"/>
          <w:szCs w:val="30"/>
        </w:rPr>
        <w:t>Chorzowie</w:t>
      </w:r>
      <w:r w:rsidR="007B1A7A" w:rsidRPr="00F0342F">
        <w:rPr>
          <w:b/>
          <w:sz w:val="32"/>
          <w:szCs w:val="30"/>
        </w:rPr>
        <w:t xml:space="preserve"> nową linię </w:t>
      </w:r>
      <w:r w:rsidR="0003560A">
        <w:rPr>
          <w:b/>
          <w:sz w:val="32"/>
          <w:szCs w:val="30"/>
        </w:rPr>
        <w:t>montażową</w:t>
      </w:r>
      <w:r w:rsidRPr="00F0342F">
        <w:rPr>
          <w:b/>
          <w:sz w:val="32"/>
          <w:szCs w:val="30"/>
        </w:rPr>
        <w:t xml:space="preserve"> dla pociągów </w:t>
      </w:r>
    </w:p>
    <w:p w:rsidR="009D408B" w:rsidRPr="00F0342F" w:rsidRDefault="00CA4EDC" w:rsidP="00290C25">
      <w:pPr>
        <w:spacing w:line="276" w:lineRule="auto"/>
        <w:jc w:val="center"/>
        <w:rPr>
          <w:rFonts w:cs="Arial"/>
          <w:b/>
          <w:sz w:val="30"/>
          <w:szCs w:val="30"/>
        </w:rPr>
      </w:pPr>
      <w:proofErr w:type="spellStart"/>
      <w:r w:rsidRPr="00F0342F">
        <w:rPr>
          <w:b/>
          <w:sz w:val="32"/>
          <w:szCs w:val="30"/>
        </w:rPr>
        <w:t>Coradia</w:t>
      </w:r>
      <w:proofErr w:type="spellEnd"/>
      <w:r w:rsidRPr="00F0342F">
        <w:rPr>
          <w:b/>
          <w:sz w:val="32"/>
          <w:szCs w:val="30"/>
        </w:rPr>
        <w:t xml:space="preserve"> </w:t>
      </w:r>
      <w:proofErr w:type="spellStart"/>
      <w:r w:rsidRPr="00F0342F">
        <w:rPr>
          <w:b/>
          <w:sz w:val="32"/>
          <w:szCs w:val="30"/>
        </w:rPr>
        <w:t>Stream</w:t>
      </w:r>
      <w:proofErr w:type="spellEnd"/>
      <w:r w:rsidR="00292EEB" w:rsidRPr="00F0342F">
        <w:rPr>
          <w:b/>
          <w:sz w:val="32"/>
          <w:szCs w:val="30"/>
        </w:rPr>
        <w:t xml:space="preserve"> </w:t>
      </w:r>
    </w:p>
    <w:p w:rsidR="00290C25" w:rsidRPr="00F0342F" w:rsidRDefault="00290C25" w:rsidP="00290C25">
      <w:pPr>
        <w:spacing w:line="276" w:lineRule="auto"/>
        <w:jc w:val="center"/>
        <w:rPr>
          <w:b/>
          <w:sz w:val="16"/>
          <w:szCs w:val="16"/>
        </w:rPr>
      </w:pPr>
    </w:p>
    <w:p w:rsidR="00C21DD8" w:rsidRPr="00F0342F" w:rsidRDefault="000913F4" w:rsidP="0095306A">
      <w:pPr>
        <w:rPr>
          <w:szCs w:val="22"/>
        </w:rPr>
      </w:pPr>
      <w:r w:rsidRPr="00F0342F">
        <w:rPr>
          <w:b/>
          <w:szCs w:val="22"/>
        </w:rPr>
        <w:t>29 listopada 2018 r. –</w:t>
      </w:r>
      <w:r w:rsidRPr="00F0342F">
        <w:t xml:space="preserve"> Alstom oraz </w:t>
      </w:r>
      <w:proofErr w:type="spellStart"/>
      <w:r w:rsidRPr="00F0342F">
        <w:t>Nederlandse</w:t>
      </w:r>
      <w:proofErr w:type="spellEnd"/>
      <w:r w:rsidRPr="00F0342F">
        <w:t xml:space="preserve"> </w:t>
      </w:r>
      <w:proofErr w:type="spellStart"/>
      <w:r w:rsidRPr="00F0342F">
        <w:t>Spoorwegen</w:t>
      </w:r>
      <w:proofErr w:type="spellEnd"/>
      <w:r w:rsidRPr="00F0342F">
        <w:t xml:space="preserve"> (NS), holenderski krajowy przewoźnik kolejowy,</w:t>
      </w:r>
      <w:r w:rsidRPr="00F0342F">
        <w:rPr>
          <w:color w:val="FF0000"/>
          <w:szCs w:val="22"/>
        </w:rPr>
        <w:t xml:space="preserve"> </w:t>
      </w:r>
      <w:r w:rsidRPr="00F0342F">
        <w:t xml:space="preserve">oficjalnie dokonały otwarcia nowej linii </w:t>
      </w:r>
      <w:r w:rsidR="0003560A">
        <w:t>montażowej</w:t>
      </w:r>
      <w:r w:rsidRPr="00F0342F">
        <w:t xml:space="preserve"> przeznaczonej dla pociągów Intercity </w:t>
      </w:r>
      <w:proofErr w:type="spellStart"/>
      <w:r w:rsidRPr="00F0342F">
        <w:t>Next</w:t>
      </w:r>
      <w:proofErr w:type="spellEnd"/>
      <w:r w:rsidRPr="00F0342F">
        <w:t xml:space="preserve"> </w:t>
      </w:r>
      <w:proofErr w:type="spellStart"/>
      <w:r w:rsidRPr="00F0342F">
        <w:t>Generation</w:t>
      </w:r>
      <w:proofErr w:type="spellEnd"/>
      <w:r w:rsidRPr="00F0342F">
        <w:t xml:space="preserve"> (ICNG), które mają być produkowane w jednym z największych na świecie zakładów Alstomu, w </w:t>
      </w:r>
      <w:r w:rsidR="001646E1" w:rsidRPr="00F0342F">
        <w:t>Chorzowie</w:t>
      </w:r>
      <w:r w:rsidR="00F0342F">
        <w:t>. W </w:t>
      </w:r>
      <w:r w:rsidRPr="00F0342F">
        <w:t xml:space="preserve">otwarciu nowej hali </w:t>
      </w:r>
      <w:r w:rsidR="0003560A">
        <w:t>montażowej</w:t>
      </w:r>
      <w:r w:rsidRPr="00F0342F">
        <w:t xml:space="preserve"> wzięli udział Bert </w:t>
      </w:r>
      <w:proofErr w:type="spellStart"/>
      <w:r w:rsidRPr="00F0342F">
        <w:t>Groenewegen</w:t>
      </w:r>
      <w:proofErr w:type="spellEnd"/>
      <w:r w:rsidRPr="00F0342F">
        <w:t xml:space="preserve">, Dyrektor Finansowy NS, oraz </w:t>
      </w:r>
      <w:proofErr w:type="spellStart"/>
      <w:r w:rsidRPr="00F0342F">
        <w:t>Roel</w:t>
      </w:r>
      <w:proofErr w:type="spellEnd"/>
      <w:r w:rsidRPr="00F0342F">
        <w:t xml:space="preserve"> </w:t>
      </w:r>
      <w:proofErr w:type="spellStart"/>
      <w:r w:rsidRPr="00F0342F">
        <w:t>Okhuijsen</w:t>
      </w:r>
      <w:proofErr w:type="spellEnd"/>
      <w:r w:rsidRPr="00F0342F">
        <w:t xml:space="preserve">, Dyrektor NS ds. nowego taboru szynowego, </w:t>
      </w:r>
      <w:proofErr w:type="spellStart"/>
      <w:r w:rsidRPr="00F0342F">
        <w:t>Gian-Luca</w:t>
      </w:r>
      <w:proofErr w:type="spellEnd"/>
      <w:r w:rsidRPr="00F0342F">
        <w:t xml:space="preserve"> </w:t>
      </w:r>
      <w:proofErr w:type="spellStart"/>
      <w:r w:rsidRPr="00F0342F">
        <w:t>Erbacci</w:t>
      </w:r>
      <w:proofErr w:type="spellEnd"/>
      <w:r w:rsidRPr="00F0342F">
        <w:t xml:space="preserve">, Starszy Wiceprezes Alstomu na Europę, a także Radosław Banach, Dyrektor Zarządzający zakładu Alstom w </w:t>
      </w:r>
      <w:r w:rsidR="005272DF">
        <w:t>Chorzowie</w:t>
      </w:r>
      <w:r w:rsidRPr="00F0342F">
        <w:t xml:space="preserve"> oraz pracownicy Alstomu.</w:t>
      </w:r>
    </w:p>
    <w:p w:rsidR="00D94226" w:rsidRPr="00F0342F" w:rsidRDefault="00D94226" w:rsidP="0095306A">
      <w:pPr>
        <w:rPr>
          <w:szCs w:val="22"/>
        </w:rPr>
      </w:pPr>
    </w:p>
    <w:p w:rsidR="00D23A64" w:rsidRPr="00F0342F" w:rsidRDefault="00BF38CA" w:rsidP="0095306A">
      <w:pPr>
        <w:rPr>
          <w:szCs w:val="22"/>
        </w:rPr>
      </w:pPr>
      <w:bookmarkStart w:id="0" w:name="_Hlk530498009"/>
      <w:r w:rsidRPr="00F0342F">
        <w:t xml:space="preserve">Na nowej linii </w:t>
      </w:r>
      <w:r w:rsidR="0003560A">
        <w:t>montażowej</w:t>
      </w:r>
      <w:r w:rsidRPr="00F0342F">
        <w:t xml:space="preserve"> </w:t>
      </w:r>
      <w:bookmarkEnd w:id="0"/>
      <w:r w:rsidRPr="00F0342F">
        <w:t xml:space="preserve"> zastosowano najnowocześniejsze technologie i procesy, które mają poprawić wydajność oraz ograniczyć czas produkcji. W tej nowoczesnej hali montażowej o powierzchni 6 500 m</w:t>
      </w:r>
      <w:r w:rsidRPr="00F0342F">
        <w:rPr>
          <w:vertAlign w:val="superscript"/>
        </w:rPr>
        <w:t>2</w:t>
      </w:r>
      <w:r w:rsidRPr="00F0342F">
        <w:t xml:space="preserve"> znajduje się 20 stanowisk roboczych umożliwiających przeprowadzenie pełnego procesu produkcji od czynności poprzedzających montaż, poprzez montowanie okablowania oraz </w:t>
      </w:r>
      <w:r w:rsidR="00B04F60" w:rsidRPr="00F0342F">
        <w:t xml:space="preserve">wyposażenia wewnętrznego. </w:t>
      </w:r>
      <w:r w:rsidRPr="00F0342F">
        <w:t>Spawanie i montowanie karoserii, lakierowanie oraz kontrola końcowa odbywają się w oddzielnych halach. W różnych eu</w:t>
      </w:r>
      <w:r w:rsidR="00F0342F">
        <w:t>ropejskich oddziałach Alstomu w </w:t>
      </w:r>
      <w:r w:rsidRPr="00F0342F">
        <w:t>projekt budowy pociągów ICNG zaangażowanych jest obecnie pon</w:t>
      </w:r>
      <w:r w:rsidR="00F0342F">
        <w:t>ad 500 </w:t>
      </w:r>
      <w:r w:rsidRPr="00F0342F">
        <w:t xml:space="preserve">pracowników, z czego 110 pracuje na nowej linii </w:t>
      </w:r>
      <w:r w:rsidR="0003560A">
        <w:t>montażowej</w:t>
      </w:r>
      <w:r w:rsidRPr="00F0342F">
        <w:t xml:space="preserve"> w </w:t>
      </w:r>
      <w:r w:rsidR="001646E1" w:rsidRPr="00F0342F">
        <w:t>Chorzowie</w:t>
      </w:r>
      <w:r w:rsidRPr="00F0342F">
        <w:t xml:space="preserve">. Jest ona zaprojektowana w taki sposób, aby każdego dnia pracy produkować jeden wagon. </w:t>
      </w:r>
    </w:p>
    <w:p w:rsidR="00D23A64" w:rsidRPr="00F0342F" w:rsidRDefault="00D23A64" w:rsidP="0095306A">
      <w:pPr>
        <w:rPr>
          <w:szCs w:val="22"/>
        </w:rPr>
      </w:pPr>
    </w:p>
    <w:p w:rsidR="00A42059" w:rsidRPr="00F0342F" w:rsidRDefault="00841D26" w:rsidP="0095306A">
      <w:pPr>
        <w:rPr>
          <w:szCs w:val="22"/>
        </w:rPr>
      </w:pPr>
      <w:r w:rsidRPr="00F0342F">
        <w:rPr>
          <w:i/>
          <w:szCs w:val="22"/>
        </w:rPr>
        <w:t xml:space="preserve">„Bardzo cieszymy się z tego, że możemy powitać dziś </w:t>
      </w:r>
      <w:r w:rsidR="00F0342F">
        <w:rPr>
          <w:i/>
          <w:szCs w:val="22"/>
        </w:rPr>
        <w:t xml:space="preserve">w </w:t>
      </w:r>
      <w:r w:rsidR="0003560A">
        <w:rPr>
          <w:i/>
          <w:szCs w:val="22"/>
        </w:rPr>
        <w:t>Chorzowie</w:t>
      </w:r>
      <w:r w:rsidR="00F0342F">
        <w:rPr>
          <w:i/>
          <w:szCs w:val="22"/>
        </w:rPr>
        <w:t xml:space="preserve"> kierownictwo NS na </w:t>
      </w:r>
      <w:r w:rsidRPr="00F0342F">
        <w:rPr>
          <w:i/>
          <w:szCs w:val="22"/>
        </w:rPr>
        <w:t xml:space="preserve">otwarciu linii </w:t>
      </w:r>
      <w:r w:rsidR="0003560A">
        <w:rPr>
          <w:i/>
          <w:szCs w:val="22"/>
        </w:rPr>
        <w:t>montażowej</w:t>
      </w:r>
      <w:r w:rsidRPr="00F0342F">
        <w:rPr>
          <w:i/>
          <w:szCs w:val="22"/>
        </w:rPr>
        <w:t xml:space="preserve"> dla pociągów ICNG. Ta nowa linia stanowi część naszego ambitnego programu inwestycyjnego, którego realizację rozpoczęliśmy w zakładzie </w:t>
      </w:r>
      <w:r w:rsidR="00F0342F">
        <w:rPr>
          <w:i/>
          <w:szCs w:val="22"/>
        </w:rPr>
        <w:t>w </w:t>
      </w:r>
      <w:r w:rsidR="001646E1" w:rsidRPr="00F0342F">
        <w:rPr>
          <w:i/>
          <w:szCs w:val="22"/>
        </w:rPr>
        <w:t>Chorzowie</w:t>
      </w:r>
      <w:r w:rsidRPr="00F0342F">
        <w:rPr>
          <w:i/>
          <w:szCs w:val="22"/>
        </w:rPr>
        <w:t>, jednym z flagowych obiektów Alstomu. Nasze zespoły w Polsce angażują się w zapewnienie sukcesu tego projektu</w:t>
      </w:r>
      <w:r w:rsidR="001646E1" w:rsidRPr="00F0342F">
        <w:rPr>
          <w:i/>
          <w:szCs w:val="22"/>
        </w:rPr>
        <w:t>”</w:t>
      </w:r>
      <w:r w:rsidRPr="00F0342F">
        <w:rPr>
          <w:i/>
          <w:szCs w:val="22"/>
        </w:rPr>
        <w:t xml:space="preserve"> </w:t>
      </w:r>
      <w:r w:rsidRPr="00F0342F">
        <w:t xml:space="preserve">– powiedział </w:t>
      </w:r>
      <w:proofErr w:type="spellStart"/>
      <w:r w:rsidRPr="00F0342F">
        <w:t>Gian</w:t>
      </w:r>
      <w:proofErr w:type="spellEnd"/>
      <w:r w:rsidRPr="00F0342F">
        <w:t xml:space="preserve"> </w:t>
      </w:r>
      <w:proofErr w:type="spellStart"/>
      <w:r w:rsidRPr="00F0342F">
        <w:t>Luca</w:t>
      </w:r>
      <w:proofErr w:type="spellEnd"/>
      <w:r w:rsidRPr="00F0342F">
        <w:t xml:space="preserve"> </w:t>
      </w:r>
      <w:proofErr w:type="spellStart"/>
      <w:r w:rsidRPr="00F0342F">
        <w:t>Erbacci</w:t>
      </w:r>
      <w:proofErr w:type="spellEnd"/>
      <w:r w:rsidR="006E0B68">
        <w:t xml:space="preserve">, </w:t>
      </w:r>
      <w:r w:rsidR="006E0B68" w:rsidRPr="00F0342F">
        <w:t>Starszy Wiceprezes Alstomu na Europę</w:t>
      </w:r>
      <w:r w:rsidRPr="00F0342F">
        <w:t>.</w:t>
      </w:r>
    </w:p>
    <w:p w:rsidR="00CA4EDC" w:rsidRPr="00F0342F" w:rsidRDefault="00CA4EDC" w:rsidP="0095306A">
      <w:pPr>
        <w:rPr>
          <w:szCs w:val="22"/>
        </w:rPr>
      </w:pPr>
    </w:p>
    <w:p w:rsidR="00C21DD8" w:rsidRPr="00F0342F" w:rsidRDefault="00A33109" w:rsidP="0095306A">
      <w:pPr>
        <w:rPr>
          <w:szCs w:val="22"/>
        </w:rPr>
      </w:pPr>
      <w:r w:rsidRPr="00F0342F">
        <w:t xml:space="preserve">Zgodnie z warunkami zamówienia przyznanego Alstomowi w lipcu 2016 r. Alstom dostarczy </w:t>
      </w:r>
      <w:proofErr w:type="spellStart"/>
      <w:r w:rsidRPr="00F0342F">
        <w:t>Nederlandse</w:t>
      </w:r>
      <w:proofErr w:type="spellEnd"/>
      <w:r w:rsidRPr="00F0342F">
        <w:t xml:space="preserve"> </w:t>
      </w:r>
      <w:proofErr w:type="spellStart"/>
      <w:r w:rsidRPr="00F0342F">
        <w:t>Spoorwegen</w:t>
      </w:r>
      <w:proofErr w:type="spellEnd"/>
      <w:r w:rsidRPr="00F0342F">
        <w:t xml:space="preserve"> 79 po</w:t>
      </w:r>
      <w:r w:rsidR="001646E1" w:rsidRPr="00F0342F">
        <w:t xml:space="preserve">ciągów </w:t>
      </w:r>
      <w:proofErr w:type="spellStart"/>
      <w:r w:rsidR="001646E1" w:rsidRPr="00F0342F">
        <w:t>Coradia</w:t>
      </w:r>
      <w:proofErr w:type="spellEnd"/>
      <w:r w:rsidR="001646E1" w:rsidRPr="00F0342F">
        <w:t xml:space="preserve"> </w:t>
      </w:r>
      <w:proofErr w:type="spellStart"/>
      <w:r w:rsidR="001646E1" w:rsidRPr="00F0342F">
        <w:t>Stream</w:t>
      </w:r>
      <w:proofErr w:type="spellEnd"/>
      <w:r w:rsidR="001646E1" w:rsidRPr="00F0342F">
        <w:t xml:space="preserve"> w wersji I</w:t>
      </w:r>
      <w:r w:rsidRPr="00F0342F">
        <w:t xml:space="preserve">ntercity, których prędkość maksymalna wynosi 200 km/h i które łącznie mogą zabrać na pokład 25 000 pasażerów. Pełny skład pociągu oparty jest na trzech typach wagonów: lokomotywie, wagonach środkowych oraz końcowych, które oferują optymalną wydajność w zakresie wymogów operacyjnych. Ten elastyczny projekt umożliwia dostosowanie długości pociągu, który może się z składać z trzech do dziesięciu wagonów. Alstom dostarczy NS pociągi składające się z ośmiu i pięciu wagonów. Pierwsze pociągi zostaną dostarczone w styczniu 2020 r. W 2021 r. pociągi będą kursować w ramach holenderskiej sieci krajowej na linii dużych prędkości na odcinku </w:t>
      </w:r>
      <w:r w:rsidRPr="00F0342F">
        <w:lastRenderedPageBreak/>
        <w:t>Amsterdam-Rotterdam-Breda, a w 2022 r. w korytarzu Haga-Eindhoven. Łączna wartość kontraktu wynosi ponad 800 milionów euro, a umowa zakłada możliwość zwiększenia produkcji.</w:t>
      </w:r>
    </w:p>
    <w:p w:rsidR="00C21DD8" w:rsidRPr="00F0342F" w:rsidRDefault="00C21DD8" w:rsidP="0095306A">
      <w:pPr>
        <w:rPr>
          <w:szCs w:val="22"/>
        </w:rPr>
      </w:pPr>
    </w:p>
    <w:p w:rsidR="00D04554" w:rsidRPr="00F0342F" w:rsidRDefault="008B4574" w:rsidP="00D04554">
      <w:pPr>
        <w:rPr>
          <w:szCs w:val="22"/>
        </w:rPr>
      </w:pPr>
      <w:r w:rsidRPr="00F0342F">
        <w:rPr>
          <w:color w:val="000000"/>
        </w:rPr>
        <w:t>Nowe pociągi Intercity łączą w sobie najnowsze technologie, zapewniając wysoki komfort pasażerom i obsłudze NS. Znajdują się w nich przestronne i dobrze oświetlone obszary wielofunkcyjne: do czytania, odpoczynku, z m</w:t>
      </w:r>
      <w:r w:rsidR="00F0342F">
        <w:rPr>
          <w:color w:val="000000"/>
        </w:rPr>
        <w:t>iejscami na wózki inwalidzkie i </w:t>
      </w:r>
      <w:r w:rsidRPr="00F0342F">
        <w:rPr>
          <w:color w:val="000000"/>
        </w:rPr>
        <w:t xml:space="preserve">rowery. Przewidziano w nich również toalety dla osób o ograniczonych możliwościach poruszania się. Pociągi wyposażone są w sieć </w:t>
      </w:r>
      <w:proofErr w:type="spellStart"/>
      <w:r w:rsidR="00F0342F">
        <w:rPr>
          <w:color w:val="000000"/>
        </w:rPr>
        <w:t>WiFi</w:t>
      </w:r>
      <w:proofErr w:type="spellEnd"/>
      <w:r w:rsidR="00F0342F">
        <w:rPr>
          <w:color w:val="000000"/>
        </w:rPr>
        <w:t>, gniazdka elektryczne oraz </w:t>
      </w:r>
      <w:r w:rsidRPr="00F0342F">
        <w:rPr>
          <w:color w:val="000000"/>
        </w:rPr>
        <w:t>oświetlenie LED. Zastosowano w nich rozwiązania ułatwiające przepływ pasażerów i wyposażono je w dynamiczny system informacji pasażerskiej w czasie rzeczywistym. Wszystki</w:t>
      </w:r>
      <w:r w:rsidR="001646E1" w:rsidRPr="00F0342F">
        <w:rPr>
          <w:color w:val="000000"/>
        </w:rPr>
        <w:t xml:space="preserve">e wagony wyposażone są w kamery, </w:t>
      </w:r>
      <w:r w:rsidRPr="00F0342F">
        <w:rPr>
          <w:color w:val="000000"/>
        </w:rPr>
        <w:t xml:space="preserve">mające na celu podniesienie bezpieczeństwa pasażerów i załogi. Pociągi spełniają najwyższe standardy w zakresie interoperacyjności i będą wyposażone w systemy ATB i ERTMS. Kursują na liniach dużych prędkości 25KV AC oraz w ramach głównych sieci kolejowych 1.5 KV DC. Pociągi Alstomu z rodziny </w:t>
      </w:r>
      <w:proofErr w:type="spellStart"/>
      <w:r w:rsidRPr="00F0342F">
        <w:rPr>
          <w:color w:val="000000"/>
        </w:rPr>
        <w:t>Coradia</w:t>
      </w:r>
      <w:proofErr w:type="spellEnd"/>
      <w:r w:rsidRPr="00F0342F">
        <w:rPr>
          <w:color w:val="000000"/>
        </w:rPr>
        <w:t xml:space="preserve"> </w:t>
      </w:r>
      <w:proofErr w:type="spellStart"/>
      <w:r w:rsidRPr="00F0342F">
        <w:rPr>
          <w:color w:val="000000"/>
        </w:rPr>
        <w:t>Stream</w:t>
      </w:r>
      <w:proofErr w:type="spellEnd"/>
      <w:r w:rsidRPr="00F0342F">
        <w:rPr>
          <w:color w:val="000000"/>
        </w:rPr>
        <w:t xml:space="preserve"> </w:t>
      </w:r>
      <w:r w:rsidRPr="00F0342F">
        <w:t>są projektowane i opracowywane w Saint-</w:t>
      </w:r>
      <w:proofErr w:type="spellStart"/>
      <w:r w:rsidRPr="00F0342F">
        <w:t>Ouen</w:t>
      </w:r>
      <w:proofErr w:type="spellEnd"/>
      <w:r w:rsidRPr="00F0342F">
        <w:t xml:space="preserve"> (Francja) oraz Salzgitter (Niemcy), a produkowane w </w:t>
      </w:r>
      <w:r w:rsidR="001646E1" w:rsidRPr="00F0342F">
        <w:t>Chorzowie</w:t>
      </w:r>
      <w:r w:rsidRPr="00F0342F">
        <w:t xml:space="preserve">. </w:t>
      </w:r>
    </w:p>
    <w:p w:rsidR="008B4574" w:rsidRPr="00F0342F" w:rsidRDefault="008B4574" w:rsidP="008B4574">
      <w:pPr>
        <w:rPr>
          <w:color w:val="034694"/>
          <w:sz w:val="22"/>
          <w:szCs w:val="22"/>
        </w:rPr>
      </w:pPr>
    </w:p>
    <w:p w:rsidR="008B4574" w:rsidRPr="00F0342F" w:rsidRDefault="006050DF" w:rsidP="008B4574">
      <w:pPr>
        <w:rPr>
          <w:i/>
          <w:szCs w:val="22"/>
        </w:rPr>
      </w:pPr>
      <w:r w:rsidRPr="00F0342F">
        <w:rPr>
          <w:i/>
          <w:szCs w:val="22"/>
        </w:rPr>
        <w:t xml:space="preserve">„NS gratuluje Alstomowi oraz pracownikom zakładu Alstomu w </w:t>
      </w:r>
      <w:r w:rsidR="001646E1" w:rsidRPr="00F0342F">
        <w:rPr>
          <w:i/>
          <w:szCs w:val="22"/>
        </w:rPr>
        <w:t>Chorzowie</w:t>
      </w:r>
      <w:r w:rsidRPr="00F0342F">
        <w:rPr>
          <w:i/>
          <w:szCs w:val="22"/>
        </w:rPr>
        <w:t xml:space="preserve"> otwarcia nowej hali montażowej, która jest gotowa do rozpoczęcia </w:t>
      </w:r>
      <w:r w:rsidR="0003560A">
        <w:rPr>
          <w:i/>
          <w:szCs w:val="22"/>
        </w:rPr>
        <w:t>montażu</w:t>
      </w:r>
      <w:r w:rsidRPr="00F0342F">
        <w:rPr>
          <w:i/>
          <w:szCs w:val="22"/>
        </w:rPr>
        <w:t xml:space="preserve"> nie tylko pociągów </w:t>
      </w:r>
      <w:proofErr w:type="spellStart"/>
      <w:r w:rsidRPr="00F0342F">
        <w:rPr>
          <w:i/>
          <w:szCs w:val="22"/>
        </w:rPr>
        <w:t>Coradia</w:t>
      </w:r>
      <w:proofErr w:type="spellEnd"/>
      <w:r w:rsidRPr="00F0342F">
        <w:rPr>
          <w:i/>
          <w:szCs w:val="22"/>
        </w:rPr>
        <w:t xml:space="preserve"> </w:t>
      </w:r>
      <w:proofErr w:type="spellStart"/>
      <w:r w:rsidRPr="00F0342F">
        <w:rPr>
          <w:i/>
          <w:szCs w:val="22"/>
        </w:rPr>
        <w:t>Stream</w:t>
      </w:r>
      <w:proofErr w:type="spellEnd"/>
      <w:r w:rsidRPr="00F0342F">
        <w:rPr>
          <w:i/>
          <w:szCs w:val="22"/>
        </w:rPr>
        <w:t xml:space="preserve"> dla NS, ale także do realizacji wielu </w:t>
      </w:r>
      <w:r w:rsidR="00F0342F">
        <w:rPr>
          <w:i/>
          <w:szCs w:val="22"/>
        </w:rPr>
        <w:t>innych przyszłych projektów. Po </w:t>
      </w:r>
      <w:r w:rsidRPr="00F0342F">
        <w:rPr>
          <w:i/>
          <w:szCs w:val="22"/>
        </w:rPr>
        <w:t>prezentacji w 2017 r. pasażerowie holenderskich linii kolejowych mogą dziś zobaczyć, jak w tym nowoczesnym zakładzie produkcyjnym nowe pociągi Interc</w:t>
      </w:r>
      <w:r w:rsidR="001646E1" w:rsidRPr="00F0342F">
        <w:rPr>
          <w:i/>
          <w:szCs w:val="22"/>
        </w:rPr>
        <w:t>ity stają się rzeczywistością“</w:t>
      </w:r>
      <w:r w:rsidR="00743E1B">
        <w:rPr>
          <w:i/>
          <w:szCs w:val="22"/>
        </w:rPr>
        <w:t xml:space="preserve"> </w:t>
      </w:r>
      <w:r w:rsidRPr="00F0342F">
        <w:rPr>
          <w:szCs w:val="22"/>
        </w:rPr>
        <w:t xml:space="preserve">– </w:t>
      </w:r>
      <w:r w:rsidR="001646E1" w:rsidRPr="00F0342F">
        <w:t xml:space="preserve">powiedział </w:t>
      </w:r>
      <w:proofErr w:type="spellStart"/>
      <w:r w:rsidRPr="00F0342F">
        <w:rPr>
          <w:szCs w:val="22"/>
        </w:rPr>
        <w:t>Roel</w:t>
      </w:r>
      <w:proofErr w:type="spellEnd"/>
      <w:r w:rsidRPr="00F0342F">
        <w:rPr>
          <w:szCs w:val="22"/>
        </w:rPr>
        <w:t xml:space="preserve"> </w:t>
      </w:r>
      <w:proofErr w:type="spellStart"/>
      <w:r w:rsidRPr="00F0342F">
        <w:rPr>
          <w:szCs w:val="22"/>
        </w:rPr>
        <w:t>Okhuijsen</w:t>
      </w:r>
      <w:proofErr w:type="spellEnd"/>
      <w:r w:rsidRPr="00F0342F">
        <w:rPr>
          <w:szCs w:val="22"/>
        </w:rPr>
        <w:t>, Dyrektor NS ds. nowego taboru szynowego</w:t>
      </w:r>
      <w:r w:rsidR="001646E1" w:rsidRPr="00F0342F">
        <w:rPr>
          <w:szCs w:val="22"/>
        </w:rPr>
        <w:t>.</w:t>
      </w:r>
    </w:p>
    <w:p w:rsidR="008B4574" w:rsidRPr="00F0342F" w:rsidRDefault="008B4574" w:rsidP="008B4574">
      <w:pPr>
        <w:rPr>
          <w:szCs w:val="22"/>
        </w:rPr>
      </w:pPr>
    </w:p>
    <w:p w:rsidR="00C21DD8" w:rsidRPr="00F0342F" w:rsidRDefault="00444A21" w:rsidP="0095306A">
      <w:pPr>
        <w:rPr>
          <w:szCs w:val="22"/>
        </w:rPr>
      </w:pPr>
      <w:r w:rsidRPr="00F0342F">
        <w:t xml:space="preserve">W zakładzie produkcyjnym Alstomu w </w:t>
      </w:r>
      <w:r w:rsidR="001646E1" w:rsidRPr="00F0342F">
        <w:t>Chorzowie</w:t>
      </w:r>
      <w:r w:rsidRPr="00F0342F">
        <w:t xml:space="preserve"> o powierzchni 250 000 m</w:t>
      </w:r>
      <w:r w:rsidRPr="00F0342F">
        <w:rPr>
          <w:vertAlign w:val="superscript"/>
        </w:rPr>
        <w:t>2</w:t>
      </w:r>
      <w:r w:rsidRPr="00F0342F">
        <w:t xml:space="preserve"> produkowane są składy metra oraz pociągi regionalne. Jest on również światowym centrum kompetencyjnym, jeśli chodzi o pociągi metra oraz częścią sieci Global Engineering Network Alstomu. Obecnie w zakładzie zatrudnionych jest ponad 2</w:t>
      </w:r>
      <w:r w:rsidR="001646E1" w:rsidRPr="00F0342F">
        <w:t xml:space="preserve"> </w:t>
      </w:r>
      <w:r w:rsidRPr="00F0342F">
        <w:t xml:space="preserve">000 wysoko wykwalifikowanych pracowników. W zakładzie w </w:t>
      </w:r>
      <w:r w:rsidR="005272DF">
        <w:t>Chorzowie</w:t>
      </w:r>
      <w:r w:rsidRPr="00F0342F">
        <w:t xml:space="preserve"> realizowanych jest obecnie 19 projektów dla 10 krajów w Europie, n</w:t>
      </w:r>
      <w:r w:rsidR="00F0342F">
        <w:t>a Bliskim Wschodzie, w Afryce i </w:t>
      </w:r>
      <w:r w:rsidRPr="00F0342F">
        <w:t xml:space="preserve">Australii, a także są tam produkowane i eksportowane zaawansowane technologicznie produkty. 100% produkcji trafia na rynek eksportowy. Alstom współpracuje z ponad 468 polskimi dostawcami nie tylko podczas projektów realizowanych w zakładach znajdujących się w Polsce, ale także podczas realizowania projektów w 27 zakładach Alstomu na całym świecie. </w:t>
      </w:r>
    </w:p>
    <w:p w:rsidR="005654A7" w:rsidRPr="00F0342F" w:rsidRDefault="005654A7" w:rsidP="00B3487B">
      <w:pPr>
        <w:rPr>
          <w:rStyle w:val="Hipercze"/>
          <w:sz w:val="22"/>
          <w:szCs w:val="22"/>
        </w:rPr>
      </w:pPr>
    </w:p>
    <w:p w:rsidR="007B1A7A" w:rsidRPr="00F0342F" w:rsidRDefault="007B1A7A" w:rsidP="007B1A7A">
      <w:pPr>
        <w:rPr>
          <w:b/>
          <w:i/>
          <w:color w:val="000000"/>
          <w:sz w:val="22"/>
          <w:szCs w:val="22"/>
        </w:rPr>
      </w:pPr>
      <w:r w:rsidRPr="00F0342F">
        <w:rPr>
          <w:b/>
          <w:color w:val="000000"/>
          <w:sz w:val="22"/>
          <w:szCs w:val="22"/>
        </w:rPr>
        <w:t xml:space="preserve">O Alstom </w:t>
      </w:r>
    </w:p>
    <w:p w:rsidR="007B1A7A" w:rsidRPr="00F0342F" w:rsidRDefault="007B1A7A" w:rsidP="007B1A7A">
      <w:pPr>
        <w:tabs>
          <w:tab w:val="left" w:pos="7371"/>
        </w:tabs>
        <w:rPr>
          <w:i/>
          <w:sz w:val="22"/>
          <w:szCs w:val="22"/>
        </w:rPr>
      </w:pPr>
      <w:r w:rsidRPr="00F0342F">
        <w:rPr>
          <w:i/>
          <w:sz w:val="22"/>
          <w:szCs w:val="22"/>
        </w:rPr>
        <w:t xml:space="preserve">Jako promotor zrównoważonej mobilności Alstom opracowuje i sprzedaje systemy, wyposażenie oraz usługi dla sektora transportowego. Alstom oferuje pełen zakres rozwiązań (od pociągów dużej prędkości po metro, tramwaje i autobusy), rozwiązania dla pasażerów, zindywidualizowane usługi (konserwacja, modernizacja) oraz rozwiązania w zakresie infrastruktury, sygnalizacji i mobilności cyfrowej. Alstom jest światowym liderem specjalizującym się w zintegrowanych systemach transportu. W roku finansowym 2017/2018 firma odnotowała sprzedaż na poziomie 8 miliardów euro i przyjęła zamówienia o wartości 7,2 miliardów euro. Siedziba firmy znajduje się we Francji, a spółka działa w ponad 60 krajach zatrudniając 32 500 osób. </w:t>
      </w:r>
    </w:p>
    <w:p w:rsidR="00AB2894" w:rsidRPr="00F0342F" w:rsidRDefault="00F810F8" w:rsidP="00AB2894">
      <w:hyperlink r:id="rId14" w:history="1">
        <w:r w:rsidR="00BB1014" w:rsidRPr="00F0342F">
          <w:rPr>
            <w:rStyle w:val="Hipercze"/>
            <w:sz w:val="22"/>
            <w:szCs w:val="22"/>
          </w:rPr>
          <w:t>www.alstom.com</w:t>
        </w:r>
      </w:hyperlink>
    </w:p>
    <w:p w:rsidR="00BA349C" w:rsidRPr="00F0342F" w:rsidRDefault="00BA349C" w:rsidP="00AB2894">
      <w:pPr>
        <w:rPr>
          <w:b/>
          <w:sz w:val="22"/>
          <w:szCs w:val="22"/>
        </w:rPr>
      </w:pPr>
    </w:p>
    <w:p w:rsidR="00AB2894" w:rsidRPr="00F0342F" w:rsidRDefault="00726B7D" w:rsidP="00AB2894">
      <w:pPr>
        <w:rPr>
          <w:b/>
          <w:sz w:val="22"/>
          <w:szCs w:val="22"/>
        </w:rPr>
      </w:pPr>
      <w:r w:rsidRPr="00F0342F">
        <w:rPr>
          <w:b/>
          <w:sz w:val="22"/>
          <w:szCs w:val="22"/>
        </w:rPr>
        <w:t xml:space="preserve">O Alstom </w:t>
      </w:r>
      <w:proofErr w:type="spellStart"/>
      <w:r w:rsidRPr="00F0342F">
        <w:rPr>
          <w:b/>
          <w:sz w:val="22"/>
          <w:szCs w:val="22"/>
        </w:rPr>
        <w:t>Konstal</w:t>
      </w:r>
      <w:proofErr w:type="spellEnd"/>
    </w:p>
    <w:p w:rsidR="00AB2894" w:rsidRPr="00F0342F" w:rsidRDefault="00726B7D" w:rsidP="00AB2894">
      <w:pPr>
        <w:rPr>
          <w:i/>
          <w:sz w:val="22"/>
          <w:szCs w:val="22"/>
        </w:rPr>
      </w:pPr>
      <w:r w:rsidRPr="00F0342F">
        <w:rPr>
          <w:i/>
          <w:sz w:val="22"/>
          <w:szCs w:val="22"/>
        </w:rPr>
        <w:t xml:space="preserve">Alstom </w:t>
      </w:r>
      <w:proofErr w:type="spellStart"/>
      <w:r w:rsidRPr="00F0342F">
        <w:rPr>
          <w:i/>
          <w:sz w:val="22"/>
          <w:szCs w:val="22"/>
        </w:rPr>
        <w:t>Konstal</w:t>
      </w:r>
      <w:proofErr w:type="spellEnd"/>
      <w:r w:rsidRPr="00F0342F">
        <w:rPr>
          <w:i/>
          <w:sz w:val="22"/>
          <w:szCs w:val="22"/>
        </w:rPr>
        <w:t xml:space="preserve"> już od 20 lat jest obecny na polskim rynku, gdzie prowadzi swoją działalność produkcyjną w Chorzowie. Alstom zatrudnia w Polsce ponad 2 000 pracowników w swoich siedzibach w </w:t>
      </w:r>
      <w:r w:rsidR="005272DF">
        <w:rPr>
          <w:i/>
          <w:sz w:val="22"/>
          <w:szCs w:val="22"/>
        </w:rPr>
        <w:t>Chorzowie</w:t>
      </w:r>
      <w:bookmarkStart w:id="1" w:name="_GoBack"/>
      <w:bookmarkEnd w:id="1"/>
      <w:r w:rsidRPr="00F0342F">
        <w:rPr>
          <w:i/>
          <w:sz w:val="22"/>
          <w:szCs w:val="22"/>
        </w:rPr>
        <w:t xml:space="preserve"> i Warszawie, które zajmują się produkcją pociągów, usługami serwisowymi dla pociągów </w:t>
      </w:r>
      <w:proofErr w:type="spellStart"/>
      <w:r w:rsidRPr="00F0342F">
        <w:rPr>
          <w:i/>
          <w:sz w:val="22"/>
          <w:szCs w:val="22"/>
        </w:rPr>
        <w:t>Pendolino</w:t>
      </w:r>
      <w:proofErr w:type="spellEnd"/>
      <w:r w:rsidRPr="00F0342F">
        <w:rPr>
          <w:i/>
          <w:sz w:val="22"/>
          <w:szCs w:val="22"/>
        </w:rPr>
        <w:t xml:space="preserve"> oraz innymi  projektami z zakresu mobilności. Fabryka taboru szynowego jest światowym centrum kompetencyjnym firmy Alstom, która specjalizuje się w produkcji metra, tramwajów, pociągów regionalnych oraz komponentów dla transportu miejskiego i podmiejskiego. Polska fabryka Alstom, w pełni przygotowana do produkcji pojazdów szynowych na eksport, bierze udział w znaczących projektach dotyczących rozwoju miejskiej mobilności na świecie, np. metra w Rijadzie czy metra w Dubaju.</w:t>
      </w:r>
    </w:p>
    <w:p w:rsidR="00AB2894" w:rsidRPr="00F0342F" w:rsidRDefault="00AB2894" w:rsidP="00AB2894">
      <w:pPr>
        <w:rPr>
          <w:i/>
          <w:sz w:val="22"/>
          <w:szCs w:val="22"/>
        </w:rPr>
      </w:pPr>
    </w:p>
    <w:p w:rsidR="00AB2894" w:rsidRPr="00F0342F" w:rsidRDefault="00726B7D" w:rsidP="00AB2894">
      <w:pPr>
        <w:rPr>
          <w:b/>
          <w:sz w:val="22"/>
          <w:szCs w:val="22"/>
        </w:rPr>
      </w:pPr>
      <w:r w:rsidRPr="00F0342F">
        <w:rPr>
          <w:b/>
          <w:sz w:val="22"/>
          <w:szCs w:val="22"/>
        </w:rPr>
        <w:t>Kontakt z mediami</w:t>
      </w:r>
    </w:p>
    <w:p w:rsidR="00AB2894" w:rsidRPr="00F0342F" w:rsidRDefault="00726B7D" w:rsidP="00AB2894">
      <w:pPr>
        <w:rPr>
          <w:sz w:val="22"/>
          <w:szCs w:val="22"/>
        </w:rPr>
      </w:pPr>
      <w:r w:rsidRPr="00F0342F">
        <w:rPr>
          <w:sz w:val="22"/>
          <w:szCs w:val="22"/>
        </w:rPr>
        <w:t xml:space="preserve">Tomasz Trabuć </w:t>
      </w:r>
      <w:r w:rsidR="00AB2894" w:rsidRPr="00F0342F">
        <w:rPr>
          <w:sz w:val="22"/>
          <w:szCs w:val="22"/>
        </w:rPr>
        <w:t>–</w:t>
      </w:r>
      <w:r w:rsidRPr="00F0342F">
        <w:rPr>
          <w:sz w:val="22"/>
          <w:szCs w:val="22"/>
        </w:rPr>
        <w:t xml:space="preserve"> +48 601 83 86 83</w:t>
      </w:r>
    </w:p>
    <w:p w:rsidR="00726B7D" w:rsidRPr="00F0342F" w:rsidRDefault="00F810F8" w:rsidP="00AB2894">
      <w:pPr>
        <w:rPr>
          <w:color w:val="0000FF"/>
          <w:sz w:val="22"/>
          <w:szCs w:val="22"/>
          <w:u w:val="single"/>
        </w:rPr>
      </w:pPr>
      <w:hyperlink r:id="rId15" w:history="1">
        <w:r w:rsidR="00726B7D" w:rsidRPr="00F0342F">
          <w:rPr>
            <w:rStyle w:val="Hipercze"/>
            <w:sz w:val="22"/>
            <w:szCs w:val="22"/>
          </w:rPr>
          <w:t>t.trabuc@contrust.pl</w:t>
        </w:r>
      </w:hyperlink>
    </w:p>
    <w:p w:rsidR="00BB1014" w:rsidRPr="00F0342F" w:rsidRDefault="00BB1014" w:rsidP="00BB1014">
      <w:pPr>
        <w:rPr>
          <w:color w:val="0000FF"/>
          <w:sz w:val="22"/>
          <w:szCs w:val="22"/>
          <w:u w:val="single"/>
        </w:rPr>
      </w:pPr>
    </w:p>
    <w:p w:rsidR="00B3487B" w:rsidRPr="00F0342F" w:rsidRDefault="00B3487B" w:rsidP="00B3487B">
      <w:pPr>
        <w:rPr>
          <w:b/>
          <w:iCs/>
          <w:color w:val="000000"/>
          <w:sz w:val="22"/>
          <w:szCs w:val="22"/>
        </w:rPr>
      </w:pPr>
    </w:p>
    <w:sectPr w:rsidR="00B3487B" w:rsidRPr="00F0342F" w:rsidSect="00960672">
      <w:type w:val="continuous"/>
      <w:pgSz w:w="11906" w:h="16838"/>
      <w:pgMar w:top="1418" w:right="1701" w:bottom="1530" w:left="1701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F8" w:rsidRDefault="00F810F8">
      <w:r>
        <w:separator/>
      </w:r>
    </w:p>
  </w:endnote>
  <w:endnote w:type="continuationSeparator" w:id="0">
    <w:p w:rsidR="00F810F8" w:rsidRDefault="00F8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stom">
    <w:altName w:val="Corbel"/>
    <w:charset w:val="00"/>
    <w:family w:val="auto"/>
    <w:pitch w:val="variable"/>
    <w:sig w:usb0="00000001" w:usb1="4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10" w:rsidRDefault="003F761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10" w:rsidRDefault="003F7610">
    <w:pPr>
      <w:pBdr>
        <w:top w:val="nil"/>
        <w:left w:val="nil"/>
        <w:bottom w:val="nil"/>
        <w:right w:val="nil"/>
        <w:between w:val="nil"/>
      </w:pBdr>
      <w:ind w:left="-851" w:right="-1135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rFonts w:ascii="Arial" w:hAnsi="Arial"/>
        <w:color w:val="000000"/>
        <w:sz w:val="16"/>
        <w:szCs w:val="16"/>
      </w:rPr>
      <w:t xml:space="preserve">ALSTOM </w:t>
    </w:r>
    <w:proofErr w:type="spellStart"/>
    <w:r>
      <w:rPr>
        <w:rFonts w:ascii="Arial" w:hAnsi="Arial"/>
        <w:color w:val="000000"/>
        <w:sz w:val="16"/>
        <w:szCs w:val="16"/>
      </w:rPr>
      <w:t>Communication</w:t>
    </w:r>
    <w:proofErr w:type="spellEnd"/>
    <w:r>
      <w:rPr>
        <w:noProof/>
        <w:lang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3953509</wp:posOffset>
          </wp:positionH>
          <wp:positionV relativeFrom="paragraph">
            <wp:posOffset>-131757</wp:posOffset>
          </wp:positionV>
          <wp:extent cx="1459865" cy="318770"/>
          <wp:effectExtent l="0" t="0" r="0" b="0"/>
          <wp:wrapSquare wrapText="bothSides" distT="0" distB="0" distL="0" distR="0"/>
          <wp:docPr id="8" name="image7.jpg" descr="Macintosh HD:Users:Prod:Desktop:Alstom_strapline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Macintosh HD:Users:Prod:Desktop:Alstom_strapline_logo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9865" cy="318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10" w:rsidRDefault="003F761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-128905</wp:posOffset>
          </wp:positionV>
          <wp:extent cx="1677648" cy="366586"/>
          <wp:effectExtent l="0" t="0" r="0" b="0"/>
          <wp:wrapSquare wrapText="bothSides" distT="0" distB="0" distL="0" distR="0"/>
          <wp:docPr id="10" name="image6.jpg" descr="Macintosh HD:Users:Prod:Desktop:Alstom_strapline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Macintosh HD:Users:Prod:Desktop:Alstom_strapline_logo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648" cy="3665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16"/>
        <w:szCs w:val="16"/>
      </w:rPr>
      <w:t xml:space="preserve">ALSTOM </w:t>
    </w:r>
    <w:proofErr w:type="spellStart"/>
    <w:r>
      <w:rPr>
        <w:rFonts w:ascii="Arial" w:hAnsi="Arial"/>
        <w:color w:val="000000"/>
        <w:sz w:val="16"/>
        <w:szCs w:val="16"/>
      </w:rPr>
      <w:t>Communication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F8" w:rsidRDefault="00F810F8">
      <w:r>
        <w:separator/>
      </w:r>
    </w:p>
  </w:footnote>
  <w:footnote w:type="continuationSeparator" w:id="0">
    <w:p w:rsidR="00F810F8" w:rsidRDefault="00F81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10" w:rsidRDefault="003F7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FFFFFF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10" w:rsidRDefault="003F76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1135"/>
      <w:rPr>
        <w:color w:val="FFFFFF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10" w:rsidRDefault="008752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FFFFFF"/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2788920</wp:posOffset>
              </wp:positionH>
              <wp:positionV relativeFrom="paragraph">
                <wp:posOffset>369570</wp:posOffset>
              </wp:positionV>
              <wp:extent cx="3194050" cy="304800"/>
              <wp:effectExtent l="0" t="0" r="635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940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7610" w:rsidRDefault="003F7610">
                          <w:pPr>
                            <w:ind w:right="-1418"/>
                            <w:jc w:val="left"/>
                            <w:textDirection w:val="btLr"/>
                          </w:pPr>
                          <w:r>
                            <w:rPr>
                              <w:smallCaps/>
                              <w:color w:val="A6A6A6"/>
                              <w:sz w:val="48"/>
                            </w:rPr>
                            <w:t>INFORMACJA PRASOWA</w:t>
                          </w:r>
                        </w:p>
                        <w:p w:rsidR="003F7610" w:rsidRDefault="003F7610">
                          <w:pPr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219.6pt;margin-top:29.1pt;width:25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" filled="f" stroked="f">
              <v:path arrowok="t"/>
              <v:textbox inset="0,0,0,0">
                <w:txbxContent>
                  <w:p w:rsidR="003F7610" w:rsidRDefault="003F7610">
                    <w:pPr>
                      <w:ind w:right="-1418"/>
                      <w:jc w:val="left"/>
                      <w:textDirection w:val="btLr"/>
                    </w:pPr>
                    <w:r>
                      <w:rPr>
                        <w:smallCaps/>
                        <w:color w:val="A6A6A6"/>
                        <w:sz w:val="48"/>
                      </w:rPr>
                      <w:t>INFORMACJA PRASOWA</w:t>
                    </w:r>
                  </w:p>
                  <w:p w:rsidR="003F7610" w:rsidRDefault="003F7610">
                    <w:pPr>
                      <w:jc w:val="left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868FB"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-1076324</wp:posOffset>
          </wp:positionH>
          <wp:positionV relativeFrom="paragraph">
            <wp:posOffset>0</wp:posOffset>
          </wp:positionV>
          <wp:extent cx="7706135" cy="1349662"/>
          <wp:effectExtent l="0" t="0" r="0" b="0"/>
          <wp:wrapSquare wrapText="bothSides" distT="0" distB="0" distL="0" distR="0"/>
          <wp:docPr id="9" name="image5.png" descr="ECHANGE:_GREGORY: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CHANGE:_GREGORY: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6135" cy="1349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39DD"/>
    <w:multiLevelType w:val="hybridMultilevel"/>
    <w:tmpl w:val="2B4C86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D5A25"/>
    <w:multiLevelType w:val="hybridMultilevel"/>
    <w:tmpl w:val="F4C822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72"/>
    <w:rsid w:val="00005587"/>
    <w:rsid w:val="0003560A"/>
    <w:rsid w:val="000554F9"/>
    <w:rsid w:val="00070C29"/>
    <w:rsid w:val="00074705"/>
    <w:rsid w:val="000913F4"/>
    <w:rsid w:val="000944A3"/>
    <w:rsid w:val="000A6004"/>
    <w:rsid w:val="000B018D"/>
    <w:rsid w:val="000E71AB"/>
    <w:rsid w:val="00116AD0"/>
    <w:rsid w:val="001646E1"/>
    <w:rsid w:val="00182DC1"/>
    <w:rsid w:val="00182F72"/>
    <w:rsid w:val="001A33E8"/>
    <w:rsid w:val="001B3C39"/>
    <w:rsid w:val="001C637C"/>
    <w:rsid w:val="001D0973"/>
    <w:rsid w:val="001E5283"/>
    <w:rsid w:val="00205349"/>
    <w:rsid w:val="00214708"/>
    <w:rsid w:val="002406E7"/>
    <w:rsid w:val="0026552D"/>
    <w:rsid w:val="0027704E"/>
    <w:rsid w:val="00290C25"/>
    <w:rsid w:val="00292EEB"/>
    <w:rsid w:val="002B3B04"/>
    <w:rsid w:val="002E31CB"/>
    <w:rsid w:val="002F2BB7"/>
    <w:rsid w:val="00330C7C"/>
    <w:rsid w:val="0033189D"/>
    <w:rsid w:val="0033464E"/>
    <w:rsid w:val="003349C2"/>
    <w:rsid w:val="0034150A"/>
    <w:rsid w:val="00345E6B"/>
    <w:rsid w:val="00355208"/>
    <w:rsid w:val="00367A2F"/>
    <w:rsid w:val="00383044"/>
    <w:rsid w:val="00383519"/>
    <w:rsid w:val="003941E5"/>
    <w:rsid w:val="003A5E5A"/>
    <w:rsid w:val="003F7610"/>
    <w:rsid w:val="0041081E"/>
    <w:rsid w:val="00416256"/>
    <w:rsid w:val="0041783E"/>
    <w:rsid w:val="00432416"/>
    <w:rsid w:val="0043767D"/>
    <w:rsid w:val="00444A21"/>
    <w:rsid w:val="004468D6"/>
    <w:rsid w:val="0045562E"/>
    <w:rsid w:val="004575B4"/>
    <w:rsid w:val="0046085E"/>
    <w:rsid w:val="00470917"/>
    <w:rsid w:val="00475865"/>
    <w:rsid w:val="004E03A1"/>
    <w:rsid w:val="004E602B"/>
    <w:rsid w:val="005113F3"/>
    <w:rsid w:val="0052335B"/>
    <w:rsid w:val="005272DF"/>
    <w:rsid w:val="00534366"/>
    <w:rsid w:val="005468DD"/>
    <w:rsid w:val="0056215F"/>
    <w:rsid w:val="005654A7"/>
    <w:rsid w:val="00571855"/>
    <w:rsid w:val="00583052"/>
    <w:rsid w:val="00585FCA"/>
    <w:rsid w:val="005A0368"/>
    <w:rsid w:val="005A2E9E"/>
    <w:rsid w:val="005B184E"/>
    <w:rsid w:val="005B3ED2"/>
    <w:rsid w:val="005B6CDF"/>
    <w:rsid w:val="005D70A7"/>
    <w:rsid w:val="00600B7A"/>
    <w:rsid w:val="006050DF"/>
    <w:rsid w:val="00612DBA"/>
    <w:rsid w:val="006272F2"/>
    <w:rsid w:val="00670DFE"/>
    <w:rsid w:val="00682DAC"/>
    <w:rsid w:val="00687702"/>
    <w:rsid w:val="006B6D19"/>
    <w:rsid w:val="006C3116"/>
    <w:rsid w:val="006E0B68"/>
    <w:rsid w:val="006E356D"/>
    <w:rsid w:val="007150EE"/>
    <w:rsid w:val="00721C64"/>
    <w:rsid w:val="007266B1"/>
    <w:rsid w:val="00726B7D"/>
    <w:rsid w:val="00743E1B"/>
    <w:rsid w:val="0078388C"/>
    <w:rsid w:val="007B1A7A"/>
    <w:rsid w:val="007C0BF3"/>
    <w:rsid w:val="00833B79"/>
    <w:rsid w:val="00841D26"/>
    <w:rsid w:val="0086116A"/>
    <w:rsid w:val="00862FEC"/>
    <w:rsid w:val="00872A77"/>
    <w:rsid w:val="008752E3"/>
    <w:rsid w:val="008843EB"/>
    <w:rsid w:val="0088576B"/>
    <w:rsid w:val="008B4574"/>
    <w:rsid w:val="008D4BF6"/>
    <w:rsid w:val="008D584E"/>
    <w:rsid w:val="00916887"/>
    <w:rsid w:val="00934521"/>
    <w:rsid w:val="009433BE"/>
    <w:rsid w:val="009471EF"/>
    <w:rsid w:val="0095306A"/>
    <w:rsid w:val="00960672"/>
    <w:rsid w:val="00985CE3"/>
    <w:rsid w:val="009868FB"/>
    <w:rsid w:val="00992F29"/>
    <w:rsid w:val="009C2D76"/>
    <w:rsid w:val="009C3D8D"/>
    <w:rsid w:val="009D408B"/>
    <w:rsid w:val="009D7DB7"/>
    <w:rsid w:val="009E16CD"/>
    <w:rsid w:val="009F24F6"/>
    <w:rsid w:val="00A00FA5"/>
    <w:rsid w:val="00A32E53"/>
    <w:rsid w:val="00A33109"/>
    <w:rsid w:val="00A42059"/>
    <w:rsid w:val="00A576B4"/>
    <w:rsid w:val="00A8580E"/>
    <w:rsid w:val="00A90845"/>
    <w:rsid w:val="00AA13E8"/>
    <w:rsid w:val="00AB2894"/>
    <w:rsid w:val="00AE0810"/>
    <w:rsid w:val="00AE4516"/>
    <w:rsid w:val="00AF209A"/>
    <w:rsid w:val="00AF5229"/>
    <w:rsid w:val="00B04F60"/>
    <w:rsid w:val="00B11C21"/>
    <w:rsid w:val="00B20564"/>
    <w:rsid w:val="00B3487B"/>
    <w:rsid w:val="00B603D7"/>
    <w:rsid w:val="00B86F83"/>
    <w:rsid w:val="00B930E3"/>
    <w:rsid w:val="00B9457B"/>
    <w:rsid w:val="00BA349C"/>
    <w:rsid w:val="00BB1014"/>
    <w:rsid w:val="00BB12A1"/>
    <w:rsid w:val="00BB43A0"/>
    <w:rsid w:val="00BC52EB"/>
    <w:rsid w:val="00BD0367"/>
    <w:rsid w:val="00BF38CA"/>
    <w:rsid w:val="00C01147"/>
    <w:rsid w:val="00C02625"/>
    <w:rsid w:val="00C05C33"/>
    <w:rsid w:val="00C12D37"/>
    <w:rsid w:val="00C21DD8"/>
    <w:rsid w:val="00C220D2"/>
    <w:rsid w:val="00C32E68"/>
    <w:rsid w:val="00C336A0"/>
    <w:rsid w:val="00CA4EDC"/>
    <w:rsid w:val="00CE3C7A"/>
    <w:rsid w:val="00CE514B"/>
    <w:rsid w:val="00CF1C2C"/>
    <w:rsid w:val="00D04554"/>
    <w:rsid w:val="00D147DA"/>
    <w:rsid w:val="00D23430"/>
    <w:rsid w:val="00D23A64"/>
    <w:rsid w:val="00D42B8C"/>
    <w:rsid w:val="00D91A8E"/>
    <w:rsid w:val="00D94226"/>
    <w:rsid w:val="00DA1F70"/>
    <w:rsid w:val="00DA41A4"/>
    <w:rsid w:val="00DB3BEB"/>
    <w:rsid w:val="00DC23DF"/>
    <w:rsid w:val="00DF66F3"/>
    <w:rsid w:val="00E22D9F"/>
    <w:rsid w:val="00E45421"/>
    <w:rsid w:val="00E77F75"/>
    <w:rsid w:val="00E904FD"/>
    <w:rsid w:val="00EA3014"/>
    <w:rsid w:val="00EA4A3D"/>
    <w:rsid w:val="00EB31F1"/>
    <w:rsid w:val="00EB6BB0"/>
    <w:rsid w:val="00EC022B"/>
    <w:rsid w:val="00EC5EBF"/>
    <w:rsid w:val="00EE14AE"/>
    <w:rsid w:val="00F0342F"/>
    <w:rsid w:val="00F24FA8"/>
    <w:rsid w:val="00F34451"/>
    <w:rsid w:val="00F41D9C"/>
    <w:rsid w:val="00F43F0F"/>
    <w:rsid w:val="00F810F8"/>
    <w:rsid w:val="00F81474"/>
    <w:rsid w:val="00F935F8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CC70D-7F6F-4D36-8F0E-CEDAF5CF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lstom" w:eastAsia="Alstom" w:hAnsi="Alstom" w:cs="Alstom"/>
        <w:sz w:val="24"/>
        <w:szCs w:val="24"/>
        <w:lang w:val="pl-PL" w:eastAsia="en-Z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68FB"/>
  </w:style>
  <w:style w:type="paragraph" w:styleId="Nagwek1">
    <w:name w:val="heading 1"/>
    <w:basedOn w:val="Normalny"/>
    <w:next w:val="Normalny"/>
    <w:rsid w:val="009868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9868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9868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868F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9868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9868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sid w:val="009868F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868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B18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43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3A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4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4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451"/>
    <w:rPr>
      <w:vertAlign w:val="superscript"/>
    </w:rPr>
  </w:style>
  <w:style w:type="character" w:styleId="Hipercze">
    <w:name w:val="Hyperlink"/>
    <w:semiHidden/>
    <w:rsid w:val="00070C29"/>
    <w:rPr>
      <w:color w:val="0000FF"/>
      <w:u w:val="single"/>
    </w:rPr>
  </w:style>
  <w:style w:type="character" w:customStyle="1" w:styleId="Mentionnonrsolue1">
    <w:name w:val="Mention non résolue1"/>
    <w:basedOn w:val="Domylnaczcionkaakapitu"/>
    <w:uiPriority w:val="99"/>
    <w:semiHidden/>
    <w:unhideWhenUsed/>
    <w:rsid w:val="009C3D8D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41081E"/>
    <w:rPr>
      <w:b/>
      <w:bCs/>
    </w:rPr>
  </w:style>
  <w:style w:type="paragraph" w:styleId="NormalnyWeb">
    <w:name w:val="Normal (Web)"/>
    <w:basedOn w:val="Normalny"/>
    <w:uiPriority w:val="99"/>
    <w:unhideWhenUsed/>
    <w:rsid w:val="004108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ES"/>
    </w:rPr>
  </w:style>
  <w:style w:type="character" w:styleId="Uwydatnienie">
    <w:name w:val="Emphasis"/>
    <w:basedOn w:val="Domylnaczcionkaakapitu"/>
    <w:uiPriority w:val="20"/>
    <w:qFormat/>
    <w:rsid w:val="0041081E"/>
    <w:rPr>
      <w:i/>
      <w:iCs/>
    </w:rPr>
  </w:style>
  <w:style w:type="paragraph" w:styleId="Poprawka">
    <w:name w:val="Revision"/>
    <w:hidden/>
    <w:uiPriority w:val="99"/>
    <w:semiHidden/>
    <w:rsid w:val="0026552D"/>
    <w:pPr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4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5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4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554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726B7D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26B7D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6B7D"/>
    <w:pPr>
      <w:widowControl w:val="0"/>
      <w:shd w:val="clear" w:color="auto" w:fill="FFFFFF"/>
      <w:spacing w:after="200" w:line="326" w:lineRule="auto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726B7D"/>
    <w:pPr>
      <w:widowControl w:val="0"/>
      <w:shd w:val="clear" w:color="auto" w:fill="FFFFFF"/>
      <w:spacing w:line="319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.trabuc@contrust.p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lstom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9659-636A-4E0B-8D7F-6B432139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989</Words>
  <Characters>5940</Characters>
  <Application>Microsoft Office Word</Application>
  <DocSecurity>0</DocSecurity>
  <Lines>49</Lines>
  <Paragraphs>13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ALSTOM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RADEBE Pamella</dc:creator>
  <cp:lastModifiedBy>Magdalena Karniewska</cp:lastModifiedBy>
  <cp:revision>7</cp:revision>
  <cp:lastPrinted>2018-11-19T10:00:00Z</cp:lastPrinted>
  <dcterms:created xsi:type="dcterms:W3CDTF">2018-11-28T08:58:00Z</dcterms:created>
  <dcterms:modified xsi:type="dcterms:W3CDTF">2018-11-29T11:51:00Z</dcterms:modified>
</cp:coreProperties>
</file>