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09C05E0D" w14:textId="77777777" w:rsidR="00A8403D" w:rsidRDefault="00A8403D" w:rsidP="00A8403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6A3E606C" w14:textId="77777777" w:rsidR="00A8403D" w:rsidRDefault="00A8403D" w:rsidP="00A8403D">
      <w:pPr>
        <w:suppressAutoHyphens/>
        <w:spacing w:after="0"/>
        <w:jc w:val="both"/>
        <w:rPr>
          <w:b/>
          <w:bCs/>
        </w:rPr>
      </w:pPr>
    </w:p>
    <w:p w14:paraId="760607F1" w14:textId="1E389D2E" w:rsidR="00A8403D" w:rsidRDefault="00A8403D" w:rsidP="00A8403D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dolnośląskim miały miejsce 2 183 wypadki drogowe. Warto wspomnieć o tym zwłaszcza teraz, ponieważ grudzień i początek nowego roku to czas wzmożonego ruchu na drogach. Wiele osób wyjeżdża na święta, a zaraz potem rozpoczynają się podróże na zimowe ferie. Policja apeluje, by w tym okresie zachować</w:t>
      </w:r>
      <w:r w:rsidR="00660110">
        <w:rPr>
          <w:b/>
          <w:bCs/>
        </w:rPr>
        <w:t xml:space="preserve"> </w:t>
      </w:r>
      <w:r>
        <w:rPr>
          <w:b/>
          <w:bCs/>
        </w:rPr>
        <w:t>ostrożność na drodze i zadbać o swoje bezpieczeństwo. O czym należy pamiętać, aby na miejsce dojechać szczęśliwie? Warto zapoznać się z kilkoma ważnymi wskazówkami!</w:t>
      </w:r>
    </w:p>
    <w:p w14:paraId="5F07D508" w14:textId="77777777" w:rsidR="00976510" w:rsidRPr="00071EF2" w:rsidRDefault="00976510" w:rsidP="00D2190D">
      <w:pPr>
        <w:suppressAutoHyphens/>
        <w:spacing w:after="0"/>
        <w:ind w:left="426"/>
        <w:jc w:val="both"/>
        <w:rPr>
          <w:rFonts w:asciiTheme="minorHAnsi" w:hAnsiTheme="minorHAnsi"/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02B704C5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660110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48A8EC74" w:rsidR="0033306A" w:rsidRDefault="0033306A" w:rsidP="004D6DC8">
      <w:pPr>
        <w:jc w:val="center"/>
        <w:rPr>
          <w:b/>
          <w:bCs/>
          <w:color w:val="808080"/>
          <w:sz w:val="20"/>
          <w:szCs w:val="20"/>
        </w:rPr>
      </w:pPr>
    </w:p>
    <w:p w14:paraId="3A431EE7" w14:textId="77777777" w:rsidR="004121DC" w:rsidRDefault="004121DC" w:rsidP="004121DC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39A2CAD8" wp14:editId="354CA433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06A">
        <w:rPr>
          <w:b/>
          <w:bCs/>
          <w:color w:val="808080"/>
          <w:sz w:val="20"/>
          <w:szCs w:val="20"/>
        </w:rPr>
        <w:br/>
      </w:r>
    </w:p>
    <w:p w14:paraId="35F7BC33" w14:textId="77777777" w:rsidR="00224B09" w:rsidRDefault="00224B09" w:rsidP="00224B09">
      <w:pPr>
        <w:rPr>
          <w:b/>
          <w:bCs/>
          <w:color w:val="808080"/>
          <w:sz w:val="20"/>
          <w:szCs w:val="20"/>
        </w:rPr>
      </w:pPr>
    </w:p>
    <w:p w14:paraId="4284D46E" w14:textId="32F32C50" w:rsidR="0033306A" w:rsidRDefault="0033306A" w:rsidP="00224B09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224B09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4B09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21DC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110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DDB"/>
    <w:rsid w:val="007D0BA7"/>
    <w:rsid w:val="007D5E30"/>
    <w:rsid w:val="007E0CBC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403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B7FFC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4C7A-A00E-42A2-B9B8-099DEAF9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6</cp:revision>
  <cp:lastPrinted>2018-12-07T09:07:00Z</cp:lastPrinted>
  <dcterms:created xsi:type="dcterms:W3CDTF">2018-12-07T09:14:00Z</dcterms:created>
  <dcterms:modified xsi:type="dcterms:W3CDTF">2018-12-07T13:48:00Z</dcterms:modified>
</cp:coreProperties>
</file>