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F54B" w14:textId="77777777" w:rsidR="003B3C43" w:rsidRPr="000B6791" w:rsidRDefault="003B3C43" w:rsidP="003B3C43">
      <w:pPr>
        <w:tabs>
          <w:tab w:val="left" w:pos="3675"/>
        </w:tabs>
        <w:spacing w:line="276" w:lineRule="auto"/>
        <w:jc w:val="both"/>
        <w:rPr>
          <w:rFonts w:ascii="Calibri Light" w:eastAsia="Calibri Light" w:hAnsi="Calibri Light" w:cs="Calibri Light"/>
          <w:i/>
          <w:iCs/>
          <w:color w:val="auto"/>
          <w:sz w:val="24"/>
          <w:szCs w:val="24"/>
        </w:rPr>
      </w:pPr>
    </w:p>
    <w:p w14:paraId="5F7F2712" w14:textId="77777777" w:rsidR="003B3C43" w:rsidRPr="000B6791" w:rsidRDefault="003B3C43" w:rsidP="003B3C43">
      <w:pPr>
        <w:spacing w:line="276" w:lineRule="auto"/>
        <w:jc w:val="right"/>
        <w:rPr>
          <w:rFonts w:ascii="Calibri Light" w:eastAsia="Calibri Light" w:hAnsi="Calibri Light" w:cs="Calibri Light"/>
          <w:i/>
          <w:i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i/>
          <w:iCs/>
          <w:color w:val="auto"/>
          <w:sz w:val="24"/>
          <w:szCs w:val="24"/>
        </w:rPr>
        <w:t xml:space="preserve">Warszawa, </w:t>
      </w:r>
      <w:r w:rsidR="00871CAE" w:rsidRPr="000B6791">
        <w:rPr>
          <w:rFonts w:ascii="Calibri Light" w:eastAsia="Calibri Light" w:hAnsi="Calibri Light" w:cs="Calibri Light"/>
          <w:i/>
          <w:iCs/>
          <w:color w:val="auto"/>
          <w:sz w:val="24"/>
          <w:szCs w:val="24"/>
        </w:rPr>
        <w:t xml:space="preserve">x  grudnia </w:t>
      </w:r>
      <w:r w:rsidRPr="000B6791">
        <w:rPr>
          <w:rFonts w:ascii="Calibri Light" w:eastAsia="Calibri Light" w:hAnsi="Calibri Light" w:cs="Calibri Light"/>
          <w:i/>
          <w:iCs/>
          <w:color w:val="auto"/>
          <w:sz w:val="24"/>
          <w:szCs w:val="24"/>
        </w:rPr>
        <w:t>2018 r.</w:t>
      </w:r>
    </w:p>
    <w:p w14:paraId="2C0ABBCD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i/>
          <w:iCs/>
          <w:color w:val="auto"/>
          <w:sz w:val="28"/>
          <w:szCs w:val="28"/>
        </w:rPr>
      </w:pPr>
    </w:p>
    <w:p w14:paraId="32D36E48" w14:textId="4236741C" w:rsidR="003B3C43" w:rsidRPr="000B6791" w:rsidRDefault="003B3C43" w:rsidP="00646853">
      <w:pPr>
        <w:tabs>
          <w:tab w:val="left" w:pos="7935"/>
        </w:tabs>
        <w:spacing w:after="200" w:line="276" w:lineRule="auto"/>
        <w:jc w:val="center"/>
        <w:rPr>
          <w:rFonts w:ascii="Calibri Light" w:eastAsia="Calibri Light" w:hAnsi="Calibri Light" w:cs="Calibri Light"/>
          <w:color w:val="auto"/>
          <w:sz w:val="28"/>
          <w:szCs w:val="28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8"/>
          <w:szCs w:val="28"/>
        </w:rPr>
        <w:t xml:space="preserve">Co 2. </w:t>
      </w:r>
      <w:r w:rsidR="00646853">
        <w:rPr>
          <w:rFonts w:ascii="Calibri Light" w:eastAsia="Calibri Light" w:hAnsi="Calibri Light" w:cs="Calibri Light"/>
          <w:b/>
          <w:bCs/>
          <w:color w:val="auto"/>
          <w:sz w:val="28"/>
          <w:szCs w:val="28"/>
        </w:rPr>
        <w:t>k</w:t>
      </w:r>
      <w:r w:rsidRPr="000B6791">
        <w:rPr>
          <w:rFonts w:ascii="Calibri Light" w:eastAsia="Calibri Light" w:hAnsi="Calibri Light" w:cs="Calibri Light"/>
          <w:b/>
          <w:bCs/>
          <w:color w:val="auto"/>
          <w:sz w:val="28"/>
          <w:szCs w:val="28"/>
        </w:rPr>
        <w:t>obieta potwierdza – tabletki antykoncepcyjne mogą poprawić nasz wygląd</w:t>
      </w:r>
    </w:p>
    <w:p w14:paraId="743A8C95" w14:textId="725C73FC" w:rsidR="00920B47" w:rsidRPr="000B6791" w:rsidRDefault="006878B8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Piękne i </w:t>
      </w:r>
      <w:r w:rsidR="0077410C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lśniące włosy</w:t>
      </w:r>
      <w:r w:rsidR="000304A3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oraz </w:t>
      </w:r>
      <w:r w:rsidR="0077410C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promienna cera bez zmian </w:t>
      </w:r>
      <w:r w:rsidR="00090768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trądzikowych</w:t>
      </w:r>
      <w:r w:rsidR="00AE35A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7A57D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to tematy, które </w:t>
      </w:r>
      <w:r w:rsidR="009B795B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interesuj</w:t>
      </w:r>
      <w:r w:rsidR="00736C14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ą</w:t>
      </w:r>
      <w:r w:rsidR="009B795B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093170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niemal wszystki</w:t>
      </w:r>
      <w:r w:rsidR="009B795B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e</w:t>
      </w:r>
      <w:r w:rsidR="00093170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7A57D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kobiet</w:t>
      </w:r>
      <w:r w:rsidR="00736C14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y</w:t>
      </w:r>
      <w:r w:rsidR="00F4466B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.</w:t>
      </w:r>
      <w:r w:rsidR="00D04C68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450C2A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Aż 42 proc. </w:t>
      </w:r>
      <w:r w:rsidR="00CF7FC6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r</w:t>
      </w:r>
      <w:r w:rsidR="00E455BC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e</w:t>
      </w:r>
      <w:r w:rsidR="00CF7FC6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spondentek</w:t>
      </w:r>
      <w:r w:rsidR="00450C2A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, biorących udział w badaniu</w:t>
      </w:r>
      <w:r w:rsidR="0049672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,</w:t>
      </w:r>
      <w:r w:rsidR="00450C2A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103646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zrealizowanym</w:t>
      </w:r>
      <w:r w:rsidR="00E951ED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na zlecenie Gedeon Richter Polska</w:t>
      </w:r>
      <w:r w:rsidR="00103646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przez PBS, w ramach kampanii Antykoncepcja Szyta Na Miarę, odpowiedziało, że według nich </w:t>
      </w:r>
      <w:r w:rsidR="00F06957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doustna </w:t>
      </w:r>
      <w:r w:rsidR="00103646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antykoncepcja </w:t>
      </w:r>
      <w:r w:rsidR="00F06957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hormonalna </w:t>
      </w:r>
      <w:r w:rsidR="00181A6A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może pozytywnie zadziałać na wygląd</w:t>
      </w:r>
      <w:r w:rsidR="00F7704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.</w:t>
      </w:r>
      <w:r w:rsidR="00181A6A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</w:t>
      </w:r>
      <w:r w:rsidR="00BB5B2B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Jakie</w:t>
      </w:r>
      <w:r w:rsidR="00103FF8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aspekty urody </w:t>
      </w:r>
      <w:r w:rsidR="00AA1ED9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ulegają</w:t>
      </w:r>
      <w:r w:rsidR="00496725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poprawie</w:t>
      </w:r>
      <w:r w:rsidR="00103FF8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, dzięki stosowaniu</w:t>
      </w:r>
      <w:r w:rsidR="00F06957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 tabletek antykoncepcyjnych</w:t>
      </w:r>
      <w:r w:rsidR="00103FF8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? </w:t>
      </w:r>
    </w:p>
    <w:p w14:paraId="05301476" w14:textId="77777777" w:rsidR="00920B47" w:rsidRPr="000B6791" w:rsidRDefault="00920B47" w:rsidP="003B3C43">
      <w:pPr>
        <w:spacing w:line="276" w:lineRule="auto"/>
        <w:jc w:val="both"/>
        <w:rPr>
          <w:rFonts w:ascii="Calibri Light" w:eastAsia="Calibri Light" w:hAnsi="Calibri Light" w:cs="Calibri Light"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Wygląd jest jednym z czynników, który bezpośrednio</w:t>
      </w:r>
      <w:r w:rsidR="00801F13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wpływa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na nasze samopoc</w:t>
      </w:r>
      <w:r w:rsidR="009A6C9E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zucie </w:t>
      </w:r>
      <w:r w:rsidR="009A6C9E" w:rsidRPr="008C08D3">
        <w:rPr>
          <w:rFonts w:ascii="Calibri Light" w:hAnsi="Calibri Light"/>
          <w:sz w:val="24"/>
        </w:rPr>
        <w:t>i </w:t>
      </w:r>
      <w:r w:rsidRPr="008C08D3">
        <w:rPr>
          <w:rFonts w:ascii="Calibri Light" w:hAnsi="Calibri Light"/>
          <w:sz w:val="24"/>
        </w:rPr>
        <w:t>poczucie</w:t>
      </w:r>
      <w:r w:rsidRPr="008C08D3">
        <w:rPr>
          <w:rFonts w:ascii="Calibri Light" w:eastAsia="Calibri Light" w:hAnsi="Calibri Light" w:cs="Calibri Light"/>
          <w:bCs/>
          <w:color w:val="auto"/>
          <w:sz w:val="28"/>
          <w:szCs w:val="24"/>
        </w:rPr>
        <w:t xml:space="preserve"> 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atrakcyjności. Dla 27% kobiet, które wzięły udział w badaniu</w:t>
      </w:r>
      <w:r w:rsidR="009A6C9E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,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poprawa wyglądu skóry i kondycji włosów to </w:t>
      </w:r>
      <w:r w:rsidR="009A6C9E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jedne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z najważniejszych właściwości pozaantykoncepcyjnych doustnej antykoncepcji hormonalnej. Nie bez znaczenia jest również kwestia likwidacji nadmiernego owłosienia, </w:t>
      </w:r>
      <w:r w:rsidR="009A6C9E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którego zmniejszenie </w:t>
      </w:r>
      <w:r w:rsidR="003D0AA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jest ist</w:t>
      </w:r>
      <w:r w:rsidR="00EC07A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otne dla 14% </w:t>
      </w:r>
      <w:r w:rsidR="00D629B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kobiet biorących udział w </w:t>
      </w:r>
      <w:r w:rsidR="004F60D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badaniu.</w:t>
      </w:r>
    </w:p>
    <w:p w14:paraId="208DAEBD" w14:textId="77777777" w:rsidR="001F6ABD" w:rsidRPr="000B6791" w:rsidRDefault="007C782A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Recepta na gładką, promienną cerę</w:t>
      </w:r>
    </w:p>
    <w:p w14:paraId="76754127" w14:textId="5FDA80EF" w:rsidR="00D04C68" w:rsidRPr="000B6791" w:rsidRDefault="00437FFE" w:rsidP="003B3C43">
      <w:pPr>
        <w:spacing w:line="276" w:lineRule="auto"/>
        <w:jc w:val="both"/>
        <w:rPr>
          <w:rFonts w:ascii="Calibri Light" w:eastAsia="Calibri Light" w:hAnsi="Calibri Light" w:cs="Calibri Light"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Okres </w:t>
      </w:r>
      <w:r w:rsidR="002F0B4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dojrzewania oraz zaburzenia hormonalne mogą powodować, że</w:t>
      </w:r>
      <w:r w:rsidR="00A93BE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na naszej skórze</w:t>
      </w:r>
      <w:r w:rsidR="00CF412F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pojawiają się</w:t>
      </w:r>
      <w:r w:rsidR="00E41C5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niechciane</w:t>
      </w:r>
      <w:r w:rsidR="00CF412F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wypryski</w:t>
      </w:r>
      <w:r w:rsidR="00F06957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,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a nasze gruczoły łojowe produkują nadmiar </w:t>
      </w:r>
      <w:proofErr w:type="spellStart"/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sebum</w:t>
      </w:r>
      <w:proofErr w:type="spellEnd"/>
      <w:r w:rsidR="00CF412F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. 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Często</w:t>
      </w:r>
      <w:r w:rsidR="008B533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, 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 przypadku defektów skórnych,</w:t>
      </w:r>
      <w:r w:rsidR="008B533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leki do stoso</w:t>
      </w:r>
      <w:r w:rsidR="008E5FA0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wania miejscowego nie wystarczaj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ą</w:t>
      </w:r>
      <w:r w:rsidR="008B533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i</w:t>
      </w:r>
      <w:r w:rsidR="00A93BE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lekarze przep</w:t>
      </w:r>
      <w:r w:rsidR="00D053EA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isują</w:t>
      </w:r>
      <w:r w:rsidR="008B533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pacjentkom</w:t>
      </w:r>
      <w:r w:rsidR="00D053EA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tabletki antykoncepcyjne, </w:t>
      </w:r>
      <w:r w:rsidR="00A93BE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dobierając </w:t>
      </w:r>
      <w:r w:rsidR="00D053EA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je</w:t>
      </w:r>
      <w:r w:rsidR="00A93BE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 taki sposób, </w:t>
      </w:r>
      <w:r w:rsidR="00E951ED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aby </w:t>
      </w:r>
      <w:r w:rsidR="00E87AC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niwelowały problemy dermatologiczne</w:t>
      </w:r>
      <w:r w:rsidR="00563207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. </w:t>
      </w:r>
      <w:r w:rsidR="0005768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Jak to działa?</w:t>
      </w:r>
      <w:r w:rsidR="008E38C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F06957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Na przykład </w:t>
      </w:r>
      <w:r w:rsidR="00F06957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t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abletki antykoncepcyjne</w:t>
      </w:r>
      <w:r w:rsidR="00E87ACD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,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zawierające octan </w:t>
      </w:r>
      <w:proofErr w:type="spellStart"/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chlormadinonu</w:t>
      </w:r>
      <w:proofErr w:type="spellEnd"/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(CMA) oraz niewielkie dawki </w:t>
      </w:r>
      <w:proofErr w:type="spellStart"/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etynyloestradiolu</w:t>
      </w:r>
      <w:proofErr w:type="spellEnd"/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(EE), zmniejszają poziom wolnego testosteronu, a także hamują wytwarzanie DHT</w:t>
      </w:r>
      <w:r w:rsidR="00BE769E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–</w:t>
      </w:r>
      <w:r w:rsidR="00677830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E769E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dihydroksytestosteronu</w:t>
      </w:r>
      <w:proofErr w:type="spellEnd"/>
      <w:r w:rsidR="00BE769E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r w:rsidR="00102E3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–</w:t>
      </w:r>
      <w:r w:rsidR="00BE769E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r w:rsidR="001D2CB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męskiego </w:t>
      </w:r>
      <w:r w:rsidR="00102E3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hormonu</w:t>
      </w:r>
      <w:r w:rsidR="001D2CB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płciowego</w:t>
      </w:r>
      <w:r w:rsidR="00102E3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, odpowiedzialnego za zmiany trądzikowe</w:t>
      </w:r>
      <w:r w:rsidR="008D6EFC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. W efekcie</w:t>
      </w:r>
      <w:r w:rsidR="00E87ACD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poprawia się wygląd</w:t>
      </w:r>
      <w:r w:rsidR="0053218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skóry</w:t>
      </w:r>
      <w:r w:rsidR="00E87ACD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, ale także </w:t>
      </w:r>
      <w:r w:rsidR="00012D2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kondycja 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włosów. Z badań wynika, że </w:t>
      </w:r>
      <w:r w:rsidR="00903F85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rezultaty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mogą być widoczne już po 4</w:t>
      </w:r>
      <w:r w:rsidR="00ED1F3F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.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cyklach stosowania tabletek antykoncepcyjny</w:t>
      </w:r>
      <w:r w:rsidR="003A568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ch o działaniu antyandrogennym </w:t>
      </w:r>
      <w:r w:rsidR="0053218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–</w:t>
      </w:r>
      <w:r w:rsidR="003A568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r w:rsidR="00532189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u 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ponad 80 proc</w:t>
      </w:r>
      <w:r w:rsidR="00ED1F3F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.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badanych zaobserwowano znaczące</w:t>
      </w:r>
      <w:r w:rsidR="003A568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,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pozytywne skutki </w:t>
      </w:r>
      <w:r w:rsidR="003A568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terapii</w:t>
      </w:r>
      <w:r w:rsidR="008E38C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.</w:t>
      </w:r>
    </w:p>
    <w:p w14:paraId="0B5173BA" w14:textId="77777777" w:rsidR="00090768" w:rsidRPr="000B6791" w:rsidRDefault="00F16635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Piękne włosy – nie tylko w reklamie</w:t>
      </w:r>
    </w:p>
    <w:p w14:paraId="4ED1521A" w14:textId="196ED7A6" w:rsidR="00090768" w:rsidRPr="000B6791" w:rsidRDefault="001300BA" w:rsidP="003B3C43">
      <w:pPr>
        <w:spacing w:line="276" w:lineRule="auto"/>
        <w:jc w:val="both"/>
        <w:rPr>
          <w:rFonts w:ascii="Calibri Light" w:eastAsia="Calibri Light" w:hAnsi="Calibri Light" w:cs="Calibri Light"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Włosy </w:t>
      </w:r>
      <w:r w:rsidR="0076396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–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76396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atrybut kobiecości, podkreślający urodę</w:t>
      </w:r>
      <w:r w:rsidR="004020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i powodujący, że czujemy się atrakcyjne. </w:t>
      </w:r>
      <w:r w:rsidR="0076396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Jednak, żeby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626E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fryzura zachwycała na co dzień, a włosy pozostały sprężyste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626E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i pełne blasku,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potrzebują nie tylko pielęgnacji zewnętrznej, w postaci stosowania odpowiednich preparatów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, dobranych do potrzeb </w:t>
      </w:r>
      <w:r w:rsidR="0030595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włosów 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każdej kobiety, ale często </w:t>
      </w:r>
      <w:r w:rsidR="004020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wymagają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również wsparcia </w:t>
      </w:r>
      <w:r w:rsidR="00E951ED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–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lastRenderedPageBreak/>
        <w:t>od</w:t>
      </w:r>
      <w:r w:rsidR="00E951ED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 </w:t>
      </w:r>
      <w:r w:rsidR="0063406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wewnątrz.</w:t>
      </w:r>
      <w:r w:rsidR="0005679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Organizm kobiety to skomplikowany mechanizm, który – w przeciwieństwie do</w:t>
      </w:r>
      <w:r w:rsidR="00E951ED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 </w:t>
      </w:r>
      <w:r w:rsidR="0005679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mężczyzn – narażony jest na wahania hormonalne, </w:t>
      </w:r>
      <w:r w:rsidR="004020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związane</w:t>
      </w:r>
      <w:r w:rsidR="0005679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między </w:t>
      </w:r>
      <w:r w:rsidR="00402052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innymi </w:t>
      </w:r>
      <w:r w:rsidR="0005679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z cyklem menstruacyjnym. </w:t>
      </w:r>
      <w:r w:rsidR="00DC736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Jeśli włosy nadmiernie w</w:t>
      </w:r>
      <w:r w:rsidR="00ED3EF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ypadają a </w:t>
      </w:r>
      <w:r w:rsidR="00DC736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ich struktura słabnie</w:t>
      </w:r>
      <w:r w:rsidR="00F04DE1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,</w:t>
      </w:r>
      <w:r w:rsidR="00DC736C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to może być pierwsza oznaka tego, że w kobiecym organizmie następują zmiany hormonalne. </w:t>
      </w:r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Doustna antykoncepcja hormonalna, przepisana przez lekarza ginekologa, może pomóc przywrócić odpowiedni stan włosom, czego przykładem jest stosowanie tabletek antykoncepcyjnych</w:t>
      </w:r>
      <w:r w:rsidR="000304A3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nawet </w:t>
      </w:r>
      <w:r w:rsidR="00187D29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w </w:t>
      </w:r>
      <w:r w:rsidR="000304A3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tak trudnych przypadkach, jak</w:t>
      </w:r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leczeni</w:t>
      </w:r>
      <w:r w:rsidR="000304A3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e</w:t>
      </w:r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łysienia androgenowego. To jednak, jakie tabletki antykoncepcyjne będą dla nas odpowiednie – </w:t>
      </w:r>
      <w:r w:rsidR="004B7053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zdecyduje ginekolog</w:t>
      </w:r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, który po</w:t>
      </w:r>
      <w:r w:rsidR="00E951ED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 </w:t>
      </w:r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wywiadzie medycznym oraz wysłuchaniu oczeki</w:t>
      </w:r>
      <w:bookmarkStart w:id="0" w:name="_GoBack"/>
      <w:bookmarkEnd w:id="0"/>
      <w:r w:rsidR="00C441B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wań pacjentki – dobierze odpowiednią dla niej formę antykoncepcji.  </w:t>
      </w:r>
    </w:p>
    <w:p w14:paraId="4F479DBD" w14:textId="61E7AAE9" w:rsidR="001F6ABD" w:rsidRPr="000B6791" w:rsidRDefault="00090768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Nadmierne owłosienie, czyli </w:t>
      </w:r>
      <w:r w:rsidR="000466D4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h</w:t>
      </w:r>
      <w:r w:rsidR="00915FB3"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irsutyzm</w:t>
      </w:r>
    </w:p>
    <w:p w14:paraId="097B43E4" w14:textId="77777777" w:rsidR="00915FB3" w:rsidRPr="000B6791" w:rsidRDefault="00915FB3" w:rsidP="003B3C43">
      <w:pPr>
        <w:spacing w:line="276" w:lineRule="auto"/>
        <w:jc w:val="both"/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</w:pP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Nie tylko cienkie</w:t>
      </w:r>
      <w:r w:rsidR="00D60D4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, 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zniszczone</w:t>
      </w:r>
      <w:r w:rsidR="00D60D4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i wypadające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włosy mogą spędzać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sen z powiek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wielu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kobiet, ale p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roblemem </w:t>
      </w:r>
      <w:r w:rsidR="006403B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staje się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</w:t>
      </w:r>
      <w:r w:rsidR="00007A8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również nadmierne owłosienie, pojawiające się w typowo męskich miejscach, zwane hirsutyzmem. Wbrew pozorom problem jest dość duży, ponieważ może dotyczyć ok 5</w:t>
      </w:r>
      <w:r w:rsidR="0087101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-10 proc. kobiet w różnym wieku! Owłosienie, </w:t>
      </w:r>
      <w:r w:rsidR="00636457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występujące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u kobiet na łydkach, udach, rękach, p</w:t>
      </w:r>
      <w:r w:rsidR="0087101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alcach 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stóp czy wokół brodawek jest rzeczą absolutnie normalną, natomiast pojawienie się szorstkich, ciemnych i grubych włosów, w typowych dla mężczyzn miejscach, takich jak: podbródek, górna warga, klatka piersiowa, kark, okolica lędźwi</w:t>
      </w:r>
      <w:r w:rsidR="00F716A5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owa czy brzuch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może świadczyć o zaburzeniach, zwanych hirsutyzmem. Przyczyną tego jest</w:t>
      </w:r>
      <w:r w:rsidR="00871016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w wielu przypadkach</w:t>
      </w:r>
      <w:r w:rsidR="00D20E58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 podwyższone stężenie androgenów, czyli męskich hormonów płciowych. Jeśli podłożem hirsutyzmu są zaburzenia hormonalne, a nie genetyka, to </w:t>
      </w:r>
      <w:r w:rsidR="00A04B3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z pomocą pr</w:t>
      </w:r>
      <w:r w:rsidR="00D60D4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zychodzą leki antyandrogenn</w:t>
      </w:r>
      <w:r w:rsidR="00612EC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e</w:t>
      </w:r>
      <w:r w:rsidR="00A04B3B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, czyli między innymi doustna antykoncepcja hormonalna. </w:t>
      </w:r>
      <w:r w:rsidR="00612EC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Badania dowodzą, że </w:t>
      </w:r>
      <w:r w:rsidR="00612EC0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formuła 2mgCMA/0,03mgEE ma bardzo dobry wpływ na redukcję hirsutyzmu – już po 6</w:t>
      </w:r>
      <w:r w:rsidR="00636457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.</w:t>
      </w:r>
      <w:r w:rsidR="00612EC0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cyklach stosowania liczba kobiet z tą dolegliwością zmniejszyła się o 70 procent!</w:t>
      </w:r>
      <w:r w:rsidR="00D60D4B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Hirsutyzm, choć wcale nie jest rzadkim schorzeniem, nadal stanowi źródło kompleksów wielu kobiet</w:t>
      </w:r>
      <w:r w:rsidR="00E5019E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, a </w:t>
      </w:r>
      <w:r w:rsidR="00871016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współczesna</w:t>
      </w:r>
      <w:r w:rsidR="000F4334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,</w:t>
      </w:r>
      <w:r w:rsidR="00871016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r w:rsidR="00450C2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doustna </w:t>
      </w:r>
      <w:r w:rsidR="00871016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antykoncepcja hormonalna</w:t>
      </w:r>
      <w:r w:rsidR="00450C2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, dzięki </w:t>
      </w:r>
      <w:r w:rsidR="00ED50E6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swoim</w:t>
      </w:r>
      <w:r w:rsidR="00450C2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właściwościom </w:t>
      </w:r>
      <w:r w:rsidR="0047791D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pozaantykoncepcyjny</w:t>
      </w:r>
      <w:r w:rsidR="00450C2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m,</w:t>
      </w:r>
      <w:r w:rsidR="00871016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może pomóc</w:t>
      </w:r>
      <w:r w:rsidR="00450C2A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</w:t>
      </w:r>
      <w:r w:rsidR="00F364D4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>w walce</w:t>
      </w:r>
      <w:r w:rsidR="0027176D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także</w:t>
      </w:r>
      <w:r w:rsidR="00F364D4" w:rsidRPr="000B6791">
        <w:rPr>
          <w:rFonts w:ascii="Calibri Light" w:hAnsi="Calibri Light" w:cs="Helvetica"/>
          <w:color w:val="auto"/>
          <w:sz w:val="24"/>
          <w:szCs w:val="24"/>
          <w:shd w:val="clear" w:color="auto" w:fill="FFFFFF"/>
        </w:rPr>
        <w:t xml:space="preserve"> z tą dolegliwością.</w:t>
      </w:r>
    </w:p>
    <w:p w14:paraId="58E82857" w14:textId="77777777" w:rsidR="00D045DD" w:rsidRPr="000B6791" w:rsidRDefault="000F4334" w:rsidP="003B3C43">
      <w:pPr>
        <w:spacing w:line="276" w:lineRule="auto"/>
        <w:jc w:val="both"/>
        <w:rPr>
          <w:rFonts w:ascii="Calibri Light" w:eastAsia="Calibri Light" w:hAnsi="Calibri Light" w:cs="Calibri Light"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Era tabletek antykoncepcyjnych, których jedynym celem było zapobieganie nieplanowanej w danym momencie ciąży – już dawno minęła. Współczesna, </w:t>
      </w:r>
      <w:r w:rsidR="00D045D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doustna antykoncepcja hormonalna wykazuje szereg właściwości pozaantykonce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pcyjnych, dzięki czemu pomaga w </w:t>
      </w:r>
      <w:r w:rsidR="00D045DD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walce </w:t>
      </w:r>
      <w:r w:rsidR="004164A4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z wieloma </w:t>
      </w:r>
      <w:r w:rsidR="00C9755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defektami estetycznymi</w:t>
      </w:r>
      <w:r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>, z którymi borykają się kobiety</w:t>
      </w:r>
      <w:r w:rsidR="00C97550" w:rsidRPr="000B6791">
        <w:rPr>
          <w:rFonts w:ascii="Calibri Light" w:eastAsia="Calibri Light" w:hAnsi="Calibri Light" w:cs="Calibri Light"/>
          <w:bCs/>
          <w:color w:val="auto"/>
          <w:sz w:val="24"/>
          <w:szCs w:val="24"/>
        </w:rPr>
        <w:t xml:space="preserve">. </w:t>
      </w:r>
    </w:p>
    <w:p w14:paraId="5D607961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</w:p>
    <w:p w14:paraId="591D6E08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color w:val="auto"/>
          <w:sz w:val="24"/>
          <w:szCs w:val="24"/>
        </w:rPr>
      </w:pPr>
      <w:proofErr w:type="spellStart"/>
      <w:r w:rsidRPr="000B6791">
        <w:rPr>
          <w:rFonts w:ascii="Calibri Light" w:eastAsia="Calibri Light" w:hAnsi="Calibri Light" w:cs="Calibri Light"/>
          <w:color w:val="auto"/>
          <w:sz w:val="24"/>
          <w:szCs w:val="24"/>
          <w:lang w:val="de-DE"/>
        </w:rPr>
        <w:t>Wi</w:t>
      </w:r>
      <w:r w:rsidRPr="000B6791">
        <w:rPr>
          <w:rFonts w:ascii="Calibri Light" w:eastAsia="Calibri Light" w:hAnsi="Calibri Light" w:cs="Calibri Light"/>
          <w:color w:val="auto"/>
          <w:sz w:val="24"/>
          <w:szCs w:val="24"/>
        </w:rPr>
        <w:t>ęcej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4"/>
          <w:szCs w:val="24"/>
        </w:rPr>
        <w:t xml:space="preserve"> informacji można znaleźć na stronie: </w:t>
      </w:r>
      <w:hyperlink r:id="rId7" w:history="1">
        <w:r w:rsidRPr="000B6791">
          <w:rPr>
            <w:rStyle w:val="Hyperlink0"/>
            <w:color w:val="auto"/>
            <w:sz w:val="24"/>
            <w:szCs w:val="24"/>
          </w:rPr>
          <w:t>www.antykoncepcjanamiare.pl</w:t>
        </w:r>
      </w:hyperlink>
    </w:p>
    <w:p w14:paraId="5913030B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0"/>
          <w:szCs w:val="20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0"/>
          <w:szCs w:val="20"/>
        </w:rPr>
        <w:t>O badaniach:</w:t>
      </w:r>
    </w:p>
    <w:p w14:paraId="4968AA8A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color w:val="auto"/>
          <w:sz w:val="20"/>
          <w:szCs w:val="20"/>
        </w:rPr>
      </w:pPr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lastRenderedPageBreak/>
        <w:t xml:space="preserve">Badanie zrealizowane przez PBS, na zlecenie Gedeon Richter Polska, w dniach 07 – 09.09.2018 r. w ramach akcji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informacyjno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 – edukacyjnej Antykoncepcja Szyta Na Miarę, na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og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es-ES_tradnl"/>
        </w:rPr>
        <w:t>ó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lnopolskiej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pr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es-ES_tradnl"/>
        </w:rPr>
        <w:t>ó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bie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 n=377. W badaniu wzięły udział kobiety w wieku 18 – 55 lat,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kt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es-ES_tradnl"/>
        </w:rPr>
        <w:t>ó</w:t>
      </w:r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re odpowiedziały na pytanie, dotyczące wpływu doustnej antykoncepcji hormonalnej na </w:t>
      </w:r>
      <w:r w:rsidR="00F201F2"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wygląd</w:t>
      </w:r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it-IT"/>
        </w:rPr>
        <w:t xml:space="preserve">. </w:t>
      </w:r>
    </w:p>
    <w:p w14:paraId="4F635F67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b/>
          <w:bCs/>
          <w:color w:val="auto"/>
          <w:sz w:val="20"/>
          <w:szCs w:val="20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0"/>
          <w:szCs w:val="20"/>
        </w:rPr>
        <w:t>O kampanii:</w:t>
      </w:r>
    </w:p>
    <w:p w14:paraId="324FC225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color w:val="auto"/>
          <w:sz w:val="20"/>
          <w:szCs w:val="20"/>
        </w:rPr>
      </w:pPr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Antykoncepcja szyta na miarę to kampania edukacyjno-informacyjna,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kt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es-ES_tradnl"/>
        </w:rPr>
        <w:t>ó</w:t>
      </w:r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rej celem jest budowanie świadomości kobiet na temat doustnej antykoncepcji hormonalnej oraz jej prawidłowego doboru. Ideą projektu jest 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usp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  <w:lang w:val="es-ES_tradnl"/>
        </w:rPr>
        <w:t>ó</w:t>
      </w:r>
      <w:proofErr w:type="spellStart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jnienie</w:t>
      </w:r>
      <w:proofErr w:type="spellEnd"/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 oraz poszerzenie wiedzy o antykoncepcji doustnej. Inicjatywę</w:t>
      </w:r>
      <w:r w:rsidR="000674A1"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 merytorycznie wspiera ekspert  </w:t>
      </w:r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 xml:space="preserve">z zakresu psychologii i ginekologii. Więcej informacji o kampanii oraz o hormonalnej antykoncepcji doustnej można znaleźć na stronie: </w:t>
      </w:r>
      <w:hyperlink r:id="rId8" w:history="1">
        <w:r w:rsidRPr="000B6791">
          <w:rPr>
            <w:rStyle w:val="Hyperlink1"/>
            <w:color w:val="auto"/>
          </w:rPr>
          <w:t>www.antykoncepcjanamiare.pl</w:t>
        </w:r>
      </w:hyperlink>
      <w:r w:rsidRPr="000B6791">
        <w:rPr>
          <w:rFonts w:ascii="Calibri Light" w:eastAsia="Calibri Light" w:hAnsi="Calibri Light" w:cs="Calibri Light"/>
          <w:color w:val="auto"/>
          <w:sz w:val="20"/>
          <w:szCs w:val="20"/>
        </w:rPr>
        <w:t>.</w:t>
      </w:r>
    </w:p>
    <w:p w14:paraId="38D7C31C" w14:textId="77777777" w:rsidR="003B3C43" w:rsidRPr="000B6791" w:rsidRDefault="003B3C43" w:rsidP="003B3C43">
      <w:pPr>
        <w:spacing w:line="276" w:lineRule="auto"/>
        <w:jc w:val="both"/>
        <w:rPr>
          <w:rFonts w:ascii="Calibri Light" w:eastAsia="Calibri Light" w:hAnsi="Calibri Light" w:cs="Calibri Light"/>
          <w:color w:val="auto"/>
          <w:sz w:val="24"/>
          <w:szCs w:val="24"/>
        </w:rPr>
      </w:pPr>
    </w:p>
    <w:p w14:paraId="4864CF74" w14:textId="77777777" w:rsidR="003B3C43" w:rsidRPr="000B6791" w:rsidRDefault="003B3C43" w:rsidP="003B3C43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 xml:space="preserve">Kontakt dla </w:t>
      </w:r>
      <w:proofErr w:type="spellStart"/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</w:rPr>
        <w:t>medi</w:t>
      </w:r>
      <w:proofErr w:type="spellEnd"/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  <w:lang w:val="es-ES_tradnl"/>
        </w:rPr>
        <w:t>ó</w:t>
      </w: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  <w:lang w:val="en-US"/>
        </w:rPr>
        <w:t>w:</w:t>
      </w: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3"/>
        <w:gridCol w:w="4492"/>
      </w:tblGrid>
      <w:tr w:rsidR="004A3CF0" w:rsidRPr="000B6791" w14:paraId="29170BC5" w14:textId="77777777" w:rsidTr="003B3C43">
        <w:trPr>
          <w:trHeight w:val="28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7D84" w14:textId="77777777" w:rsidR="003B3C43" w:rsidRPr="000B6791" w:rsidRDefault="003B3C43">
            <w:pPr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</w:tr>
      <w:tr w:rsidR="004A3CF0" w:rsidRPr="000B6791" w14:paraId="3E564081" w14:textId="77777777" w:rsidTr="003B3C43">
        <w:trPr>
          <w:trHeight w:val="13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B3DBC" w14:textId="77777777" w:rsidR="003B3C43" w:rsidRPr="000B6791" w:rsidRDefault="003B3C43">
            <w:pPr>
              <w:spacing w:line="360" w:lineRule="auto"/>
              <w:jc w:val="both"/>
              <w:rPr>
                <w:rFonts w:ascii="Calibri Light" w:eastAsia="Calibri Light" w:hAnsi="Calibri Light" w:cs="Calibri Light"/>
                <w:b/>
                <w:bCs/>
                <w:color w:val="auto"/>
                <w:sz w:val="24"/>
                <w:szCs w:val="24"/>
              </w:rPr>
            </w:pPr>
            <w:r w:rsidRPr="000B6791">
              <w:rPr>
                <w:rFonts w:ascii="Calibri Light" w:eastAsia="Calibri Light" w:hAnsi="Calibri Light" w:cs="Calibri Light"/>
                <w:b/>
                <w:bCs/>
                <w:color w:val="auto"/>
                <w:sz w:val="24"/>
                <w:szCs w:val="24"/>
                <w:lang w:val="it-IT"/>
              </w:rPr>
              <w:t>Marzena Żeligowska</w:t>
            </w:r>
          </w:p>
          <w:p w14:paraId="39EC45D7" w14:textId="77777777" w:rsidR="003B3C43" w:rsidRPr="000B6791" w:rsidRDefault="003B3C43">
            <w:pPr>
              <w:spacing w:line="360" w:lineRule="auto"/>
              <w:jc w:val="both"/>
              <w:rPr>
                <w:rFonts w:ascii="Calibri Light" w:eastAsia="Calibri Light" w:hAnsi="Calibri Light" w:cs="Calibri Light"/>
                <w:color w:val="auto"/>
                <w:sz w:val="24"/>
                <w:szCs w:val="24"/>
              </w:rPr>
            </w:pPr>
            <w:r w:rsidRPr="000B6791">
              <w:rPr>
                <w:rFonts w:ascii="Calibri Light" w:eastAsia="Calibri Light" w:hAnsi="Calibri Light" w:cs="Calibri Light"/>
                <w:color w:val="auto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0B6791">
                <w:rPr>
                  <w:rStyle w:val="Hyperlink2"/>
                  <w:rFonts w:ascii="Calibri Light" w:eastAsia="Calibri Light" w:hAnsi="Calibri Light" w:cs="Calibri Light"/>
                  <w:color w:val="auto"/>
                  <w:sz w:val="24"/>
                  <w:szCs w:val="24"/>
                </w:rPr>
                <w:t>zeligowska@mcconsultants.pl</w:t>
              </w:r>
            </w:hyperlink>
          </w:p>
          <w:p w14:paraId="38401C5A" w14:textId="77777777" w:rsidR="003B3C43" w:rsidRPr="000B6791" w:rsidRDefault="003B3C43">
            <w:pPr>
              <w:spacing w:line="360" w:lineRule="auto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0B6791">
              <w:rPr>
                <w:rFonts w:ascii="Calibri Light" w:eastAsia="Calibri Light" w:hAnsi="Calibri Light" w:cs="Calibri Light"/>
                <w:color w:val="auto"/>
                <w:sz w:val="24"/>
                <w:szCs w:val="24"/>
                <w:lang w:val="it-IT"/>
              </w:rPr>
              <w:t>tel.:(+48) 662 092 500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7AF8" w14:textId="77777777" w:rsidR="003B3C43" w:rsidRPr="000B6791" w:rsidRDefault="003B3C43">
            <w:pPr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</w:tr>
    </w:tbl>
    <w:p w14:paraId="0DF5687D" w14:textId="77777777" w:rsidR="003B3C43" w:rsidRPr="000B6791" w:rsidRDefault="003B3C43" w:rsidP="003B3C43">
      <w:pPr>
        <w:jc w:val="both"/>
        <w:rPr>
          <w:rFonts w:ascii="Calibri Light" w:eastAsia="Calibri Light" w:hAnsi="Calibri Light" w:cs="Calibri Light"/>
          <w:b/>
          <w:bCs/>
          <w:color w:val="auto"/>
          <w:sz w:val="24"/>
          <w:szCs w:val="24"/>
          <w:lang w:val="en-US"/>
        </w:rPr>
      </w:pPr>
      <w:r w:rsidRPr="000B6791">
        <w:rPr>
          <w:rFonts w:ascii="Calibri Light" w:eastAsia="Calibri Light" w:hAnsi="Calibri Light" w:cs="Calibri Light"/>
          <w:b/>
          <w:bCs/>
          <w:color w:val="auto"/>
          <w:sz w:val="24"/>
          <w:szCs w:val="24"/>
          <w:lang w:val="en-US"/>
        </w:rPr>
        <w:t>Karolina Nowak</w:t>
      </w:r>
    </w:p>
    <w:p w14:paraId="1AB62BCD" w14:textId="77777777" w:rsidR="003B3C43" w:rsidRPr="000B6791" w:rsidRDefault="003B3C43" w:rsidP="003B3C43">
      <w:pPr>
        <w:jc w:val="both"/>
        <w:rPr>
          <w:rFonts w:ascii="Calibri Light" w:eastAsia="Calibri Light" w:hAnsi="Calibri Light" w:cs="Calibri Light"/>
          <w:color w:val="auto"/>
          <w:sz w:val="24"/>
          <w:szCs w:val="24"/>
          <w:lang w:val="en-US"/>
        </w:rPr>
      </w:pPr>
      <w:r w:rsidRPr="000B6791">
        <w:rPr>
          <w:rFonts w:ascii="Calibri Light" w:eastAsia="Calibri Light" w:hAnsi="Calibri Light" w:cs="Calibri Light"/>
          <w:color w:val="auto"/>
          <w:sz w:val="24"/>
          <w:szCs w:val="24"/>
          <w:lang w:val="en-US"/>
        </w:rPr>
        <w:t xml:space="preserve">e-mail: </w:t>
      </w:r>
      <w:hyperlink r:id="rId10" w:history="1">
        <w:r w:rsidRPr="000B6791">
          <w:rPr>
            <w:rStyle w:val="Hyperlink0"/>
            <w:color w:val="auto"/>
            <w:sz w:val="24"/>
            <w:szCs w:val="24"/>
            <w:lang w:val="en-US"/>
          </w:rPr>
          <w:t>nowak@mcconsultants.pl</w:t>
        </w:r>
      </w:hyperlink>
      <w:r w:rsidRPr="000B6791">
        <w:rPr>
          <w:rFonts w:ascii="Calibri Light" w:eastAsia="Calibri Light" w:hAnsi="Calibri Light" w:cs="Calibri Light"/>
          <w:color w:val="auto"/>
          <w:sz w:val="24"/>
          <w:szCs w:val="24"/>
          <w:lang w:val="en-US"/>
        </w:rPr>
        <w:t xml:space="preserve"> </w:t>
      </w:r>
    </w:p>
    <w:p w14:paraId="59BB0747" w14:textId="77777777" w:rsidR="003B3C43" w:rsidRPr="000B6791" w:rsidRDefault="003B3C43" w:rsidP="003B3C43">
      <w:pPr>
        <w:jc w:val="both"/>
        <w:rPr>
          <w:rFonts w:ascii="Calibri Light" w:hAnsi="Calibri Light"/>
          <w:color w:val="auto"/>
          <w:sz w:val="24"/>
          <w:szCs w:val="24"/>
          <w:lang w:val="en-US"/>
        </w:rPr>
      </w:pPr>
      <w:r w:rsidRPr="000B6791">
        <w:rPr>
          <w:rFonts w:ascii="Calibri Light" w:eastAsia="Calibri Light" w:hAnsi="Calibri Light" w:cs="Calibri Light"/>
          <w:color w:val="auto"/>
          <w:sz w:val="24"/>
          <w:szCs w:val="24"/>
          <w:lang w:val="it-IT"/>
        </w:rPr>
        <w:t>tel.:(+48) 662 086 500</w:t>
      </w:r>
    </w:p>
    <w:p w14:paraId="77130448" w14:textId="77777777" w:rsidR="00C64206" w:rsidRPr="000B6791" w:rsidRDefault="00C64206">
      <w:pPr>
        <w:rPr>
          <w:rFonts w:ascii="Calibri Light" w:hAnsi="Calibri Light"/>
          <w:color w:val="auto"/>
          <w:sz w:val="24"/>
          <w:szCs w:val="24"/>
          <w:lang w:val="en-US"/>
        </w:rPr>
      </w:pPr>
    </w:p>
    <w:sectPr w:rsidR="00C64206" w:rsidRPr="000B67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6BD8F" w16cid:durableId="1FBCFA16"/>
  <w16cid:commentId w16cid:paraId="08FFAD4D" w16cid:durableId="1FBCFA8B"/>
  <w16cid:commentId w16cid:paraId="022F0A81" w16cid:durableId="1FBCFAF4"/>
  <w16cid:commentId w16cid:paraId="6E00CCA0" w16cid:durableId="1FBCFC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C0D4" w14:textId="77777777" w:rsidR="0032093E" w:rsidRDefault="0032093E" w:rsidP="003B3C43">
      <w:pPr>
        <w:spacing w:after="0" w:line="240" w:lineRule="auto"/>
      </w:pPr>
      <w:r>
        <w:separator/>
      </w:r>
    </w:p>
  </w:endnote>
  <w:endnote w:type="continuationSeparator" w:id="0">
    <w:p w14:paraId="574D9364" w14:textId="77777777" w:rsidR="0032093E" w:rsidRDefault="0032093E" w:rsidP="003B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A358" w14:textId="77777777" w:rsidR="0032093E" w:rsidRDefault="0032093E" w:rsidP="003B3C43">
      <w:pPr>
        <w:spacing w:after="0" w:line="240" w:lineRule="auto"/>
      </w:pPr>
      <w:r>
        <w:separator/>
      </w:r>
    </w:p>
  </w:footnote>
  <w:footnote w:type="continuationSeparator" w:id="0">
    <w:p w14:paraId="7F79E401" w14:textId="77777777" w:rsidR="0032093E" w:rsidRDefault="0032093E" w:rsidP="003B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E423" w14:textId="77777777" w:rsidR="00090768" w:rsidRDefault="00090768" w:rsidP="00090768">
    <w:pPr>
      <w:pStyle w:val="Nagwek"/>
      <w:jc w:val="center"/>
    </w:pPr>
    <w:r w:rsidRPr="005D258A">
      <w:rPr>
        <w:rFonts w:ascii="Calibri Light" w:hAnsi="Calibri Light"/>
        <w:i/>
        <w:noProof/>
        <w:sz w:val="20"/>
        <w:szCs w:val="20"/>
      </w:rPr>
      <w:drawing>
        <wp:inline distT="0" distB="0" distL="0" distR="0" wp14:anchorId="120BDF79" wp14:editId="6C88DC40">
          <wp:extent cx="1894972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ykoncepcja szyta na miarę 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13" cy="115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na Tomasik">
    <w15:presenceInfo w15:providerId="AD" w15:userId="S-1-5-21-3823148964-2982240962-3849015090-8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3"/>
    <w:rsid w:val="00007A8B"/>
    <w:rsid w:val="00012D29"/>
    <w:rsid w:val="00021ECF"/>
    <w:rsid w:val="000304A3"/>
    <w:rsid w:val="000466D4"/>
    <w:rsid w:val="00056791"/>
    <w:rsid w:val="00057681"/>
    <w:rsid w:val="000674A1"/>
    <w:rsid w:val="000859A9"/>
    <w:rsid w:val="00090768"/>
    <w:rsid w:val="00093170"/>
    <w:rsid w:val="000B6791"/>
    <w:rsid w:val="000F4334"/>
    <w:rsid w:val="000F7249"/>
    <w:rsid w:val="00102E3B"/>
    <w:rsid w:val="00103646"/>
    <w:rsid w:val="00103FF8"/>
    <w:rsid w:val="00106925"/>
    <w:rsid w:val="001300BA"/>
    <w:rsid w:val="0017274A"/>
    <w:rsid w:val="00181A6A"/>
    <w:rsid w:val="00187D29"/>
    <w:rsid w:val="001D2CB9"/>
    <w:rsid w:val="001F1ABF"/>
    <w:rsid w:val="001F4A1F"/>
    <w:rsid w:val="001F6ABD"/>
    <w:rsid w:val="0024706D"/>
    <w:rsid w:val="00260EBA"/>
    <w:rsid w:val="0027176D"/>
    <w:rsid w:val="0027429B"/>
    <w:rsid w:val="002C7D0D"/>
    <w:rsid w:val="002E6882"/>
    <w:rsid w:val="002F0B42"/>
    <w:rsid w:val="00305950"/>
    <w:rsid w:val="0032093E"/>
    <w:rsid w:val="003A568A"/>
    <w:rsid w:val="003B3C43"/>
    <w:rsid w:val="003C793B"/>
    <w:rsid w:val="003D0AA0"/>
    <w:rsid w:val="003D2995"/>
    <w:rsid w:val="003F1681"/>
    <w:rsid w:val="003F7069"/>
    <w:rsid w:val="00402052"/>
    <w:rsid w:val="004164A4"/>
    <w:rsid w:val="00437FFE"/>
    <w:rsid w:val="004404A2"/>
    <w:rsid w:val="00450C2A"/>
    <w:rsid w:val="00473A2D"/>
    <w:rsid w:val="0047791D"/>
    <w:rsid w:val="0048621D"/>
    <w:rsid w:val="00496725"/>
    <w:rsid w:val="004A3CF0"/>
    <w:rsid w:val="004B7053"/>
    <w:rsid w:val="004B7776"/>
    <w:rsid w:val="004D6960"/>
    <w:rsid w:val="004F60D4"/>
    <w:rsid w:val="00515F63"/>
    <w:rsid w:val="00532189"/>
    <w:rsid w:val="00563207"/>
    <w:rsid w:val="0058465D"/>
    <w:rsid w:val="005A0628"/>
    <w:rsid w:val="00612EC0"/>
    <w:rsid w:val="00626E52"/>
    <w:rsid w:val="00634064"/>
    <w:rsid w:val="00636457"/>
    <w:rsid w:val="006403B0"/>
    <w:rsid w:val="00646853"/>
    <w:rsid w:val="006618AB"/>
    <w:rsid w:val="00677830"/>
    <w:rsid w:val="006878B8"/>
    <w:rsid w:val="00687FA7"/>
    <w:rsid w:val="006C7AFB"/>
    <w:rsid w:val="006E721B"/>
    <w:rsid w:val="0071427E"/>
    <w:rsid w:val="007210D5"/>
    <w:rsid w:val="00730F3B"/>
    <w:rsid w:val="00736C14"/>
    <w:rsid w:val="00746520"/>
    <w:rsid w:val="00756E2C"/>
    <w:rsid w:val="00763961"/>
    <w:rsid w:val="0077410C"/>
    <w:rsid w:val="0079636B"/>
    <w:rsid w:val="007A169F"/>
    <w:rsid w:val="007A57D5"/>
    <w:rsid w:val="007C6956"/>
    <w:rsid w:val="007C782A"/>
    <w:rsid w:val="007E0140"/>
    <w:rsid w:val="00801F13"/>
    <w:rsid w:val="00810516"/>
    <w:rsid w:val="00816F8F"/>
    <w:rsid w:val="008468A0"/>
    <w:rsid w:val="00871016"/>
    <w:rsid w:val="00871CAE"/>
    <w:rsid w:val="008A0287"/>
    <w:rsid w:val="008A3EF1"/>
    <w:rsid w:val="008B5336"/>
    <w:rsid w:val="008C08D3"/>
    <w:rsid w:val="008C4830"/>
    <w:rsid w:val="008C5740"/>
    <w:rsid w:val="008D6EFC"/>
    <w:rsid w:val="008E38CB"/>
    <w:rsid w:val="008E5FA0"/>
    <w:rsid w:val="008F037D"/>
    <w:rsid w:val="00903F85"/>
    <w:rsid w:val="0090714E"/>
    <w:rsid w:val="00915FB3"/>
    <w:rsid w:val="00920B47"/>
    <w:rsid w:val="0092388F"/>
    <w:rsid w:val="0097591A"/>
    <w:rsid w:val="009A6C9E"/>
    <w:rsid w:val="009B53BB"/>
    <w:rsid w:val="009B795B"/>
    <w:rsid w:val="00A04188"/>
    <w:rsid w:val="00A04B3B"/>
    <w:rsid w:val="00A177DA"/>
    <w:rsid w:val="00A30564"/>
    <w:rsid w:val="00A93BEC"/>
    <w:rsid w:val="00A95B92"/>
    <w:rsid w:val="00AA1ED9"/>
    <w:rsid w:val="00AB2561"/>
    <w:rsid w:val="00AE35A5"/>
    <w:rsid w:val="00AE6DDA"/>
    <w:rsid w:val="00B15E33"/>
    <w:rsid w:val="00B21CD4"/>
    <w:rsid w:val="00B264BF"/>
    <w:rsid w:val="00B90C7D"/>
    <w:rsid w:val="00BB4DC2"/>
    <w:rsid w:val="00BB5B2B"/>
    <w:rsid w:val="00BE5C20"/>
    <w:rsid w:val="00BE769E"/>
    <w:rsid w:val="00C10852"/>
    <w:rsid w:val="00C24C9D"/>
    <w:rsid w:val="00C2796C"/>
    <w:rsid w:val="00C441BB"/>
    <w:rsid w:val="00C506D2"/>
    <w:rsid w:val="00C61064"/>
    <w:rsid w:val="00C6200D"/>
    <w:rsid w:val="00C64206"/>
    <w:rsid w:val="00C654E1"/>
    <w:rsid w:val="00C77349"/>
    <w:rsid w:val="00C9111A"/>
    <w:rsid w:val="00C97550"/>
    <w:rsid w:val="00CA0259"/>
    <w:rsid w:val="00CB2A16"/>
    <w:rsid w:val="00CD3E3D"/>
    <w:rsid w:val="00CD61BC"/>
    <w:rsid w:val="00CF412F"/>
    <w:rsid w:val="00CF7FC6"/>
    <w:rsid w:val="00D045DD"/>
    <w:rsid w:val="00D04C68"/>
    <w:rsid w:val="00D053EA"/>
    <w:rsid w:val="00D20E58"/>
    <w:rsid w:val="00D4581E"/>
    <w:rsid w:val="00D51220"/>
    <w:rsid w:val="00D60D4B"/>
    <w:rsid w:val="00D629B6"/>
    <w:rsid w:val="00D74998"/>
    <w:rsid w:val="00D80E71"/>
    <w:rsid w:val="00DC0B1A"/>
    <w:rsid w:val="00DC736C"/>
    <w:rsid w:val="00DD684D"/>
    <w:rsid w:val="00DE77E1"/>
    <w:rsid w:val="00E41C50"/>
    <w:rsid w:val="00E455BC"/>
    <w:rsid w:val="00E5019E"/>
    <w:rsid w:val="00E66423"/>
    <w:rsid w:val="00E77ACF"/>
    <w:rsid w:val="00E87ACD"/>
    <w:rsid w:val="00E951ED"/>
    <w:rsid w:val="00EC07AC"/>
    <w:rsid w:val="00EC26F7"/>
    <w:rsid w:val="00ED1F3F"/>
    <w:rsid w:val="00ED3EFB"/>
    <w:rsid w:val="00ED50E6"/>
    <w:rsid w:val="00ED7023"/>
    <w:rsid w:val="00EE306E"/>
    <w:rsid w:val="00F04DE1"/>
    <w:rsid w:val="00F06957"/>
    <w:rsid w:val="00F16635"/>
    <w:rsid w:val="00F201F2"/>
    <w:rsid w:val="00F225AB"/>
    <w:rsid w:val="00F364D4"/>
    <w:rsid w:val="00F4466B"/>
    <w:rsid w:val="00F45C55"/>
    <w:rsid w:val="00F502B2"/>
    <w:rsid w:val="00F716A5"/>
    <w:rsid w:val="00F7646F"/>
    <w:rsid w:val="00F77045"/>
    <w:rsid w:val="00FA3E0F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3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semiHidden/>
    <w:unhideWhenUsed/>
    <w:rsid w:val="003B3C4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C4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customStyle="1" w:styleId="Hyperlink0">
    <w:name w:val="Hyperlink.0"/>
    <w:basedOn w:val="Domylnaczcionkaakapitu"/>
    <w:rsid w:val="003B3C43"/>
    <w:rPr>
      <w:rFonts w:ascii="Calibri Light" w:eastAsia="Calibri Light" w:hAnsi="Calibri Light" w:cs="Calibri Light" w:hint="default"/>
      <w:color w:val="0000FF"/>
      <w:u w:val="single" w:color="0000FF"/>
    </w:rPr>
  </w:style>
  <w:style w:type="character" w:customStyle="1" w:styleId="Hyperlink1">
    <w:name w:val="Hyperlink.1"/>
    <w:basedOn w:val="Domylnaczcionkaakapitu"/>
    <w:rsid w:val="003B3C43"/>
    <w:rPr>
      <w:rFonts w:ascii="Calibri Light" w:eastAsia="Calibri Light" w:hAnsi="Calibri Light" w:cs="Calibri Light" w:hint="defaul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Domylnaczcionkaakapitu"/>
    <w:rsid w:val="003B3C43"/>
    <w:rPr>
      <w:color w:val="0000FF"/>
      <w:u w:val="single" w:color="0000FF"/>
      <w:lang w:val="it-IT"/>
    </w:rPr>
  </w:style>
  <w:style w:type="table" w:customStyle="1" w:styleId="TableNormal">
    <w:name w:val="Table Normal"/>
    <w:rsid w:val="003B3C4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68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68"/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68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85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853"/>
    <w:rPr>
      <w:rFonts w:ascii="Calibri" w:eastAsia="Calibri" w:hAnsi="Calibri" w:cs="Calibri"/>
      <w:b/>
      <w:bCs/>
      <w:color w:val="000000"/>
      <w:sz w:val="20"/>
      <w:szCs w:val="2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3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semiHidden/>
    <w:unhideWhenUsed/>
    <w:rsid w:val="003B3C4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3C4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character" w:customStyle="1" w:styleId="Hyperlink0">
    <w:name w:val="Hyperlink.0"/>
    <w:basedOn w:val="Domylnaczcionkaakapitu"/>
    <w:rsid w:val="003B3C43"/>
    <w:rPr>
      <w:rFonts w:ascii="Calibri Light" w:eastAsia="Calibri Light" w:hAnsi="Calibri Light" w:cs="Calibri Light" w:hint="default"/>
      <w:color w:val="0000FF"/>
      <w:u w:val="single" w:color="0000FF"/>
    </w:rPr>
  </w:style>
  <w:style w:type="character" w:customStyle="1" w:styleId="Hyperlink1">
    <w:name w:val="Hyperlink.1"/>
    <w:basedOn w:val="Domylnaczcionkaakapitu"/>
    <w:rsid w:val="003B3C43"/>
    <w:rPr>
      <w:rFonts w:ascii="Calibri Light" w:eastAsia="Calibri Light" w:hAnsi="Calibri Light" w:cs="Calibri Light" w:hint="defaul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Domylnaczcionkaakapitu"/>
    <w:rsid w:val="003B3C43"/>
    <w:rPr>
      <w:color w:val="0000FF"/>
      <w:u w:val="single" w:color="0000FF"/>
      <w:lang w:val="it-IT"/>
    </w:rPr>
  </w:style>
  <w:style w:type="table" w:customStyle="1" w:styleId="TableNormal">
    <w:name w:val="Table Normal"/>
    <w:rsid w:val="003B3C4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68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68"/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68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853"/>
    <w:rPr>
      <w:rFonts w:ascii="Calibri" w:eastAsia="Calibri" w:hAnsi="Calibri" w:cs="Calibri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853"/>
    <w:rPr>
      <w:rFonts w:ascii="Calibri" w:eastAsia="Calibri" w:hAnsi="Calibri" w:cs="Calibri"/>
      <w:b/>
      <w:bCs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ykoncepcjanamiar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ykoncepcjanamiare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nowak@mcconsultant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igowska@mcconsultants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2018-12-13T13:06:00Z</cp:lastPrinted>
  <dcterms:created xsi:type="dcterms:W3CDTF">2018-12-14T11:56:00Z</dcterms:created>
  <dcterms:modified xsi:type="dcterms:W3CDTF">2018-12-14T11:56:00Z</dcterms:modified>
</cp:coreProperties>
</file>