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B191" w14:textId="77777777" w:rsidR="00933775" w:rsidRDefault="00C1476E" w:rsidP="00EC5AAD">
      <w:pPr>
        <w:rPr>
          <w:b/>
        </w:rPr>
      </w:pPr>
      <w:r w:rsidRPr="002E61FF">
        <w:rPr>
          <w:rFonts w:ascii="Verdana" w:hAnsi="Verdana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7BD2F02F" wp14:editId="66553E46">
            <wp:extent cx="1774190" cy="8959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74D500" w14:textId="77777777" w:rsidR="007D39AD" w:rsidRDefault="007D39AD" w:rsidP="007D39AD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14:paraId="271008EB" w14:textId="77777777" w:rsidR="007D39AD" w:rsidRDefault="007D39AD" w:rsidP="00933775">
      <w:pPr>
        <w:jc w:val="center"/>
        <w:rPr>
          <w:rFonts w:ascii="Verdana" w:hAnsi="Verdana"/>
          <w:b/>
          <w:sz w:val="24"/>
        </w:rPr>
      </w:pPr>
    </w:p>
    <w:p w14:paraId="2D32E6B4" w14:textId="6FB46AB2" w:rsidR="007D39AD" w:rsidRPr="00197ACD" w:rsidRDefault="007D39AD" w:rsidP="00197ACD">
      <w:pPr>
        <w:jc w:val="both"/>
        <w:rPr>
          <w:rFonts w:ascii="Verdana" w:hAnsi="Verdana"/>
          <w:b/>
          <w:sz w:val="28"/>
        </w:rPr>
      </w:pPr>
      <w:r w:rsidRPr="00197ACD">
        <w:rPr>
          <w:rFonts w:ascii="Verdana" w:hAnsi="Verdana"/>
          <w:b/>
          <w:sz w:val="28"/>
        </w:rPr>
        <w:t xml:space="preserve">Raport „Sypialnia przyszłości” – </w:t>
      </w:r>
      <w:r w:rsidR="00A957FA">
        <w:rPr>
          <w:rFonts w:ascii="Verdana" w:hAnsi="Verdana"/>
          <w:b/>
          <w:sz w:val="28"/>
        </w:rPr>
        <w:t>kluczowe wnioski</w:t>
      </w:r>
    </w:p>
    <w:p w14:paraId="4BBEE792" w14:textId="2F99F23C" w:rsidR="0006262B" w:rsidRPr="00732FDB" w:rsidRDefault="00E608F6" w:rsidP="00197AC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A957FA">
        <w:rPr>
          <w:rFonts w:ascii="Verdana" w:hAnsi="Verdana"/>
          <w:b/>
          <w:sz w:val="20"/>
          <w:szCs w:val="20"/>
        </w:rPr>
        <w:t>„Sypialnia przyszłości”</w:t>
      </w:r>
      <w:r w:rsidR="008025D5" w:rsidRPr="00A957FA">
        <w:rPr>
          <w:rFonts w:ascii="Verdana" w:hAnsi="Verdana"/>
          <w:b/>
          <w:sz w:val="20"/>
          <w:szCs w:val="20"/>
        </w:rPr>
        <w:t xml:space="preserve"> to</w:t>
      </w:r>
      <w:r w:rsidRPr="00A957FA">
        <w:rPr>
          <w:rFonts w:ascii="Verdana" w:hAnsi="Verdana"/>
          <w:b/>
          <w:sz w:val="20"/>
          <w:szCs w:val="20"/>
        </w:rPr>
        <w:t xml:space="preserve"> </w:t>
      </w:r>
      <w:r w:rsidR="00933775" w:rsidRPr="00A957FA">
        <w:rPr>
          <w:rFonts w:ascii="Verdana" w:hAnsi="Verdana"/>
          <w:b/>
          <w:sz w:val="20"/>
          <w:szCs w:val="20"/>
        </w:rPr>
        <w:t>kilkumiesięczny</w:t>
      </w:r>
      <w:r w:rsidR="008025D5" w:rsidRPr="00A957FA">
        <w:rPr>
          <w:rFonts w:ascii="Verdana" w:hAnsi="Verdana"/>
          <w:b/>
          <w:sz w:val="20"/>
          <w:szCs w:val="20"/>
        </w:rPr>
        <w:t>,</w:t>
      </w:r>
      <w:r w:rsidR="00933775" w:rsidRPr="00A957FA">
        <w:rPr>
          <w:rFonts w:ascii="Verdana" w:hAnsi="Verdana"/>
          <w:b/>
          <w:sz w:val="20"/>
          <w:szCs w:val="20"/>
        </w:rPr>
        <w:t xml:space="preserve"> multidyscyplinarny projekt badawczy przeprowadzony </w:t>
      </w:r>
      <w:r w:rsidRPr="00A957FA">
        <w:rPr>
          <w:rFonts w:ascii="Verdana" w:hAnsi="Verdana"/>
          <w:b/>
          <w:sz w:val="20"/>
          <w:szCs w:val="20"/>
        </w:rPr>
        <w:t xml:space="preserve">we współpracy i dla IKEA </w:t>
      </w:r>
      <w:r w:rsidR="00933775" w:rsidRPr="00A957FA">
        <w:rPr>
          <w:rFonts w:ascii="Verdana" w:hAnsi="Verdana"/>
          <w:b/>
          <w:sz w:val="20"/>
          <w:szCs w:val="20"/>
        </w:rPr>
        <w:t>w</w:t>
      </w:r>
      <w:r w:rsidR="00EB5F74" w:rsidRPr="00A957FA">
        <w:rPr>
          <w:rFonts w:ascii="Verdana" w:hAnsi="Verdana"/>
          <w:b/>
          <w:sz w:val="20"/>
          <w:szCs w:val="20"/>
        </w:rPr>
        <w:t> </w:t>
      </w:r>
      <w:r w:rsidR="00933775" w:rsidRPr="00A957FA">
        <w:rPr>
          <w:rFonts w:ascii="Verdana" w:hAnsi="Verdana"/>
          <w:b/>
          <w:sz w:val="20"/>
          <w:szCs w:val="20"/>
        </w:rPr>
        <w:t>2018 roku</w:t>
      </w:r>
      <w:r w:rsidR="007D39AD" w:rsidRPr="00A957FA">
        <w:rPr>
          <w:rFonts w:ascii="Verdana" w:hAnsi="Verdana"/>
          <w:b/>
          <w:sz w:val="20"/>
          <w:szCs w:val="20"/>
        </w:rPr>
        <w:t xml:space="preserve"> przez </w:t>
      </w:r>
      <w:proofErr w:type="spellStart"/>
      <w:r w:rsidR="00A957FA" w:rsidRPr="00197ACD">
        <w:rPr>
          <w:rFonts w:ascii="Verdana" w:hAnsi="Verdana"/>
          <w:b/>
          <w:i/>
          <w:sz w:val="20"/>
          <w:szCs w:val="20"/>
        </w:rPr>
        <w:t>infuture</w:t>
      </w:r>
      <w:proofErr w:type="spellEnd"/>
      <w:r w:rsidR="00A957FA" w:rsidRPr="00197ACD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A957FA" w:rsidRPr="00197ACD">
        <w:rPr>
          <w:rFonts w:ascii="Verdana" w:hAnsi="Verdana"/>
          <w:b/>
          <w:i/>
          <w:sz w:val="20"/>
          <w:szCs w:val="20"/>
        </w:rPr>
        <w:t>hatalska</w:t>
      </w:r>
      <w:proofErr w:type="spellEnd"/>
      <w:r w:rsidR="00A957FA" w:rsidRPr="00197ACD">
        <w:rPr>
          <w:rFonts w:ascii="Verdana" w:hAnsi="Verdana"/>
          <w:b/>
          <w:i/>
          <w:sz w:val="20"/>
          <w:szCs w:val="20"/>
        </w:rPr>
        <w:t xml:space="preserve"> foresight </w:t>
      </w:r>
      <w:proofErr w:type="spellStart"/>
      <w:r w:rsidR="00A957FA" w:rsidRPr="00197ACD">
        <w:rPr>
          <w:rFonts w:ascii="Verdana" w:hAnsi="Verdana"/>
          <w:b/>
          <w:i/>
          <w:sz w:val="20"/>
          <w:szCs w:val="20"/>
        </w:rPr>
        <w:t>institute</w:t>
      </w:r>
      <w:proofErr w:type="spellEnd"/>
      <w:r w:rsidR="00933775" w:rsidRPr="00A957FA">
        <w:rPr>
          <w:rFonts w:ascii="Verdana" w:hAnsi="Verdana"/>
          <w:b/>
          <w:sz w:val="20"/>
          <w:szCs w:val="20"/>
        </w:rPr>
        <w:t xml:space="preserve">. </w:t>
      </w:r>
      <w:r w:rsidR="00041C63">
        <w:rPr>
          <w:rFonts w:ascii="Verdana" w:hAnsi="Verdana"/>
          <w:b/>
          <w:sz w:val="20"/>
          <w:szCs w:val="20"/>
        </w:rPr>
        <w:t xml:space="preserve">Pozwolił on </w:t>
      </w:r>
      <w:r w:rsidR="00041C63" w:rsidRPr="00041C63">
        <w:rPr>
          <w:rFonts w:ascii="Verdana" w:hAnsi="Verdana" w:cs="Tahoma"/>
          <w:b/>
          <w:color w:val="000000" w:themeColor="text1"/>
          <w:sz w:val="20"/>
          <w:szCs w:val="20"/>
        </w:rPr>
        <w:t xml:space="preserve">potwierdzić wcześniejsze obserwacje IKEA </w:t>
      </w:r>
      <w:r w:rsidR="00041C63">
        <w:rPr>
          <w:rFonts w:ascii="Verdana" w:hAnsi="Verdana" w:cs="Tahoma"/>
          <w:b/>
          <w:color w:val="000000" w:themeColor="text1"/>
          <w:sz w:val="20"/>
          <w:szCs w:val="20"/>
        </w:rPr>
        <w:br/>
      </w:r>
      <w:r w:rsidR="00041C63" w:rsidRPr="00041C63">
        <w:rPr>
          <w:rFonts w:ascii="Verdana" w:hAnsi="Verdana" w:cs="Tahoma"/>
          <w:b/>
          <w:color w:val="000000" w:themeColor="text1"/>
          <w:sz w:val="20"/>
          <w:szCs w:val="20"/>
        </w:rPr>
        <w:t xml:space="preserve">o </w:t>
      </w:r>
      <w:r w:rsidR="00041C63">
        <w:rPr>
          <w:rFonts w:ascii="Verdana" w:hAnsi="Verdana" w:cs="Tahoma"/>
          <w:b/>
          <w:color w:val="000000" w:themeColor="text1"/>
          <w:sz w:val="20"/>
          <w:szCs w:val="20"/>
        </w:rPr>
        <w:t xml:space="preserve">funkcjach odgrywanych przez to </w:t>
      </w:r>
      <w:r w:rsidR="00041C63" w:rsidRPr="00041C63">
        <w:rPr>
          <w:rFonts w:ascii="Verdana" w:hAnsi="Verdana" w:cs="Tahoma"/>
          <w:b/>
          <w:color w:val="000000" w:themeColor="text1"/>
          <w:sz w:val="20"/>
          <w:szCs w:val="20"/>
        </w:rPr>
        <w:t>pomieszczeni</w:t>
      </w:r>
      <w:r w:rsidR="00041C63">
        <w:rPr>
          <w:rFonts w:ascii="Verdana" w:hAnsi="Verdana" w:cs="Tahoma"/>
          <w:b/>
          <w:color w:val="000000" w:themeColor="text1"/>
          <w:sz w:val="20"/>
          <w:szCs w:val="20"/>
        </w:rPr>
        <w:t>e</w:t>
      </w:r>
      <w:r w:rsidR="00041C63" w:rsidRPr="00041C63">
        <w:rPr>
          <w:rFonts w:ascii="Verdana" w:hAnsi="Verdana" w:cs="Tahoma"/>
          <w:b/>
          <w:color w:val="000000" w:themeColor="text1"/>
          <w:sz w:val="20"/>
          <w:szCs w:val="20"/>
        </w:rPr>
        <w:t xml:space="preserve"> w rzeczywistości.</w:t>
      </w:r>
      <w:r w:rsidR="00041C63" w:rsidRPr="00041C63">
        <w:rPr>
          <w:rFonts w:ascii="Verdana" w:hAnsi="Verdana"/>
          <w:b/>
          <w:sz w:val="20"/>
          <w:szCs w:val="20"/>
        </w:rPr>
        <w:t xml:space="preserve"> </w:t>
      </w:r>
      <w:r w:rsidR="00197ACD">
        <w:rPr>
          <w:rFonts w:ascii="Verdana" w:hAnsi="Verdana"/>
          <w:b/>
          <w:sz w:val="20"/>
          <w:szCs w:val="20"/>
        </w:rPr>
        <w:t xml:space="preserve">Oprócz </w:t>
      </w:r>
      <w:r w:rsidR="00041C63">
        <w:rPr>
          <w:rFonts w:ascii="Verdana" w:hAnsi="Verdana"/>
          <w:b/>
          <w:sz w:val="20"/>
          <w:szCs w:val="20"/>
        </w:rPr>
        <w:t xml:space="preserve">nakreślenia </w:t>
      </w:r>
      <w:r w:rsidR="00197ACD">
        <w:rPr>
          <w:rFonts w:ascii="Verdana" w:hAnsi="Verdana"/>
          <w:b/>
          <w:sz w:val="20"/>
          <w:szCs w:val="20"/>
        </w:rPr>
        <w:t>obrazu</w:t>
      </w:r>
      <w:r w:rsidR="007D39AD" w:rsidRPr="00A957FA">
        <w:rPr>
          <w:rFonts w:ascii="Verdana" w:hAnsi="Verdana"/>
          <w:b/>
          <w:sz w:val="20"/>
          <w:szCs w:val="20"/>
        </w:rPr>
        <w:t xml:space="preserve"> </w:t>
      </w:r>
      <w:r w:rsidR="00041C63">
        <w:rPr>
          <w:rFonts w:ascii="Verdana" w:hAnsi="Verdana"/>
          <w:b/>
          <w:sz w:val="20"/>
          <w:szCs w:val="20"/>
        </w:rPr>
        <w:t>tego miejsca</w:t>
      </w:r>
      <w:r w:rsidR="00732FDB" w:rsidRPr="00A957FA">
        <w:rPr>
          <w:rFonts w:ascii="Verdana" w:hAnsi="Verdana"/>
          <w:b/>
          <w:sz w:val="20"/>
          <w:szCs w:val="20"/>
        </w:rPr>
        <w:t xml:space="preserve"> </w:t>
      </w:r>
      <w:r w:rsidR="007D39AD" w:rsidRPr="00A957FA">
        <w:rPr>
          <w:rFonts w:ascii="Verdana" w:hAnsi="Verdana"/>
          <w:b/>
          <w:sz w:val="20"/>
          <w:szCs w:val="20"/>
        </w:rPr>
        <w:t>w polskich domach</w:t>
      </w:r>
      <w:r w:rsidR="00041C63">
        <w:rPr>
          <w:rFonts w:ascii="Verdana" w:hAnsi="Verdana"/>
          <w:b/>
          <w:sz w:val="20"/>
          <w:szCs w:val="20"/>
        </w:rPr>
        <w:t>, Raport</w:t>
      </w:r>
      <w:r w:rsidR="00197ACD">
        <w:rPr>
          <w:rFonts w:ascii="Verdana" w:hAnsi="Verdana"/>
          <w:b/>
          <w:sz w:val="20"/>
          <w:szCs w:val="20"/>
        </w:rPr>
        <w:t xml:space="preserve"> </w:t>
      </w:r>
      <w:r w:rsidR="00041C63">
        <w:rPr>
          <w:rFonts w:ascii="Verdana" w:hAnsi="Verdana"/>
          <w:b/>
          <w:sz w:val="20"/>
          <w:szCs w:val="20"/>
        </w:rPr>
        <w:t>zawiera</w:t>
      </w:r>
      <w:r w:rsidR="00197ACD">
        <w:rPr>
          <w:rFonts w:ascii="Verdana" w:hAnsi="Verdana"/>
          <w:b/>
          <w:sz w:val="20"/>
          <w:szCs w:val="20"/>
        </w:rPr>
        <w:t xml:space="preserve"> także prawdopodobne scenariusze sypialni jutra</w:t>
      </w:r>
      <w:r w:rsidR="007D39AD" w:rsidRPr="00A957FA">
        <w:rPr>
          <w:rFonts w:ascii="Verdana" w:hAnsi="Verdana"/>
          <w:b/>
          <w:sz w:val="20"/>
          <w:szCs w:val="20"/>
        </w:rPr>
        <w:t xml:space="preserve">. </w:t>
      </w:r>
      <w:r w:rsidR="00732FDB" w:rsidRPr="000976D2">
        <w:rPr>
          <w:rFonts w:ascii="Verdana" w:hAnsi="Verdana"/>
          <w:b/>
          <w:sz w:val="20"/>
          <w:szCs w:val="20"/>
        </w:rPr>
        <w:t xml:space="preserve">Wśród czynników mających największy wpływ na to, jak za kilka lub kilkanaście lat może wyglądać to </w:t>
      </w:r>
      <w:r w:rsidR="00041C63">
        <w:rPr>
          <w:rFonts w:ascii="Verdana" w:hAnsi="Verdana"/>
          <w:b/>
          <w:sz w:val="20"/>
          <w:szCs w:val="20"/>
        </w:rPr>
        <w:t>pomieszczenie</w:t>
      </w:r>
      <w:r w:rsidR="00732FDB" w:rsidRPr="00A957FA">
        <w:rPr>
          <w:rFonts w:ascii="Verdana" w:hAnsi="Verdana"/>
          <w:b/>
          <w:sz w:val="20"/>
          <w:szCs w:val="20"/>
        </w:rPr>
        <w:t>,</w:t>
      </w:r>
      <w:r w:rsidR="00732FDB" w:rsidRPr="000976D2">
        <w:rPr>
          <w:rFonts w:ascii="Verdana" w:hAnsi="Verdana"/>
          <w:b/>
          <w:sz w:val="20"/>
          <w:szCs w:val="20"/>
        </w:rPr>
        <w:t xml:space="preserve"> znajdują się m.in. nadmiar bodźców, urbanizacja, zanieczyszczenie środowiska czy starzejące się społeczeństwo.</w:t>
      </w:r>
      <w:r w:rsidR="00732FDB">
        <w:rPr>
          <w:rFonts w:ascii="Verdana" w:hAnsi="Verdana"/>
          <w:b/>
          <w:sz w:val="20"/>
          <w:szCs w:val="20"/>
        </w:rPr>
        <w:t xml:space="preserve"> </w:t>
      </w:r>
      <w:r w:rsidR="0006262B" w:rsidRPr="00A957FA">
        <w:rPr>
          <w:rFonts w:ascii="Verdana" w:hAnsi="Verdana"/>
          <w:b/>
          <w:sz w:val="20"/>
          <w:szCs w:val="20"/>
        </w:rPr>
        <w:t>W celu pozyskania kompleksowych wyników i poruszenia wielu</w:t>
      </w:r>
      <w:r w:rsidR="0006262B" w:rsidRPr="00197ACD">
        <w:rPr>
          <w:rFonts w:ascii="Verdana" w:hAnsi="Verdana"/>
          <w:b/>
          <w:sz w:val="20"/>
          <w:szCs w:val="20"/>
        </w:rPr>
        <w:t xml:space="preserve"> perspektyw wykorzystane zostały </w:t>
      </w:r>
      <w:r w:rsidR="00A957FA">
        <w:rPr>
          <w:rFonts w:ascii="Verdana" w:hAnsi="Verdana"/>
          <w:b/>
          <w:sz w:val="20"/>
          <w:szCs w:val="20"/>
        </w:rPr>
        <w:t>różne</w:t>
      </w:r>
      <w:r w:rsidR="0006262B" w:rsidRPr="00197ACD">
        <w:rPr>
          <w:rFonts w:ascii="Verdana" w:hAnsi="Verdana"/>
          <w:b/>
          <w:sz w:val="20"/>
          <w:szCs w:val="20"/>
        </w:rPr>
        <w:t xml:space="preserve"> metody badawcze: ilościowe, etnograficzne, ilościowe oraz tzw. </w:t>
      </w:r>
      <w:r w:rsidR="0006262B" w:rsidRPr="00732FDB">
        <w:rPr>
          <w:rFonts w:ascii="Verdana" w:hAnsi="Verdana"/>
          <w:b/>
          <w:i/>
          <w:sz w:val="20"/>
          <w:szCs w:val="20"/>
        </w:rPr>
        <w:t xml:space="preserve">field </w:t>
      </w:r>
      <w:proofErr w:type="spellStart"/>
      <w:r w:rsidR="0006262B" w:rsidRPr="00732FDB">
        <w:rPr>
          <w:rFonts w:ascii="Verdana" w:hAnsi="Verdana"/>
          <w:b/>
          <w:i/>
          <w:sz w:val="20"/>
          <w:szCs w:val="20"/>
        </w:rPr>
        <w:t>recording</w:t>
      </w:r>
      <w:proofErr w:type="spellEnd"/>
      <w:r w:rsidR="0006262B" w:rsidRPr="00A957FA">
        <w:rPr>
          <w:rFonts w:ascii="Verdana" w:hAnsi="Verdana"/>
          <w:b/>
          <w:sz w:val="20"/>
          <w:szCs w:val="20"/>
        </w:rPr>
        <w:t xml:space="preserve">, czyli nagrania terenowe. </w:t>
      </w:r>
    </w:p>
    <w:p w14:paraId="6299C61B" w14:textId="77777777" w:rsidR="008025D5" w:rsidRPr="00197ACD" w:rsidRDefault="008025D5" w:rsidP="00732FD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051D871" w14:textId="3B140904" w:rsidR="00EB5F74" w:rsidRPr="00197ACD" w:rsidRDefault="00A957FA" w:rsidP="00732FDB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</w:t>
      </w:r>
      <w:r w:rsidR="00EB5F74" w:rsidRPr="00197ACD">
        <w:rPr>
          <w:rFonts w:ascii="Verdana" w:hAnsi="Verdana"/>
          <w:b/>
          <w:sz w:val="20"/>
          <w:szCs w:val="20"/>
        </w:rPr>
        <w:t>ist</w:t>
      </w:r>
      <w:r>
        <w:rPr>
          <w:rFonts w:ascii="Verdana" w:hAnsi="Verdana"/>
          <w:b/>
          <w:sz w:val="20"/>
          <w:szCs w:val="20"/>
        </w:rPr>
        <w:t>a</w:t>
      </w:r>
      <w:r w:rsidR="00EB5F74" w:rsidRPr="00197ACD">
        <w:rPr>
          <w:rFonts w:ascii="Verdana" w:hAnsi="Verdana"/>
          <w:b/>
          <w:sz w:val="20"/>
          <w:szCs w:val="20"/>
        </w:rPr>
        <w:t xml:space="preserve"> najważniejszych wniosków:</w:t>
      </w:r>
    </w:p>
    <w:p w14:paraId="1EE950B4" w14:textId="77777777" w:rsidR="008025D5" w:rsidRPr="00197ACD" w:rsidRDefault="008025D5" w:rsidP="00732FDB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14:paraId="77C9C136" w14:textId="2865EFB9" w:rsidR="00010D37" w:rsidRPr="00732FDB" w:rsidRDefault="008025D5" w:rsidP="00732FD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97ACD">
        <w:rPr>
          <w:rFonts w:ascii="Verdana" w:hAnsi="Verdana"/>
          <w:sz w:val="20"/>
          <w:szCs w:val="20"/>
        </w:rPr>
        <w:t xml:space="preserve">Sypialnia </w:t>
      </w:r>
      <w:r w:rsidR="00010D37" w:rsidRPr="00197ACD">
        <w:rPr>
          <w:rFonts w:ascii="Verdana" w:hAnsi="Verdana"/>
          <w:sz w:val="20"/>
          <w:szCs w:val="20"/>
        </w:rPr>
        <w:t>jest przestrzenią, w której</w:t>
      </w:r>
      <w:r w:rsidRPr="00197ACD">
        <w:rPr>
          <w:rFonts w:ascii="Verdana" w:hAnsi="Verdana"/>
          <w:sz w:val="20"/>
          <w:szCs w:val="20"/>
        </w:rPr>
        <w:t xml:space="preserve"> multifunkcjonalność łączy się z prywatnością. </w:t>
      </w:r>
      <w:r w:rsidR="00EB5F74" w:rsidRPr="00732FDB">
        <w:rPr>
          <w:rFonts w:ascii="Verdana" w:hAnsi="Verdana"/>
          <w:sz w:val="20"/>
          <w:szCs w:val="20"/>
        </w:rPr>
        <w:t xml:space="preserve">Dla </w:t>
      </w:r>
      <w:r w:rsidR="00EB5F74" w:rsidRPr="00732FDB">
        <w:rPr>
          <w:rFonts w:ascii="Arial" w:hAnsi="Arial" w:cs="Arial"/>
          <w:sz w:val="20"/>
          <w:szCs w:val="20"/>
        </w:rPr>
        <w:t>⅔</w:t>
      </w:r>
      <w:r w:rsidR="00EB5F74" w:rsidRPr="00732FDB">
        <w:rPr>
          <w:rFonts w:ascii="Verdana" w:hAnsi="Verdana"/>
          <w:sz w:val="20"/>
          <w:szCs w:val="20"/>
        </w:rPr>
        <w:t xml:space="preserve"> Polak</w:t>
      </w:r>
      <w:r w:rsidR="00EB5F74" w:rsidRPr="00732FDB">
        <w:rPr>
          <w:rFonts w:ascii="Verdana" w:hAnsi="Verdana" w:cs="Verdana"/>
          <w:sz w:val="20"/>
          <w:szCs w:val="20"/>
        </w:rPr>
        <w:t>ó</w:t>
      </w:r>
      <w:r w:rsidR="00EB5F74" w:rsidRPr="00732FDB">
        <w:rPr>
          <w:rFonts w:ascii="Verdana" w:hAnsi="Verdana"/>
          <w:sz w:val="20"/>
          <w:szCs w:val="20"/>
        </w:rPr>
        <w:t xml:space="preserve">w </w:t>
      </w:r>
      <w:r w:rsidR="000C6953">
        <w:rPr>
          <w:rFonts w:ascii="Verdana" w:hAnsi="Verdana" w:cs="Verdana"/>
          <w:sz w:val="20"/>
          <w:szCs w:val="20"/>
        </w:rPr>
        <w:t>jest ona</w:t>
      </w:r>
      <w:r w:rsidR="00EB5F74" w:rsidRPr="00197ACD">
        <w:rPr>
          <w:rFonts w:ascii="Verdana" w:hAnsi="Verdana"/>
          <w:sz w:val="20"/>
          <w:szCs w:val="20"/>
        </w:rPr>
        <w:t xml:space="preserve"> czym</w:t>
      </w:r>
      <w:r w:rsidR="00EB5F74" w:rsidRPr="00197ACD">
        <w:rPr>
          <w:rFonts w:ascii="Verdana" w:hAnsi="Verdana" w:cs="Verdana"/>
          <w:sz w:val="20"/>
          <w:szCs w:val="20"/>
        </w:rPr>
        <w:t>ś</w:t>
      </w:r>
      <w:r w:rsidR="00EB5F74" w:rsidRPr="00197ACD">
        <w:rPr>
          <w:rFonts w:ascii="Verdana" w:hAnsi="Verdana"/>
          <w:sz w:val="20"/>
          <w:szCs w:val="20"/>
        </w:rPr>
        <w:t xml:space="preserve"> wi</w:t>
      </w:r>
      <w:r w:rsidR="00EB5F74" w:rsidRPr="00197ACD">
        <w:rPr>
          <w:rFonts w:ascii="Verdana" w:hAnsi="Verdana" w:cs="Verdana"/>
          <w:sz w:val="20"/>
          <w:szCs w:val="20"/>
        </w:rPr>
        <w:t>ę</w:t>
      </w:r>
      <w:r w:rsidR="00EB5F74" w:rsidRPr="00197ACD">
        <w:rPr>
          <w:rFonts w:ascii="Verdana" w:hAnsi="Verdana"/>
          <w:sz w:val="20"/>
          <w:szCs w:val="20"/>
        </w:rPr>
        <w:t>cej ni</w:t>
      </w:r>
      <w:r w:rsidR="00EB5F74" w:rsidRPr="00197ACD">
        <w:rPr>
          <w:rFonts w:ascii="Verdana" w:hAnsi="Verdana" w:cs="Verdana"/>
          <w:sz w:val="20"/>
          <w:szCs w:val="20"/>
        </w:rPr>
        <w:t>ż</w:t>
      </w:r>
      <w:r w:rsidR="00EB5F74" w:rsidRPr="00197ACD">
        <w:rPr>
          <w:rFonts w:ascii="Verdana" w:hAnsi="Verdana"/>
          <w:sz w:val="20"/>
          <w:szCs w:val="20"/>
        </w:rPr>
        <w:t xml:space="preserve"> tyl</w:t>
      </w:r>
      <w:r w:rsidRPr="00197ACD">
        <w:rPr>
          <w:rFonts w:ascii="Verdana" w:hAnsi="Verdana"/>
          <w:sz w:val="20"/>
          <w:szCs w:val="20"/>
        </w:rPr>
        <w:t>ko miejscem nocnego odpoczynku</w:t>
      </w:r>
      <w:r w:rsidR="00516FAE" w:rsidRPr="00197ACD">
        <w:rPr>
          <w:rFonts w:ascii="Verdana" w:hAnsi="Verdana"/>
          <w:sz w:val="20"/>
          <w:szCs w:val="20"/>
        </w:rPr>
        <w:t>. C</w:t>
      </w:r>
      <w:r w:rsidRPr="00197ACD">
        <w:rPr>
          <w:rFonts w:ascii="Verdana" w:hAnsi="Verdana"/>
          <w:sz w:val="20"/>
          <w:szCs w:val="20"/>
        </w:rPr>
        <w:t>zęsto ze względu na ograniczoną przestrzeń pełni</w:t>
      </w:r>
      <w:r w:rsidR="00516FAE" w:rsidRPr="00197ACD">
        <w:rPr>
          <w:rFonts w:ascii="Verdana" w:hAnsi="Verdana"/>
          <w:sz w:val="20"/>
          <w:szCs w:val="20"/>
        </w:rPr>
        <w:t xml:space="preserve"> ona</w:t>
      </w:r>
      <w:r w:rsidRPr="00197ACD">
        <w:rPr>
          <w:rFonts w:ascii="Verdana" w:hAnsi="Verdana"/>
          <w:sz w:val="20"/>
          <w:szCs w:val="20"/>
        </w:rPr>
        <w:t xml:space="preserve"> wiele różnych ról – jest miejscem regeneracji organizmu, relaksu, seksu, budowania prywatności, refleksji</w:t>
      </w:r>
      <w:r w:rsidR="00010D37" w:rsidRPr="00732FDB">
        <w:rPr>
          <w:rFonts w:ascii="Verdana" w:hAnsi="Verdana"/>
          <w:sz w:val="20"/>
          <w:szCs w:val="20"/>
        </w:rPr>
        <w:t xml:space="preserve">, ale także jadalnią, garderobą, suszarnią do ubrań, biurem oraz salą kinową czy siłownią. </w:t>
      </w:r>
      <w:r w:rsidR="00516FAE" w:rsidRPr="00732FDB">
        <w:rPr>
          <w:rFonts w:ascii="Verdana" w:hAnsi="Verdana"/>
          <w:sz w:val="20"/>
          <w:szCs w:val="20"/>
        </w:rPr>
        <w:t>To miejsce, gdzie możemy być sobą i żyć po swojemu, w przeciwieństwie do salonu, często urządzanego dla innych, na pokaz.</w:t>
      </w:r>
    </w:p>
    <w:p w14:paraId="12061AD3" w14:textId="77777777" w:rsidR="00EC5AAD" w:rsidRPr="00732FDB" w:rsidRDefault="00EC5AAD" w:rsidP="00732FDB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14:paraId="0F3FBAD7" w14:textId="7A3D80AC" w:rsidR="00EC5AAD" w:rsidRPr="00732FDB" w:rsidRDefault="00516FAE" w:rsidP="00732FD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32FDB">
        <w:rPr>
          <w:rFonts w:ascii="Verdana" w:hAnsi="Verdana"/>
          <w:sz w:val="20"/>
          <w:szCs w:val="20"/>
        </w:rPr>
        <w:t xml:space="preserve">Sypialnia oraz aktywności, którym lubimy się w niej oddawać, to temat tabu. </w:t>
      </w:r>
      <w:r w:rsidR="00EC5AAD" w:rsidRPr="00732FDB">
        <w:rPr>
          <w:rFonts w:ascii="Verdana" w:hAnsi="Verdana"/>
          <w:sz w:val="20"/>
          <w:szCs w:val="20"/>
        </w:rPr>
        <w:t xml:space="preserve">Polacy rzadko rozmawiają na tematy związane z </w:t>
      </w:r>
      <w:r w:rsidRPr="00732FDB">
        <w:rPr>
          <w:rFonts w:ascii="Verdana" w:hAnsi="Verdana"/>
          <w:sz w:val="20"/>
          <w:szCs w:val="20"/>
        </w:rPr>
        <w:t>alkową</w:t>
      </w:r>
      <w:r w:rsidR="00EC5AAD" w:rsidRPr="00732FDB">
        <w:rPr>
          <w:rFonts w:ascii="Verdana" w:hAnsi="Verdana"/>
          <w:sz w:val="20"/>
          <w:szCs w:val="20"/>
        </w:rPr>
        <w:t xml:space="preserve">. </w:t>
      </w:r>
      <w:r w:rsidR="00A36D0C" w:rsidRPr="00732FDB">
        <w:rPr>
          <w:rFonts w:ascii="Verdana" w:hAnsi="Verdana"/>
          <w:sz w:val="20"/>
          <w:szCs w:val="20"/>
        </w:rPr>
        <w:t xml:space="preserve">By pomóc w ułatwieniu codzienności </w:t>
      </w:r>
      <w:r w:rsidR="00EC5AAD" w:rsidRPr="00732FDB">
        <w:rPr>
          <w:rFonts w:ascii="Verdana" w:hAnsi="Verdana"/>
          <w:sz w:val="20"/>
          <w:szCs w:val="20"/>
        </w:rPr>
        <w:t>IKEA „</w:t>
      </w:r>
      <w:r w:rsidR="000C6953">
        <w:rPr>
          <w:rFonts w:ascii="Verdana" w:hAnsi="Verdana"/>
          <w:sz w:val="20"/>
          <w:szCs w:val="20"/>
        </w:rPr>
        <w:t>uchyla</w:t>
      </w:r>
      <w:r w:rsidR="00EC5AAD" w:rsidRPr="00197ACD">
        <w:rPr>
          <w:rFonts w:ascii="Verdana" w:hAnsi="Verdana"/>
          <w:sz w:val="20"/>
          <w:szCs w:val="20"/>
        </w:rPr>
        <w:t xml:space="preserve">” zamknięte </w:t>
      </w:r>
      <w:r w:rsidR="000C6953">
        <w:rPr>
          <w:rFonts w:ascii="Verdana" w:hAnsi="Verdana"/>
          <w:sz w:val="20"/>
          <w:szCs w:val="20"/>
        </w:rPr>
        <w:t xml:space="preserve">do niej </w:t>
      </w:r>
      <w:r w:rsidR="00EC5AAD" w:rsidRPr="00197ACD">
        <w:rPr>
          <w:rFonts w:ascii="Verdana" w:hAnsi="Verdana"/>
          <w:sz w:val="20"/>
          <w:szCs w:val="20"/>
        </w:rPr>
        <w:t xml:space="preserve">drzwi. </w:t>
      </w:r>
      <w:r w:rsidR="00A36D0C" w:rsidRPr="00197ACD">
        <w:rPr>
          <w:rFonts w:ascii="Verdana" w:hAnsi="Verdana"/>
          <w:sz w:val="20"/>
          <w:szCs w:val="20"/>
        </w:rPr>
        <w:t>Wyróżniając się na tle konkurencji, t</w:t>
      </w:r>
      <w:r w:rsidR="00EC5AAD" w:rsidRPr="00197ACD">
        <w:rPr>
          <w:rFonts w:ascii="Verdana" w:hAnsi="Verdana"/>
          <w:sz w:val="20"/>
          <w:szCs w:val="20"/>
        </w:rPr>
        <w:t>raktuje ją jako miejsce, w którym jest przestrzeń na wiele emocji i które kojarzy się z</w:t>
      </w:r>
      <w:r w:rsidR="00A31401" w:rsidRPr="00197ACD">
        <w:rPr>
          <w:rFonts w:ascii="Verdana" w:hAnsi="Verdana"/>
          <w:sz w:val="20"/>
          <w:szCs w:val="20"/>
        </w:rPr>
        <w:t xml:space="preserve"> energią, zmysłami, ekscytacją. </w:t>
      </w:r>
      <w:r w:rsidR="00A36D0C" w:rsidRPr="00197ACD">
        <w:rPr>
          <w:rFonts w:ascii="Verdana" w:hAnsi="Verdana"/>
          <w:sz w:val="20"/>
          <w:szCs w:val="20"/>
        </w:rPr>
        <w:t>Proponowane przez markę rozwiązania mają na celu</w:t>
      </w:r>
      <w:r w:rsidR="00A31401" w:rsidRPr="00197ACD">
        <w:rPr>
          <w:rFonts w:ascii="Verdana" w:hAnsi="Verdana"/>
          <w:sz w:val="20"/>
          <w:szCs w:val="20"/>
        </w:rPr>
        <w:t xml:space="preserve"> </w:t>
      </w:r>
      <w:r w:rsidR="00EC5AAD" w:rsidRPr="00732FDB">
        <w:rPr>
          <w:rFonts w:ascii="Verdana" w:hAnsi="Verdana"/>
          <w:sz w:val="20"/>
          <w:szCs w:val="20"/>
        </w:rPr>
        <w:t>wykorzyst</w:t>
      </w:r>
      <w:r w:rsidR="00A36D0C" w:rsidRPr="00732FDB">
        <w:rPr>
          <w:rFonts w:ascii="Verdana" w:hAnsi="Verdana"/>
          <w:sz w:val="20"/>
          <w:szCs w:val="20"/>
        </w:rPr>
        <w:t>anie</w:t>
      </w:r>
      <w:r w:rsidR="00EC5AAD" w:rsidRPr="00732FDB">
        <w:rPr>
          <w:rFonts w:ascii="Verdana" w:hAnsi="Verdana"/>
          <w:sz w:val="20"/>
          <w:szCs w:val="20"/>
        </w:rPr>
        <w:t xml:space="preserve"> t</w:t>
      </w:r>
      <w:r w:rsidR="00A36D0C" w:rsidRPr="00732FDB">
        <w:rPr>
          <w:rFonts w:ascii="Verdana" w:hAnsi="Verdana"/>
          <w:sz w:val="20"/>
          <w:szCs w:val="20"/>
        </w:rPr>
        <w:t>ej</w:t>
      </w:r>
      <w:r w:rsidR="00EC5AAD" w:rsidRPr="00732FDB">
        <w:rPr>
          <w:rFonts w:ascii="Verdana" w:hAnsi="Verdana"/>
          <w:sz w:val="20"/>
          <w:szCs w:val="20"/>
        </w:rPr>
        <w:t xml:space="preserve"> przestrze</w:t>
      </w:r>
      <w:r w:rsidR="00A36D0C" w:rsidRPr="00732FDB">
        <w:rPr>
          <w:rFonts w:ascii="Verdana" w:hAnsi="Verdana"/>
          <w:sz w:val="20"/>
          <w:szCs w:val="20"/>
        </w:rPr>
        <w:t>ni</w:t>
      </w:r>
      <w:r w:rsidR="00EC5AAD" w:rsidRPr="00732FDB">
        <w:rPr>
          <w:rFonts w:ascii="Verdana" w:hAnsi="Verdana"/>
          <w:sz w:val="20"/>
          <w:szCs w:val="20"/>
        </w:rPr>
        <w:t xml:space="preserve"> w najlep</w:t>
      </w:r>
      <w:r w:rsidR="00A31401" w:rsidRPr="00732FDB">
        <w:rPr>
          <w:rFonts w:ascii="Verdana" w:hAnsi="Verdana"/>
          <w:sz w:val="20"/>
          <w:szCs w:val="20"/>
        </w:rPr>
        <w:t>szy możliwy sposób i</w:t>
      </w:r>
      <w:r w:rsidR="00A36D0C" w:rsidRPr="00732FDB">
        <w:rPr>
          <w:rFonts w:ascii="Verdana" w:hAnsi="Verdana"/>
          <w:sz w:val="20"/>
          <w:szCs w:val="20"/>
        </w:rPr>
        <w:t xml:space="preserve"> to</w:t>
      </w:r>
      <w:r w:rsidR="00A31401" w:rsidRPr="00732FDB">
        <w:rPr>
          <w:rFonts w:ascii="Verdana" w:hAnsi="Verdana"/>
          <w:sz w:val="20"/>
          <w:szCs w:val="20"/>
        </w:rPr>
        <w:t xml:space="preserve"> </w:t>
      </w:r>
      <w:r w:rsidR="00A36D0C" w:rsidRPr="00732FDB">
        <w:rPr>
          <w:rFonts w:ascii="Verdana" w:hAnsi="Verdana"/>
          <w:sz w:val="20"/>
          <w:szCs w:val="20"/>
        </w:rPr>
        <w:t>tak, by wraz z innymi domownikami w niej</w:t>
      </w:r>
      <w:r w:rsidR="00A31401" w:rsidRPr="00732FDB">
        <w:rPr>
          <w:rFonts w:ascii="Verdana" w:hAnsi="Verdana"/>
          <w:sz w:val="20"/>
          <w:szCs w:val="20"/>
        </w:rPr>
        <w:t xml:space="preserve"> koegzystować w zgodzie </w:t>
      </w:r>
      <w:r w:rsidR="00A36D0C" w:rsidRPr="00732FDB">
        <w:rPr>
          <w:rFonts w:ascii="Verdana" w:hAnsi="Verdana"/>
          <w:sz w:val="20"/>
          <w:szCs w:val="20"/>
        </w:rPr>
        <w:t>oraz</w:t>
      </w:r>
      <w:r w:rsidR="00A31401" w:rsidRPr="00732FDB">
        <w:rPr>
          <w:rFonts w:ascii="Verdana" w:hAnsi="Verdana"/>
          <w:sz w:val="20"/>
          <w:szCs w:val="20"/>
        </w:rPr>
        <w:t xml:space="preserve"> harmonii. </w:t>
      </w:r>
    </w:p>
    <w:p w14:paraId="1AEF87B3" w14:textId="77777777" w:rsidR="00EC5AAD" w:rsidRPr="00732FDB" w:rsidRDefault="00EC5AAD" w:rsidP="00732FDB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20462E3" w14:textId="266F76C3" w:rsidR="00EC5AAD" w:rsidRPr="00197ACD" w:rsidRDefault="00A36D0C" w:rsidP="00732FD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32FDB">
        <w:rPr>
          <w:rFonts w:ascii="Verdana" w:hAnsi="Verdana"/>
          <w:sz w:val="20"/>
          <w:szCs w:val="20"/>
        </w:rPr>
        <w:t xml:space="preserve">Sen zyskuje wśród Polaków coraz większą wartość i zaczyna być postrzegany jako czynnik warunkujący nasze zdrowie. </w:t>
      </w:r>
      <w:r w:rsidR="00EC5AAD" w:rsidRPr="00732FDB">
        <w:rPr>
          <w:rFonts w:ascii="Verdana" w:hAnsi="Verdana"/>
          <w:sz w:val="20"/>
          <w:szCs w:val="20"/>
        </w:rPr>
        <w:t xml:space="preserve">Dane ilościowe pokazują, że jedynie 4% badanych uważa </w:t>
      </w:r>
      <w:r w:rsidR="000C6953">
        <w:rPr>
          <w:rFonts w:ascii="Verdana" w:hAnsi="Verdana"/>
          <w:sz w:val="20"/>
          <w:szCs w:val="20"/>
        </w:rPr>
        <w:t>go</w:t>
      </w:r>
      <w:r w:rsidR="00EC5AAD" w:rsidRPr="00197ACD">
        <w:rPr>
          <w:rFonts w:ascii="Verdana" w:hAnsi="Verdana"/>
          <w:sz w:val="20"/>
          <w:szCs w:val="20"/>
        </w:rPr>
        <w:t xml:space="preserve"> za stratę czasu i śpi tak krótko, jak tylko się da. Połowa badanych deklaruje, że śpi tyle, ile potrzeba, aby mógł się zregenerować ich organizm. Co dziesiąta osoba czuje się chronicznie niewyspana.</w:t>
      </w:r>
    </w:p>
    <w:p w14:paraId="0B7FEC52" w14:textId="77777777" w:rsidR="000453CF" w:rsidRPr="00732FDB" w:rsidRDefault="000453CF" w:rsidP="00732FDB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14:paraId="236E5D5E" w14:textId="4ADD7CAD" w:rsidR="00DE4B63" w:rsidRPr="00197ACD" w:rsidRDefault="005C190C" w:rsidP="00732FD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97ACD">
        <w:rPr>
          <w:rFonts w:ascii="Verdana" w:hAnsi="Verdana"/>
          <w:sz w:val="20"/>
          <w:szCs w:val="20"/>
        </w:rPr>
        <w:t>Czynniki technologiczne, społeczne oraz środowiskowe ewoluują i będą mieć duży wpływ na przyszłość naszych sypialni.</w:t>
      </w:r>
      <w:r w:rsidRPr="00732FDB">
        <w:rPr>
          <w:rFonts w:ascii="Verdana" w:hAnsi="Verdana"/>
          <w:sz w:val="20"/>
          <w:szCs w:val="20"/>
        </w:rPr>
        <w:t xml:space="preserve"> </w:t>
      </w:r>
      <w:r w:rsidR="001A785D" w:rsidRPr="00732FDB">
        <w:rPr>
          <w:rFonts w:ascii="Verdana" w:hAnsi="Verdana"/>
          <w:sz w:val="20"/>
          <w:szCs w:val="20"/>
        </w:rPr>
        <w:t xml:space="preserve">Wśród nich największą rolę odgrywać będą m.in. </w:t>
      </w:r>
      <w:r w:rsidRPr="00A957FA">
        <w:rPr>
          <w:rFonts w:ascii="Verdana" w:hAnsi="Verdana"/>
          <w:sz w:val="20"/>
          <w:szCs w:val="20"/>
        </w:rPr>
        <w:t xml:space="preserve">nadmiar bodźców, digitalizacja życia, starzejące się społeczeństwo, urbanizacja czy </w:t>
      </w:r>
      <w:r w:rsidRPr="00A957FA">
        <w:rPr>
          <w:rFonts w:ascii="Verdana" w:hAnsi="Verdana"/>
          <w:sz w:val="20"/>
          <w:szCs w:val="20"/>
        </w:rPr>
        <w:lastRenderedPageBreak/>
        <w:t xml:space="preserve">zanieczyszczenia. Już teraz wymuszają one zmiany, do których musimy nieustannie się dopasowywać. </w:t>
      </w:r>
      <w:r w:rsidR="001A785D" w:rsidRPr="00197ACD">
        <w:rPr>
          <w:rFonts w:ascii="Verdana" w:hAnsi="Verdana"/>
          <w:sz w:val="20"/>
          <w:szCs w:val="20"/>
        </w:rPr>
        <w:t>Pojawia się pytanie, c</w:t>
      </w:r>
      <w:r w:rsidRPr="00197ACD">
        <w:rPr>
          <w:rFonts w:ascii="Verdana" w:hAnsi="Verdana"/>
          <w:sz w:val="20"/>
          <w:szCs w:val="20"/>
        </w:rPr>
        <w:t>zy sypialnia dalej będzie dla nas najbardziej intymnym azylem</w:t>
      </w:r>
      <w:r w:rsidR="001A785D" w:rsidRPr="00197ACD">
        <w:rPr>
          <w:rFonts w:ascii="Verdana" w:hAnsi="Verdana"/>
          <w:sz w:val="20"/>
          <w:szCs w:val="20"/>
        </w:rPr>
        <w:t>.</w:t>
      </w:r>
      <w:r w:rsidRPr="00197ACD">
        <w:rPr>
          <w:rFonts w:ascii="Verdana" w:hAnsi="Verdana"/>
          <w:sz w:val="20"/>
          <w:szCs w:val="20"/>
        </w:rPr>
        <w:t xml:space="preserve"> </w:t>
      </w:r>
    </w:p>
    <w:p w14:paraId="5C00A20F" w14:textId="77777777" w:rsidR="00DE4B63" w:rsidRPr="00732FDB" w:rsidRDefault="00DE4B63" w:rsidP="00732FDB">
      <w:pPr>
        <w:pStyle w:val="Akapitzlist"/>
        <w:spacing w:line="276" w:lineRule="auto"/>
        <w:rPr>
          <w:rFonts w:ascii="Verdana" w:hAnsi="Verdana"/>
          <w:sz w:val="20"/>
          <w:szCs w:val="20"/>
        </w:rPr>
      </w:pPr>
    </w:p>
    <w:p w14:paraId="44037A46" w14:textId="72524D47" w:rsidR="00DE4B63" w:rsidRPr="00732FDB" w:rsidRDefault="001A785D" w:rsidP="00732FD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32FDB">
        <w:rPr>
          <w:rFonts w:ascii="Verdana" w:hAnsi="Verdana"/>
          <w:sz w:val="20"/>
          <w:szCs w:val="20"/>
        </w:rPr>
        <w:t>Problem nadmiaru bodźców - j</w:t>
      </w:r>
      <w:r w:rsidR="00DE4B63" w:rsidRPr="00732FDB">
        <w:rPr>
          <w:rFonts w:ascii="Verdana" w:hAnsi="Verdana"/>
          <w:sz w:val="20"/>
          <w:szCs w:val="20"/>
        </w:rPr>
        <w:t xml:space="preserve">uż co czwarta osoba mierzy się z uzależnieniem od Internetu i mediów społecznościowych. Wśród osób w wieku 18–24 lata aż ¾ </w:t>
      </w:r>
      <w:r w:rsidRPr="00732FDB">
        <w:rPr>
          <w:rFonts w:ascii="Verdana" w:hAnsi="Verdana"/>
          <w:sz w:val="20"/>
          <w:szCs w:val="20"/>
        </w:rPr>
        <w:t xml:space="preserve">surfuje </w:t>
      </w:r>
      <w:r w:rsidR="00DE4B63" w:rsidRPr="00732FDB">
        <w:rPr>
          <w:rFonts w:ascii="Verdana" w:hAnsi="Verdana"/>
          <w:sz w:val="20"/>
          <w:szCs w:val="20"/>
        </w:rPr>
        <w:t>po Internecie i blisko połowa korzysta z mediów społecznościowych, zanim zaśnie. Główną przyczyną są nowe technologie</w:t>
      </w:r>
      <w:r w:rsidRPr="00732FDB">
        <w:rPr>
          <w:rFonts w:ascii="Verdana" w:hAnsi="Verdana"/>
          <w:sz w:val="20"/>
          <w:szCs w:val="20"/>
        </w:rPr>
        <w:t>,</w:t>
      </w:r>
      <w:r w:rsidR="00DE4B63" w:rsidRPr="00732FDB">
        <w:rPr>
          <w:rFonts w:ascii="Verdana" w:hAnsi="Verdana"/>
          <w:sz w:val="20"/>
          <w:szCs w:val="20"/>
        </w:rPr>
        <w:t xml:space="preserve"> jak smartfon</w:t>
      </w:r>
      <w:r w:rsidRPr="00732FDB">
        <w:rPr>
          <w:rFonts w:ascii="Verdana" w:hAnsi="Verdana"/>
          <w:sz w:val="20"/>
          <w:szCs w:val="20"/>
        </w:rPr>
        <w:t xml:space="preserve">y – wraz z nimi </w:t>
      </w:r>
      <w:r w:rsidR="00DE4B63" w:rsidRPr="00732FDB">
        <w:rPr>
          <w:rFonts w:ascii="Verdana" w:hAnsi="Verdana"/>
          <w:sz w:val="20"/>
          <w:szCs w:val="20"/>
        </w:rPr>
        <w:t>nawet do intymnej przestrzeni sypialni wpuszczamy zewnętrzny świat</w:t>
      </w:r>
      <w:r w:rsidRPr="00732FDB">
        <w:rPr>
          <w:rFonts w:ascii="Verdana" w:hAnsi="Verdana"/>
          <w:sz w:val="20"/>
          <w:szCs w:val="20"/>
        </w:rPr>
        <w:t>,</w:t>
      </w:r>
      <w:r w:rsidR="00DE4B63" w:rsidRPr="00732FDB">
        <w:rPr>
          <w:rFonts w:ascii="Verdana" w:hAnsi="Verdana"/>
          <w:sz w:val="20"/>
          <w:szCs w:val="20"/>
        </w:rPr>
        <w:t xml:space="preserve"> który kładziemy na wyciągnięcie ręki</w:t>
      </w:r>
      <w:r w:rsidRPr="00732FDB">
        <w:rPr>
          <w:rFonts w:ascii="Verdana" w:hAnsi="Verdana"/>
          <w:sz w:val="20"/>
          <w:szCs w:val="20"/>
        </w:rPr>
        <w:t xml:space="preserve"> </w:t>
      </w:r>
      <w:r w:rsidR="00DE4B63" w:rsidRPr="00732FDB">
        <w:rPr>
          <w:rFonts w:ascii="Verdana" w:hAnsi="Verdana"/>
          <w:sz w:val="20"/>
          <w:szCs w:val="20"/>
        </w:rPr>
        <w:t>nawet</w:t>
      </w:r>
      <w:r w:rsidRPr="00732FDB">
        <w:rPr>
          <w:rFonts w:ascii="Verdana" w:hAnsi="Verdana"/>
          <w:sz w:val="20"/>
          <w:szCs w:val="20"/>
        </w:rPr>
        <w:t>,</w:t>
      </w:r>
      <w:r w:rsidR="00DE4B63" w:rsidRPr="00732FDB">
        <w:rPr>
          <w:rFonts w:ascii="Verdana" w:hAnsi="Verdana"/>
          <w:sz w:val="20"/>
          <w:szCs w:val="20"/>
        </w:rPr>
        <w:t xml:space="preserve"> kiedy śpimy.</w:t>
      </w:r>
    </w:p>
    <w:p w14:paraId="54769EED" w14:textId="77777777" w:rsidR="000453CF" w:rsidRPr="00732FDB" w:rsidRDefault="000453CF" w:rsidP="00732FDB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14:paraId="65BBDF95" w14:textId="5DD25316" w:rsidR="000453CF" w:rsidRPr="009E21A4" w:rsidRDefault="001A785D" w:rsidP="00732FD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9E21A4">
        <w:rPr>
          <w:rFonts w:ascii="Verdana" w:hAnsi="Verdana"/>
          <w:sz w:val="20"/>
          <w:szCs w:val="20"/>
        </w:rPr>
        <w:t>Plaga bezsenności –</w:t>
      </w:r>
      <w:r w:rsidR="000453CF" w:rsidRPr="009E21A4">
        <w:rPr>
          <w:rFonts w:ascii="Verdana" w:hAnsi="Verdana"/>
          <w:sz w:val="20"/>
          <w:szCs w:val="20"/>
        </w:rPr>
        <w:t xml:space="preserve"> </w:t>
      </w:r>
      <w:r w:rsidRPr="009E21A4">
        <w:rPr>
          <w:rFonts w:ascii="Verdana" w:hAnsi="Verdana"/>
          <w:sz w:val="20"/>
          <w:szCs w:val="20"/>
        </w:rPr>
        <w:t xml:space="preserve">aż </w:t>
      </w:r>
      <w:r w:rsidR="000453CF" w:rsidRPr="009E21A4">
        <w:rPr>
          <w:rFonts w:ascii="Verdana" w:hAnsi="Verdana"/>
          <w:sz w:val="20"/>
          <w:szCs w:val="20"/>
        </w:rPr>
        <w:t xml:space="preserve">24% Polaków cierpi na  bezsenność, trudności z zasypianiem, budzeniem się w ciągu nocy. Coraz szybsze tempo życia, sztuczne światło czy stres potęgują problem. </w:t>
      </w:r>
      <w:r w:rsidRPr="009E21A4">
        <w:rPr>
          <w:rFonts w:ascii="Verdana" w:hAnsi="Verdana"/>
          <w:sz w:val="20"/>
          <w:szCs w:val="20"/>
        </w:rPr>
        <w:t>R</w:t>
      </w:r>
      <w:r w:rsidR="000453CF" w:rsidRPr="009E21A4">
        <w:rPr>
          <w:rFonts w:ascii="Verdana" w:hAnsi="Verdana"/>
          <w:sz w:val="20"/>
          <w:szCs w:val="20"/>
        </w:rPr>
        <w:t>ynek preparatów i produktów wspomagających zasypianie jest jednym z najszybciej rosnących. Jedynie co 10. osoba deklaruje, że nic jej nie przeszkadza, dobrze śpi w każdych waru</w:t>
      </w:r>
      <w:bookmarkStart w:id="0" w:name="_GoBack"/>
      <w:bookmarkEnd w:id="0"/>
      <w:r w:rsidR="000453CF" w:rsidRPr="009E21A4">
        <w:rPr>
          <w:rFonts w:ascii="Verdana" w:hAnsi="Verdana"/>
          <w:sz w:val="20"/>
          <w:szCs w:val="20"/>
        </w:rPr>
        <w:t>nkach. Brak spokoju ducha to główny wróg naszego snu (56%).</w:t>
      </w:r>
    </w:p>
    <w:p w14:paraId="737D5023" w14:textId="77777777" w:rsidR="000453CF" w:rsidRPr="00732FDB" w:rsidRDefault="000453CF" w:rsidP="00732FDB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14:paraId="297835F8" w14:textId="40C367A1" w:rsidR="000453CF" w:rsidRPr="00197ACD" w:rsidRDefault="001A785D" w:rsidP="00732FD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A957FA">
        <w:rPr>
          <w:rFonts w:ascii="Verdana" w:hAnsi="Verdana"/>
          <w:sz w:val="20"/>
          <w:szCs w:val="20"/>
        </w:rPr>
        <w:t xml:space="preserve">Kryzys bliskości </w:t>
      </w:r>
      <w:r w:rsidR="000453CF" w:rsidRPr="00A957FA">
        <w:rPr>
          <w:rFonts w:ascii="Verdana" w:hAnsi="Verdana"/>
          <w:sz w:val="20"/>
          <w:szCs w:val="20"/>
        </w:rPr>
        <w:t xml:space="preserve">- </w:t>
      </w:r>
      <w:r w:rsidRPr="00A957FA">
        <w:rPr>
          <w:rFonts w:ascii="Verdana" w:hAnsi="Verdana"/>
          <w:sz w:val="20"/>
          <w:szCs w:val="20"/>
        </w:rPr>
        <w:t>t</w:t>
      </w:r>
      <w:r w:rsidR="000453CF" w:rsidRPr="00197ACD">
        <w:rPr>
          <w:rFonts w:ascii="Verdana" w:hAnsi="Verdana"/>
          <w:sz w:val="20"/>
          <w:szCs w:val="20"/>
        </w:rPr>
        <w:t>ym, co może zaskakiwać jest fakt, że zgodnie z deklaracjami Polaków</w:t>
      </w:r>
      <w:r w:rsidRPr="00197ACD">
        <w:rPr>
          <w:rFonts w:ascii="Verdana" w:hAnsi="Verdana"/>
          <w:sz w:val="20"/>
          <w:szCs w:val="20"/>
        </w:rPr>
        <w:t>,</w:t>
      </w:r>
      <w:r w:rsidR="000453CF" w:rsidRPr="00197ACD">
        <w:rPr>
          <w:rFonts w:ascii="Verdana" w:hAnsi="Verdana"/>
          <w:sz w:val="20"/>
          <w:szCs w:val="20"/>
        </w:rPr>
        <w:t xml:space="preserve"> w sypialni w sferze dotyku najważniejsze jest posiadanie osobnej poduszki (55%), miękkiej pościeli (49%), a  dopiero jako </w:t>
      </w:r>
      <w:r w:rsidR="000C6953">
        <w:rPr>
          <w:rFonts w:ascii="Verdana" w:hAnsi="Verdana"/>
          <w:sz w:val="20"/>
          <w:szCs w:val="20"/>
        </w:rPr>
        <w:t>trzecie</w:t>
      </w:r>
      <w:r w:rsidR="000453CF" w:rsidRPr="00197ACD">
        <w:rPr>
          <w:rFonts w:ascii="Verdana" w:hAnsi="Verdana"/>
          <w:sz w:val="20"/>
          <w:szCs w:val="20"/>
        </w:rPr>
        <w:t xml:space="preserve"> w kolejności znalazło się odczuwanie ciepła ciała drugiej osoby</w:t>
      </w:r>
      <w:r w:rsidRPr="00197ACD">
        <w:rPr>
          <w:rFonts w:ascii="Verdana" w:hAnsi="Verdana"/>
          <w:sz w:val="20"/>
          <w:szCs w:val="20"/>
        </w:rPr>
        <w:t>.</w:t>
      </w:r>
    </w:p>
    <w:p w14:paraId="03BB2A43" w14:textId="77777777" w:rsidR="00EC5AAD" w:rsidRPr="00197ACD" w:rsidRDefault="00EC5AAD" w:rsidP="00732FDB">
      <w:pPr>
        <w:pStyle w:val="Akapitzlist"/>
        <w:spacing w:line="276" w:lineRule="auto"/>
        <w:rPr>
          <w:rFonts w:ascii="Verdana" w:hAnsi="Verdana"/>
          <w:sz w:val="20"/>
          <w:szCs w:val="20"/>
        </w:rPr>
      </w:pPr>
    </w:p>
    <w:p w14:paraId="3E510489" w14:textId="1FEA219E" w:rsidR="00EC5AAD" w:rsidRPr="00732FDB" w:rsidRDefault="001A785D" w:rsidP="00732FD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732FDB">
        <w:rPr>
          <w:rFonts w:ascii="Verdana" w:hAnsi="Verdana"/>
          <w:sz w:val="20"/>
          <w:szCs w:val="20"/>
        </w:rPr>
        <w:t xml:space="preserve">Dom, a w szczególności sypialnia, jawią się jako ostoja prywatności. </w:t>
      </w:r>
      <w:r w:rsidR="00EC5AAD" w:rsidRPr="00732FDB">
        <w:rPr>
          <w:rFonts w:ascii="Verdana" w:hAnsi="Verdana"/>
          <w:sz w:val="20"/>
          <w:szCs w:val="20"/>
        </w:rPr>
        <w:t xml:space="preserve">Ludzie potrzebują w domu miejsca, w którym mogą być sami dla siebie. Każdy szuka swojej własnej przestrzeni. To sprawia, że sypialnia postrzegana jest jako miejsce intymne, do którego wstęp mają jedynie szczególne dla nas osoby. </w:t>
      </w:r>
      <w:r w:rsidRPr="00732FDB">
        <w:rPr>
          <w:rFonts w:ascii="Verdana" w:hAnsi="Verdana"/>
          <w:sz w:val="20"/>
          <w:szCs w:val="20"/>
        </w:rPr>
        <w:t>C</w:t>
      </w:r>
      <w:r w:rsidR="00EC5AAD" w:rsidRPr="00732FDB">
        <w:rPr>
          <w:rFonts w:ascii="Verdana" w:hAnsi="Verdana"/>
          <w:sz w:val="20"/>
          <w:szCs w:val="20"/>
        </w:rPr>
        <w:t xml:space="preserve">o 3. osoba deklaruje, że jest to miejsce, do którego pozwala wejść jedynie bliskim, a co 10. deklaruje, że tylko ona ma do niego dostęp. </w:t>
      </w:r>
    </w:p>
    <w:p w14:paraId="4527DE73" w14:textId="77777777" w:rsidR="005C190C" w:rsidRPr="00732FDB" w:rsidRDefault="005C190C" w:rsidP="00732FDB">
      <w:pPr>
        <w:pStyle w:val="Akapitzlist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14:paraId="4AA83F75" w14:textId="563CB196" w:rsidR="000453CF" w:rsidRPr="00561434" w:rsidRDefault="00561434" w:rsidP="00561434">
      <w:pPr>
        <w:spacing w:line="276" w:lineRule="auto"/>
        <w:rPr>
          <w:rFonts w:ascii="Verdana" w:hAnsi="Verdana"/>
          <w:sz w:val="18"/>
          <w:szCs w:val="20"/>
        </w:rPr>
      </w:pPr>
      <w:r w:rsidRPr="00561434">
        <w:rPr>
          <w:rFonts w:ascii="Verdana" w:hAnsi="Verdana"/>
          <w:sz w:val="20"/>
        </w:rPr>
        <w:t>Dane pochodzą z badań opublikowanych w Raporcie "Sypialnia Przyszłości".</w:t>
      </w:r>
    </w:p>
    <w:p w14:paraId="4FE236B5" w14:textId="77777777" w:rsidR="003A41F4" w:rsidRPr="00197ACD" w:rsidRDefault="003A41F4" w:rsidP="00732FDB">
      <w:pPr>
        <w:pStyle w:val="Akapitzlist"/>
        <w:spacing w:line="276" w:lineRule="auto"/>
        <w:rPr>
          <w:rFonts w:ascii="Verdana" w:hAnsi="Verdana"/>
          <w:sz w:val="20"/>
          <w:szCs w:val="20"/>
        </w:rPr>
      </w:pPr>
    </w:p>
    <w:p w14:paraId="34598C21" w14:textId="77777777" w:rsidR="00010D37" w:rsidRPr="00010D37" w:rsidRDefault="00010D37" w:rsidP="00010D37">
      <w:pPr>
        <w:pStyle w:val="Akapitzlist"/>
        <w:rPr>
          <w:rFonts w:ascii="Verdana" w:hAnsi="Verdana"/>
          <w:sz w:val="20"/>
        </w:rPr>
      </w:pPr>
    </w:p>
    <w:p w14:paraId="6A61A7AD" w14:textId="77777777" w:rsidR="00010D37" w:rsidRPr="00010D37" w:rsidRDefault="00010D37" w:rsidP="00010D37">
      <w:pPr>
        <w:pStyle w:val="Akapitzlist"/>
        <w:ind w:left="360"/>
        <w:jc w:val="both"/>
        <w:rPr>
          <w:rFonts w:ascii="Verdana" w:hAnsi="Verdana"/>
          <w:sz w:val="20"/>
        </w:rPr>
      </w:pPr>
    </w:p>
    <w:p w14:paraId="3F6A81F2" w14:textId="77777777" w:rsidR="008025D5" w:rsidRDefault="008025D5" w:rsidP="00EB5F74">
      <w:pPr>
        <w:pStyle w:val="Akapitzlist"/>
        <w:jc w:val="both"/>
        <w:rPr>
          <w:rFonts w:ascii="Verdana" w:hAnsi="Verdana"/>
          <w:sz w:val="20"/>
        </w:rPr>
      </w:pPr>
    </w:p>
    <w:p w14:paraId="7408028B" w14:textId="77777777" w:rsidR="0089545A" w:rsidRPr="0089545A" w:rsidRDefault="0089545A" w:rsidP="003A41F4">
      <w:pPr>
        <w:pStyle w:val="Akapitzlist"/>
        <w:jc w:val="both"/>
        <w:rPr>
          <w:rFonts w:ascii="Verdana" w:hAnsi="Verdana"/>
          <w:sz w:val="20"/>
        </w:rPr>
      </w:pPr>
    </w:p>
    <w:p w14:paraId="72568255" w14:textId="77777777" w:rsidR="00933775" w:rsidRPr="0089545A" w:rsidRDefault="00933775" w:rsidP="00933775">
      <w:pPr>
        <w:rPr>
          <w:b/>
          <w:sz w:val="20"/>
        </w:rPr>
      </w:pPr>
    </w:p>
    <w:sectPr w:rsidR="00933775" w:rsidRPr="0089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A1528"/>
    <w:multiLevelType w:val="hybridMultilevel"/>
    <w:tmpl w:val="D87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92CE1"/>
    <w:multiLevelType w:val="hybridMultilevel"/>
    <w:tmpl w:val="2F763D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775"/>
    <w:rsid w:val="00010D37"/>
    <w:rsid w:val="00041C63"/>
    <w:rsid w:val="000453CF"/>
    <w:rsid w:val="0006262B"/>
    <w:rsid w:val="000C6953"/>
    <w:rsid w:val="00197ACD"/>
    <w:rsid w:val="001A785D"/>
    <w:rsid w:val="003A41F4"/>
    <w:rsid w:val="0051648C"/>
    <w:rsid w:val="00516FAE"/>
    <w:rsid w:val="00561434"/>
    <w:rsid w:val="005C190C"/>
    <w:rsid w:val="00732FDB"/>
    <w:rsid w:val="00776214"/>
    <w:rsid w:val="007B5F53"/>
    <w:rsid w:val="007D39AD"/>
    <w:rsid w:val="008025D5"/>
    <w:rsid w:val="0089545A"/>
    <w:rsid w:val="00933775"/>
    <w:rsid w:val="009E21A4"/>
    <w:rsid w:val="00A31401"/>
    <w:rsid w:val="00A36D0C"/>
    <w:rsid w:val="00A957FA"/>
    <w:rsid w:val="00C1476E"/>
    <w:rsid w:val="00D14664"/>
    <w:rsid w:val="00DE4B63"/>
    <w:rsid w:val="00E608F6"/>
    <w:rsid w:val="00EB5F74"/>
    <w:rsid w:val="00E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D57D"/>
  <w15:chartTrackingRefBased/>
  <w15:docId w15:val="{C13C5EAF-B1F1-4415-B43C-AB94423A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F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7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Olszewska</dc:creator>
  <cp:keywords/>
  <dc:description/>
  <cp:lastModifiedBy> </cp:lastModifiedBy>
  <cp:revision>9</cp:revision>
  <dcterms:created xsi:type="dcterms:W3CDTF">2019-01-24T12:10:00Z</dcterms:created>
  <dcterms:modified xsi:type="dcterms:W3CDTF">2019-01-28T15:06:00Z</dcterms:modified>
</cp:coreProperties>
</file>