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18" w:rsidRPr="00371697" w:rsidRDefault="00EE450E">
      <w:pPr>
        <w:rPr>
          <w:b/>
          <w:sz w:val="24"/>
          <w:szCs w:val="24"/>
        </w:rPr>
      </w:pPr>
      <w:r w:rsidRPr="00371697">
        <w:rPr>
          <w:b/>
          <w:sz w:val="24"/>
          <w:szCs w:val="24"/>
        </w:rPr>
        <w:t>ASP stawia na rozwój fachowców – kolejne szkolenie otwarte</w:t>
      </w:r>
    </w:p>
    <w:p w:rsidR="00EE450E" w:rsidRDefault="00EE450E" w:rsidP="00A838F4">
      <w:pPr>
        <w:jc w:val="both"/>
        <w:rPr>
          <w:b/>
        </w:rPr>
      </w:pPr>
      <w:r>
        <w:rPr>
          <w:b/>
        </w:rPr>
        <w:t xml:space="preserve">Coraz częściej mówi się o potrzebie zatrudniania wyspecjalizowanych pracowników, </w:t>
      </w:r>
      <w:r w:rsidR="00A838F4">
        <w:rPr>
          <w:b/>
        </w:rPr>
        <w:t xml:space="preserve">których niestety </w:t>
      </w:r>
      <w:r>
        <w:rPr>
          <w:b/>
        </w:rPr>
        <w:t>brakuje na</w:t>
      </w:r>
      <w:r w:rsidR="00FD486D">
        <w:rPr>
          <w:b/>
        </w:rPr>
        <w:t xml:space="preserve"> europejskim</w:t>
      </w:r>
      <w:r>
        <w:rPr>
          <w:b/>
        </w:rPr>
        <w:t xml:space="preserve"> rynku. Akademia </w:t>
      </w:r>
      <w:r w:rsidR="00371697">
        <w:rPr>
          <w:b/>
        </w:rPr>
        <w:t>Sztuki Posadzkarskiej rusza wi</w:t>
      </w:r>
      <w:r w:rsidR="00A838F4">
        <w:rPr>
          <w:b/>
        </w:rPr>
        <w:t>ęc z </w:t>
      </w:r>
      <w:r>
        <w:rPr>
          <w:b/>
        </w:rPr>
        <w:t>pomoc</w:t>
      </w:r>
      <w:r w:rsidR="00371697">
        <w:rPr>
          <w:b/>
        </w:rPr>
        <w:t>ą</w:t>
      </w:r>
      <w:r w:rsidR="00A838F4">
        <w:rPr>
          <w:b/>
        </w:rPr>
        <w:t xml:space="preserve"> i </w:t>
      </w:r>
      <w:r w:rsidR="00371697">
        <w:rPr>
          <w:b/>
        </w:rPr>
        <w:t>proponuje kolejne</w:t>
      </w:r>
      <w:r w:rsidR="00D8233D">
        <w:rPr>
          <w:b/>
        </w:rPr>
        <w:t xml:space="preserve"> szkolenie</w:t>
      </w:r>
      <w:r w:rsidR="00371697">
        <w:rPr>
          <w:b/>
        </w:rPr>
        <w:t xml:space="preserve"> pomagające zarówno </w:t>
      </w:r>
      <w:r w:rsidR="00A838F4">
        <w:rPr>
          <w:b/>
        </w:rPr>
        <w:t>początkującym</w:t>
      </w:r>
      <w:r w:rsidR="00A20984">
        <w:rPr>
          <w:b/>
        </w:rPr>
        <w:t xml:space="preserve">, </w:t>
      </w:r>
      <w:r w:rsidR="00A838F4">
        <w:rPr>
          <w:b/>
        </w:rPr>
        <w:t>jak i </w:t>
      </w:r>
      <w:r w:rsidR="00371697">
        <w:rPr>
          <w:b/>
        </w:rPr>
        <w:t xml:space="preserve">wykwalifikowanym pracownikom zdobyć nowe i </w:t>
      </w:r>
      <w:r w:rsidR="008237E3">
        <w:rPr>
          <w:b/>
        </w:rPr>
        <w:t>podnieść</w:t>
      </w:r>
      <w:r w:rsidR="00371697">
        <w:rPr>
          <w:b/>
        </w:rPr>
        <w:t xml:space="preserve"> nabyte już umiejętności.</w:t>
      </w:r>
    </w:p>
    <w:p w:rsidR="00CE1D9A" w:rsidRDefault="002145F3" w:rsidP="00A838F4">
      <w:pPr>
        <w:jc w:val="both"/>
      </w:pPr>
      <w:r>
        <w:t xml:space="preserve">Maksymalne podnoszenie kwalifikacji oraz przekazywanie branżowych innowacji i nowości technologicznych – to misja ASP widoczna podczas każdego szkolenia dla obecnych i przyszłych fachowców. Profesjonaliści z branży posadzkarskiej </w:t>
      </w:r>
      <w:r w:rsidR="004410A3">
        <w:t xml:space="preserve">zawsze </w:t>
      </w:r>
      <w:r>
        <w:t xml:space="preserve">dzielą się </w:t>
      </w:r>
      <w:r w:rsidR="0089028C">
        <w:t xml:space="preserve">z uczestnikami </w:t>
      </w:r>
      <w:r w:rsidR="00A838F4">
        <w:t>swoją wiedzą i </w:t>
      </w:r>
      <w:r w:rsidR="0089028C">
        <w:t>doświadczeniem</w:t>
      </w:r>
      <w:r w:rsidR="00CE1D9A">
        <w:t>, a tym samym wyręczają pracodawców w edukowaniu pracowników</w:t>
      </w:r>
      <w:r w:rsidR="0089028C">
        <w:t>.</w:t>
      </w:r>
      <w:r w:rsidR="00FD486D">
        <w:t xml:space="preserve"> </w:t>
      </w:r>
    </w:p>
    <w:p w:rsidR="00371697" w:rsidRDefault="00CE1D9A" w:rsidP="00A838F4">
      <w:pPr>
        <w:jc w:val="both"/>
      </w:pPr>
      <w:r>
        <w:rPr>
          <w:b/>
        </w:rPr>
        <w:t>C</w:t>
      </w:r>
      <w:r w:rsidR="00FD486D" w:rsidRPr="00A20984">
        <w:rPr>
          <w:b/>
        </w:rPr>
        <w:t>zym konkretnie podzielą się tym razem?</w:t>
      </w:r>
    </w:p>
    <w:p w:rsidR="00F606EA" w:rsidRPr="00371697" w:rsidRDefault="00F606EA" w:rsidP="00A838F4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2191578"/>
            <wp:effectExtent l="19050" t="0" r="0" b="0"/>
            <wp:docPr id="1" name="Obraz 1" descr="C:\Users\user\AppData\Local\Temp\ASP_Baner_facebook__glownyszkolenie_otwarte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SP_Baner_facebook__glownyszkolenie_otwarte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3A" w:rsidRDefault="008567E9" w:rsidP="00A838F4">
      <w:pPr>
        <w:spacing w:after="0"/>
        <w:jc w:val="both"/>
      </w:pPr>
      <w:r>
        <w:t xml:space="preserve">Szkolenie potrwa </w:t>
      </w:r>
      <w:r w:rsidR="0081643A">
        <w:t>od 6 do 7 marca 2019 r.</w:t>
      </w:r>
      <w:r>
        <w:t xml:space="preserve"> i będzie </w:t>
      </w:r>
      <w:r w:rsidR="0081643A">
        <w:t>obejmowało dwie sekcje</w:t>
      </w:r>
      <w:r>
        <w:t xml:space="preserve">: </w:t>
      </w:r>
      <w:r w:rsidR="00A20984">
        <w:rPr>
          <w:b/>
        </w:rPr>
        <w:t>o</w:t>
      </w:r>
      <w:r w:rsidR="0081643A">
        <w:rPr>
          <w:b/>
        </w:rPr>
        <w:t>cenę</w:t>
      </w:r>
      <w:r w:rsidRPr="008567E9">
        <w:rPr>
          <w:b/>
        </w:rPr>
        <w:t xml:space="preserve"> i przygotowanie podłoża</w:t>
      </w:r>
      <w:r>
        <w:t xml:space="preserve"> oraz </w:t>
      </w:r>
      <w:r w:rsidR="00A20984">
        <w:rPr>
          <w:b/>
        </w:rPr>
        <w:t>t</w:t>
      </w:r>
      <w:r w:rsidRPr="008567E9">
        <w:rPr>
          <w:b/>
        </w:rPr>
        <w:t>echniki klejenia wykładzin</w:t>
      </w:r>
      <w:r w:rsidR="0081643A">
        <w:t xml:space="preserve">. W planie na dzień pierwszy m.in.: </w:t>
      </w:r>
    </w:p>
    <w:p w:rsidR="0081643A" w:rsidRDefault="0081643A" w:rsidP="00A838F4">
      <w:pPr>
        <w:spacing w:after="0"/>
        <w:jc w:val="both"/>
      </w:pPr>
    </w:p>
    <w:p w:rsidR="0081643A" w:rsidRPr="00970A85" w:rsidRDefault="0081643A" w:rsidP="00A838F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70A85">
        <w:rPr>
          <w:b/>
        </w:rPr>
        <w:t xml:space="preserve">zasady i metody oceny podłoża oraz </w:t>
      </w:r>
      <w:r w:rsidRPr="00970A85">
        <w:rPr>
          <w:rFonts w:cstheme="minorHAnsi"/>
          <w:b/>
        </w:rPr>
        <w:t>sposoby oceny podstawowych parametrów podłoża,</w:t>
      </w:r>
    </w:p>
    <w:p w:rsidR="0081643A" w:rsidRPr="00970A85" w:rsidRDefault="0081643A" w:rsidP="00A838F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70A85">
        <w:rPr>
          <w:rFonts w:cstheme="minorHAnsi"/>
          <w:b/>
        </w:rPr>
        <w:t>wiedza z zakresu jastrychów, szpachlowania czy wylewania mas,</w:t>
      </w:r>
    </w:p>
    <w:p w:rsidR="0081643A" w:rsidRPr="00970A85" w:rsidRDefault="0081643A" w:rsidP="00A838F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70A85">
        <w:rPr>
          <w:b/>
        </w:rPr>
        <w:t>zasady panujące na budowie,</w:t>
      </w:r>
    </w:p>
    <w:p w:rsidR="00970A85" w:rsidRPr="00970A85" w:rsidRDefault="00970A85" w:rsidP="00A838F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70A85">
        <w:rPr>
          <w:b/>
        </w:rPr>
        <w:t>obróbka mechaniczna, maszyny i materiały eksploatacyjne,</w:t>
      </w:r>
    </w:p>
    <w:p w:rsidR="00970A85" w:rsidRPr="00970A85" w:rsidRDefault="00970A85" w:rsidP="00A838F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70A85">
        <w:rPr>
          <w:b/>
        </w:rPr>
        <w:t>sposoby i preparaty służące do odcinania wilgotności</w:t>
      </w:r>
      <w:r>
        <w:rPr>
          <w:b/>
        </w:rPr>
        <w:t>,</w:t>
      </w:r>
    </w:p>
    <w:p w:rsidR="00970A85" w:rsidRPr="00970A85" w:rsidRDefault="00773629" w:rsidP="00A838F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Pr="00773629">
        <w:rPr>
          <w:rFonts w:cstheme="minorHAnsi"/>
          <w:b/>
        </w:rPr>
        <w:t>posoby postępowania z dylatacjami</w:t>
      </w:r>
      <w:r>
        <w:rPr>
          <w:rFonts w:cstheme="minorHAnsi"/>
          <w:b/>
        </w:rPr>
        <w:t>.</w:t>
      </w:r>
    </w:p>
    <w:p w:rsidR="0081643A" w:rsidRPr="0081643A" w:rsidRDefault="0081643A" w:rsidP="00A838F4">
      <w:pPr>
        <w:spacing w:after="0"/>
        <w:jc w:val="both"/>
        <w:rPr>
          <w:rFonts w:cstheme="minorHAnsi"/>
        </w:rPr>
      </w:pPr>
    </w:p>
    <w:p w:rsidR="0081643A" w:rsidRDefault="0081643A" w:rsidP="00A838F4">
      <w:pPr>
        <w:spacing w:after="0"/>
        <w:jc w:val="both"/>
        <w:rPr>
          <w:rFonts w:cstheme="minorHAnsi"/>
        </w:rPr>
      </w:pPr>
      <w:r>
        <w:rPr>
          <w:rFonts w:cstheme="minorHAnsi"/>
        </w:rPr>
        <w:t>Specjaliści ASP zapewnią przyszłym fachowcom przyswojenie podstawowej wiedzy</w:t>
      </w:r>
      <w:r w:rsidR="00A20984">
        <w:rPr>
          <w:rFonts w:cstheme="minorHAnsi"/>
        </w:rPr>
        <w:t xml:space="preserve"> teoretycznej</w:t>
      </w:r>
      <w:r>
        <w:rPr>
          <w:rFonts w:cstheme="minorHAnsi"/>
        </w:rPr>
        <w:t>, ale też naukę praktyczną. Za każdym razem wykorzystują do tego profesjonalne, sprawdzone przez nich samych produkty i narzędzia.</w:t>
      </w:r>
    </w:p>
    <w:p w:rsidR="0081643A" w:rsidRDefault="0081643A" w:rsidP="00A838F4">
      <w:pPr>
        <w:spacing w:after="0"/>
        <w:jc w:val="both"/>
        <w:rPr>
          <w:rFonts w:cstheme="minorHAnsi"/>
        </w:rPr>
      </w:pPr>
    </w:p>
    <w:p w:rsidR="0081643A" w:rsidRDefault="00AD3ED0" w:rsidP="00A838F4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Drugiego dnia</w:t>
      </w:r>
      <w:r>
        <w:rPr>
          <w:rFonts w:cstheme="minorHAnsi"/>
        </w:rPr>
        <w:t xml:space="preserve"> szkolenia uczestnicy zdobędą cenną wiedzę i umiejętności na temat:</w:t>
      </w:r>
    </w:p>
    <w:p w:rsidR="00AD3ED0" w:rsidRDefault="00AD3ED0" w:rsidP="00A838F4">
      <w:pPr>
        <w:spacing w:after="0"/>
        <w:jc w:val="both"/>
        <w:rPr>
          <w:rFonts w:cstheme="minorHAnsi"/>
        </w:rPr>
      </w:pPr>
    </w:p>
    <w:p w:rsidR="00AD3ED0" w:rsidRDefault="009444C7" w:rsidP="00A838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rodzajów</w:t>
      </w:r>
      <w:r w:rsidR="00AD3ED0" w:rsidRPr="00AD3ED0">
        <w:rPr>
          <w:rFonts w:cstheme="minorHAnsi"/>
          <w:b/>
        </w:rPr>
        <w:t xml:space="preserve"> </w:t>
      </w:r>
      <w:r w:rsidR="00AD3ED0">
        <w:rPr>
          <w:rFonts w:cstheme="minorHAnsi"/>
          <w:b/>
        </w:rPr>
        <w:t>wykładzin,</w:t>
      </w:r>
    </w:p>
    <w:p w:rsidR="00AD3ED0" w:rsidRDefault="00AD3ED0" w:rsidP="00A838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wyboru klejów i uzębienia,</w:t>
      </w:r>
    </w:p>
    <w:p w:rsidR="00AD3ED0" w:rsidRDefault="00AD3ED0" w:rsidP="00A838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klejenia kontaktowego, na sucho, na mokro,</w:t>
      </w:r>
    </w:p>
    <w:p w:rsidR="00AD3ED0" w:rsidRDefault="00AD3ED0" w:rsidP="00A838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systemów łączenia wykładzin,</w:t>
      </w:r>
    </w:p>
    <w:p w:rsidR="00AD3ED0" w:rsidRDefault="00AD3ED0" w:rsidP="00A838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technologii instalacji wykładzin,</w:t>
      </w:r>
    </w:p>
    <w:p w:rsidR="00AD3ED0" w:rsidRDefault="00AD3ED0" w:rsidP="00A838F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zaleceń ogólnych odnośnie układania, usuwania i oczyszczania wykładzin.</w:t>
      </w:r>
    </w:p>
    <w:p w:rsidR="00D8233D" w:rsidRPr="00F606EA" w:rsidRDefault="00D8233D" w:rsidP="00D8233D">
      <w:pPr>
        <w:pStyle w:val="Akapitzlist"/>
        <w:spacing w:after="0"/>
        <w:jc w:val="both"/>
        <w:rPr>
          <w:rFonts w:cstheme="minorHAnsi"/>
          <w:b/>
        </w:rPr>
      </w:pPr>
    </w:p>
    <w:p w:rsidR="00F606EA" w:rsidRDefault="00AD3ED0" w:rsidP="00A838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Odbycie szkolenia zostanie potwierdzone imiennym zaświadczeniem. </w:t>
      </w:r>
    </w:p>
    <w:p w:rsidR="00AD3ED0" w:rsidRPr="00AD3ED0" w:rsidRDefault="00AD3ED0" w:rsidP="00A838F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Podczas szkolenia organizatorzy zapewniają przerwy kawowe i lunch. </w:t>
      </w:r>
    </w:p>
    <w:p w:rsidR="00AD3ED0" w:rsidRDefault="00AD3ED0" w:rsidP="00AD3ED0">
      <w:pPr>
        <w:spacing w:after="0"/>
        <w:jc w:val="both"/>
        <w:rPr>
          <w:rFonts w:cstheme="minorHAnsi"/>
          <w:b/>
        </w:rPr>
      </w:pPr>
    </w:p>
    <w:p w:rsidR="00AD3ED0" w:rsidRDefault="00AD3ED0" w:rsidP="00F50424">
      <w:pPr>
        <w:tabs>
          <w:tab w:val="left" w:pos="2268"/>
        </w:tabs>
        <w:spacing w:after="0"/>
        <w:ind w:left="2268" w:hanging="2268"/>
        <w:jc w:val="both"/>
        <w:rPr>
          <w:rFonts w:cstheme="minorHAnsi"/>
        </w:rPr>
      </w:pPr>
      <w:r w:rsidRPr="00AD3ED0">
        <w:rPr>
          <w:rFonts w:cstheme="minorHAnsi"/>
          <w:b/>
        </w:rPr>
        <w:t xml:space="preserve">Szkolenie: </w:t>
      </w:r>
      <w:r w:rsidR="00F50424">
        <w:rPr>
          <w:rFonts w:cstheme="minorHAnsi"/>
          <w:b/>
        </w:rPr>
        <w:tab/>
      </w:r>
      <w:r w:rsidRPr="00AD3ED0">
        <w:rPr>
          <w:rFonts w:cstheme="minorHAnsi"/>
        </w:rPr>
        <w:t>Ocena i przygotowanie podłoża oraz techniki klejenia wykładzin</w:t>
      </w:r>
    </w:p>
    <w:p w:rsidR="00AD3ED0" w:rsidRDefault="00AD3ED0" w:rsidP="008313CD">
      <w:pPr>
        <w:tabs>
          <w:tab w:val="left" w:pos="1843"/>
          <w:tab w:val="left" w:pos="2268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Data:</w:t>
      </w:r>
      <w:r w:rsidR="008313CD">
        <w:rPr>
          <w:rFonts w:cstheme="minorHAnsi"/>
          <w:b/>
        </w:rPr>
        <w:tab/>
      </w:r>
      <w:r w:rsidR="008313CD">
        <w:rPr>
          <w:rFonts w:cstheme="minorHAnsi"/>
          <w:b/>
        </w:rPr>
        <w:tab/>
      </w:r>
      <w:r w:rsidR="006F7D0E">
        <w:rPr>
          <w:rFonts w:cstheme="minorHAnsi"/>
        </w:rPr>
        <w:t>06-</w:t>
      </w:r>
      <w:r w:rsidR="006F7D0E" w:rsidRPr="006F7D0E">
        <w:rPr>
          <w:rFonts w:cstheme="minorHAnsi"/>
        </w:rPr>
        <w:t>07.03.2019</w:t>
      </w:r>
    </w:p>
    <w:p w:rsidR="00F606EA" w:rsidRPr="00F606EA" w:rsidRDefault="00AD3ED0" w:rsidP="00F606EA">
      <w:pPr>
        <w:spacing w:after="0"/>
        <w:ind w:left="2268" w:hanging="2268"/>
        <w:jc w:val="both"/>
        <w:rPr>
          <w:rFonts w:cstheme="minorHAnsi"/>
        </w:rPr>
      </w:pPr>
      <w:r>
        <w:rPr>
          <w:rFonts w:cstheme="minorHAnsi"/>
          <w:b/>
        </w:rPr>
        <w:t>Adres:</w:t>
      </w:r>
      <w:r w:rsidR="006F7D0E">
        <w:rPr>
          <w:rFonts w:cstheme="minorHAnsi"/>
          <w:b/>
        </w:rPr>
        <w:t xml:space="preserve"> </w:t>
      </w:r>
      <w:r w:rsidR="00F606EA">
        <w:rPr>
          <w:rFonts w:cstheme="minorHAnsi"/>
          <w:b/>
        </w:rPr>
        <w:tab/>
      </w:r>
      <w:r w:rsidR="00F606EA" w:rsidRPr="00F606EA">
        <w:rPr>
          <w:rFonts w:cstheme="minorHAnsi"/>
        </w:rPr>
        <w:t>ul. Jaworzyńska 287</w:t>
      </w:r>
    </w:p>
    <w:p w:rsidR="00AD3ED0" w:rsidRPr="00F606EA" w:rsidRDefault="00F606EA" w:rsidP="00F606EA">
      <w:pPr>
        <w:spacing w:after="0"/>
        <w:ind w:left="2268"/>
        <w:jc w:val="both"/>
        <w:rPr>
          <w:rFonts w:cstheme="minorHAnsi"/>
        </w:rPr>
      </w:pPr>
      <w:r w:rsidRPr="00F606EA">
        <w:rPr>
          <w:rFonts w:cstheme="minorHAnsi"/>
        </w:rPr>
        <w:t>59-220 Legnica</w:t>
      </w:r>
    </w:p>
    <w:p w:rsidR="006F7D0E" w:rsidRDefault="006F7D0E" w:rsidP="00F606EA">
      <w:pPr>
        <w:spacing w:after="0"/>
        <w:ind w:left="2268" w:hanging="226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Koszt: </w:t>
      </w:r>
      <w:r w:rsidR="00F606EA">
        <w:rPr>
          <w:rFonts w:cstheme="minorHAnsi"/>
          <w:b/>
        </w:rPr>
        <w:tab/>
      </w:r>
      <w:r w:rsidRPr="006F7D0E">
        <w:rPr>
          <w:rFonts w:cstheme="minorHAnsi"/>
        </w:rPr>
        <w:t>250 zł netto / osoba + VAT, Klienci Uzin Utz Polska: 150 zł netto/osoba + VAT, Klienci VIP: Voucher</w:t>
      </w:r>
    </w:p>
    <w:p w:rsidR="006F7D0E" w:rsidRDefault="006F7D0E" w:rsidP="00F606EA">
      <w:pPr>
        <w:tabs>
          <w:tab w:val="left" w:pos="1985"/>
          <w:tab w:val="left" w:pos="2268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>Zgłoszenia:</w:t>
      </w:r>
      <w:r w:rsidR="00F606EA" w:rsidRPr="00F606EA">
        <w:rPr>
          <w:rFonts w:cstheme="minorHAnsi"/>
          <w:b/>
        </w:rPr>
        <w:t xml:space="preserve"> </w:t>
      </w:r>
      <w:r w:rsidR="00F606EA">
        <w:rPr>
          <w:rFonts w:cstheme="minorHAnsi"/>
          <w:b/>
        </w:rPr>
        <w:tab/>
      </w:r>
      <w:r w:rsidR="00F606EA">
        <w:rPr>
          <w:rFonts w:cstheme="minorHAnsi"/>
          <w:b/>
        </w:rPr>
        <w:tab/>
      </w:r>
      <w:r w:rsidR="00F606EA" w:rsidRPr="00F606EA">
        <w:rPr>
          <w:rFonts w:cstheme="minorHAnsi"/>
        </w:rPr>
        <w:t>asp@uzin-utz.com, 605 933 399, do 25.02.2019</w:t>
      </w:r>
    </w:p>
    <w:p w:rsidR="00AD3ED0" w:rsidRPr="00AD3ED0" w:rsidRDefault="00F606EA" w:rsidP="00F606E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Dodatkowe informacje: </w:t>
      </w:r>
      <w:r w:rsidRPr="00F606EA">
        <w:rPr>
          <w:rFonts w:cstheme="minorHAnsi"/>
        </w:rPr>
        <w:t>uzin.pl/akademiasztukiposadzkarskiej</w:t>
      </w:r>
    </w:p>
    <w:sectPr w:rsidR="00AD3ED0" w:rsidRPr="00AD3ED0" w:rsidSect="004577B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71B8"/>
    <w:multiLevelType w:val="hybridMultilevel"/>
    <w:tmpl w:val="DBC4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528B"/>
    <w:multiLevelType w:val="hybridMultilevel"/>
    <w:tmpl w:val="B4DC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51BB"/>
    <w:rsid w:val="002145F3"/>
    <w:rsid w:val="002D61D6"/>
    <w:rsid w:val="00371697"/>
    <w:rsid w:val="004178A3"/>
    <w:rsid w:val="004410A3"/>
    <w:rsid w:val="004577B7"/>
    <w:rsid w:val="004B099F"/>
    <w:rsid w:val="00547854"/>
    <w:rsid w:val="006F7D0E"/>
    <w:rsid w:val="00773629"/>
    <w:rsid w:val="0081643A"/>
    <w:rsid w:val="008237E3"/>
    <w:rsid w:val="008313CD"/>
    <w:rsid w:val="008567E9"/>
    <w:rsid w:val="0089028C"/>
    <w:rsid w:val="008C51BB"/>
    <w:rsid w:val="009444C7"/>
    <w:rsid w:val="00970A85"/>
    <w:rsid w:val="00977E30"/>
    <w:rsid w:val="009E5979"/>
    <w:rsid w:val="00A20984"/>
    <w:rsid w:val="00A55CF6"/>
    <w:rsid w:val="00A838F4"/>
    <w:rsid w:val="00AD3ED0"/>
    <w:rsid w:val="00CE1D9A"/>
    <w:rsid w:val="00D8233D"/>
    <w:rsid w:val="00E1026D"/>
    <w:rsid w:val="00EE450E"/>
    <w:rsid w:val="00F02A18"/>
    <w:rsid w:val="00F50424"/>
    <w:rsid w:val="00F606EA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697"/>
    <w:rPr>
      <w:b/>
      <w:bCs/>
    </w:rPr>
  </w:style>
  <w:style w:type="paragraph" w:styleId="Akapitzlist">
    <w:name w:val="List Paragraph"/>
    <w:basedOn w:val="Normalny"/>
    <w:uiPriority w:val="34"/>
    <w:qFormat/>
    <w:rsid w:val="00816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E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Śliwińka</dc:creator>
  <cp:lastModifiedBy>Katarzyna Kaźmierczak</cp:lastModifiedBy>
  <cp:revision>3</cp:revision>
  <dcterms:created xsi:type="dcterms:W3CDTF">2019-02-06T09:14:00Z</dcterms:created>
  <dcterms:modified xsi:type="dcterms:W3CDTF">2019-02-06T13:09:00Z</dcterms:modified>
</cp:coreProperties>
</file>