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7E" w:rsidRDefault="00BF457E" w:rsidP="000E7440">
      <w:pPr>
        <w:rPr>
          <w:rStyle w:val="Textoennegrita"/>
          <w:rFonts w:ascii="Arial" w:hAnsi="Arial" w:cs="Arial"/>
          <w:color w:val="000000"/>
          <w:sz w:val="21"/>
          <w:szCs w:val="21"/>
        </w:rPr>
      </w:pPr>
    </w:p>
    <w:p w:rsidR="00987438" w:rsidRPr="002317D5" w:rsidRDefault="00987438" w:rsidP="00BF457E">
      <w:pPr>
        <w:jc w:val="center"/>
        <w:rPr>
          <w:rStyle w:val="Textoennegrita"/>
          <w:rFonts w:ascii="Arial" w:hAnsi="Arial" w:cs="Arial"/>
          <w:color w:val="000000"/>
          <w:sz w:val="40"/>
          <w:szCs w:val="21"/>
        </w:rPr>
      </w:pPr>
      <w:r w:rsidRPr="002317D5">
        <w:rPr>
          <w:rStyle w:val="Textoennegrita"/>
          <w:rFonts w:ascii="Arial" w:hAnsi="Arial" w:cs="Arial"/>
          <w:color w:val="000000"/>
          <w:sz w:val="40"/>
          <w:szCs w:val="21"/>
        </w:rPr>
        <w:t>ELROW MÉXICO</w:t>
      </w:r>
      <w:r w:rsidR="00993836">
        <w:rPr>
          <w:rStyle w:val="Textoennegrita"/>
          <w:rFonts w:ascii="Arial" w:hAnsi="Arial" w:cs="Arial"/>
          <w:color w:val="000000"/>
          <w:sz w:val="40"/>
          <w:szCs w:val="21"/>
        </w:rPr>
        <w:t xml:space="preserve"> 2019</w:t>
      </w:r>
    </w:p>
    <w:p w:rsidR="00993836" w:rsidRPr="00993836" w:rsidRDefault="00993836" w:rsidP="00993836">
      <w:pPr>
        <w:jc w:val="center"/>
        <w:rPr>
          <w:rStyle w:val="Textoennegrita"/>
          <w:rFonts w:ascii="Arial" w:hAnsi="Arial" w:cs="Arial"/>
          <w:color w:val="000000"/>
          <w:sz w:val="40"/>
          <w:szCs w:val="21"/>
        </w:rPr>
      </w:pPr>
      <w:r>
        <w:rPr>
          <w:rStyle w:val="Textoennegrita"/>
          <w:rFonts w:ascii="Arial" w:hAnsi="Arial" w:cs="Arial"/>
          <w:color w:val="000000"/>
          <w:sz w:val="40"/>
          <w:szCs w:val="21"/>
        </w:rPr>
        <w:t>El Triá</w:t>
      </w:r>
      <w:r w:rsidRPr="00993836">
        <w:rPr>
          <w:rStyle w:val="Textoennegrita"/>
          <w:rFonts w:ascii="Arial" w:hAnsi="Arial" w:cs="Arial"/>
          <w:color w:val="000000"/>
          <w:sz w:val="40"/>
          <w:szCs w:val="21"/>
        </w:rPr>
        <w:t>ngulo de las Rowmudas</w:t>
      </w:r>
    </w:p>
    <w:p w:rsidR="00993836" w:rsidRPr="00993836" w:rsidRDefault="00A62037" w:rsidP="00993836">
      <w:pPr>
        <w:jc w:val="center"/>
        <w:rPr>
          <w:rStyle w:val="Textoennegrita"/>
          <w:rFonts w:ascii="Arial" w:hAnsi="Arial" w:cs="Arial"/>
          <w:color w:val="000000"/>
          <w:sz w:val="40"/>
          <w:szCs w:val="21"/>
        </w:rPr>
      </w:pPr>
      <w:r>
        <w:rPr>
          <w:rStyle w:val="Textoennegrita"/>
          <w:rFonts w:ascii="Arial" w:hAnsi="Arial" w:cs="Arial"/>
          <w:color w:val="000000"/>
          <w:sz w:val="40"/>
          <w:szCs w:val="21"/>
        </w:rPr>
        <w:t xml:space="preserve">Sábado 27 de abril </w:t>
      </w:r>
      <w:r w:rsidR="00993836">
        <w:rPr>
          <w:rStyle w:val="Textoennegrita"/>
          <w:rFonts w:ascii="Arial" w:hAnsi="Arial" w:cs="Arial"/>
          <w:color w:val="000000"/>
          <w:sz w:val="40"/>
          <w:szCs w:val="21"/>
        </w:rPr>
        <w:t xml:space="preserve">- </w:t>
      </w:r>
      <w:r>
        <w:rPr>
          <w:rStyle w:val="Textoennegrita"/>
          <w:rFonts w:ascii="Arial" w:hAnsi="Arial" w:cs="Arial"/>
          <w:color w:val="000000"/>
          <w:sz w:val="40"/>
          <w:szCs w:val="21"/>
        </w:rPr>
        <w:t>Pabelló</w:t>
      </w:r>
      <w:r w:rsidR="00993836" w:rsidRPr="00993836">
        <w:rPr>
          <w:rStyle w:val="Textoennegrita"/>
          <w:rFonts w:ascii="Arial" w:hAnsi="Arial" w:cs="Arial"/>
          <w:color w:val="000000"/>
          <w:sz w:val="40"/>
          <w:szCs w:val="21"/>
        </w:rPr>
        <w:t>n Cuervo</w:t>
      </w:r>
      <w:r w:rsidR="00993836">
        <w:rPr>
          <w:rStyle w:val="Textoennegrita"/>
          <w:rFonts w:ascii="Arial" w:hAnsi="Arial" w:cs="Arial"/>
          <w:color w:val="000000"/>
          <w:sz w:val="40"/>
          <w:szCs w:val="21"/>
        </w:rPr>
        <w:t xml:space="preserve"> - CDMX</w:t>
      </w:r>
    </w:p>
    <w:p w:rsidR="00993836" w:rsidRPr="00993836" w:rsidRDefault="00993836" w:rsidP="00993836">
      <w:pPr>
        <w:jc w:val="center"/>
        <w:rPr>
          <w:rStyle w:val="Textoennegrita"/>
          <w:rFonts w:ascii="Arial" w:hAnsi="Arial" w:cs="Arial"/>
          <w:color w:val="000000"/>
          <w:sz w:val="40"/>
          <w:szCs w:val="21"/>
        </w:rPr>
      </w:pPr>
    </w:p>
    <w:p w:rsidR="00987438" w:rsidRPr="002317D5" w:rsidRDefault="00987438" w:rsidP="00987438">
      <w:pPr>
        <w:jc w:val="right"/>
        <w:rPr>
          <w:rStyle w:val="Textoennegrita"/>
          <w:rFonts w:ascii="Arial" w:hAnsi="Arial" w:cs="Arial"/>
          <w:color w:val="000000"/>
          <w:szCs w:val="21"/>
        </w:rPr>
      </w:pPr>
      <w:r w:rsidRPr="002317D5">
        <w:rPr>
          <w:rStyle w:val="Textoennegrita"/>
          <w:rFonts w:ascii="Arial" w:hAnsi="Arial" w:cs="Arial"/>
          <w:color w:val="000000"/>
          <w:szCs w:val="21"/>
        </w:rPr>
        <w:t xml:space="preserve">Preventa Citibanamex: </w:t>
      </w:r>
      <w:r w:rsidR="00993836">
        <w:rPr>
          <w:rStyle w:val="Textoennegrita"/>
          <w:rFonts w:ascii="Arial" w:hAnsi="Arial" w:cs="Arial"/>
          <w:color w:val="000000"/>
          <w:szCs w:val="21"/>
        </w:rPr>
        <w:t xml:space="preserve">11 de febrero </w:t>
      </w:r>
      <w:r w:rsidR="00993836">
        <w:rPr>
          <w:rStyle w:val="Textoennegrita"/>
          <w:rFonts w:ascii="Arial" w:hAnsi="Arial" w:cs="Arial"/>
          <w:color w:val="000000"/>
          <w:szCs w:val="21"/>
        </w:rPr>
        <w:br/>
        <w:t>Venta General: 12</w:t>
      </w:r>
      <w:r w:rsidRPr="002317D5">
        <w:rPr>
          <w:rStyle w:val="Textoennegrita"/>
          <w:rFonts w:ascii="Arial" w:hAnsi="Arial" w:cs="Arial"/>
          <w:color w:val="000000"/>
          <w:szCs w:val="21"/>
        </w:rPr>
        <w:t xml:space="preserve"> de </w:t>
      </w:r>
      <w:r w:rsidR="00993836">
        <w:rPr>
          <w:rStyle w:val="Textoennegrita"/>
          <w:rFonts w:ascii="Arial" w:hAnsi="Arial" w:cs="Arial"/>
          <w:color w:val="000000"/>
          <w:szCs w:val="21"/>
        </w:rPr>
        <w:t>febrero</w:t>
      </w:r>
    </w:p>
    <w:p w:rsidR="00993836" w:rsidRDefault="00993836" w:rsidP="002317D5">
      <w:pPr>
        <w:jc w:val="both"/>
        <w:rPr>
          <w:rStyle w:val="Textoennegrita"/>
          <w:rFonts w:ascii="Arial" w:hAnsi="Arial" w:cs="Arial"/>
          <w:b w:val="0"/>
          <w:color w:val="000000"/>
          <w:sz w:val="24"/>
          <w:szCs w:val="24"/>
        </w:rPr>
      </w:pPr>
      <w:r>
        <w:rPr>
          <w:rStyle w:val="Textoennegrita"/>
          <w:rFonts w:ascii="Arial" w:hAnsi="Arial" w:cs="Arial"/>
          <w:b w:val="0"/>
          <w:color w:val="000000"/>
          <w:sz w:val="24"/>
          <w:szCs w:val="24"/>
        </w:rPr>
        <w:t>Tras la noche de fiesta inolvidable que nos dejó la primera edición de ELROW en México, en la que más de 3,500 personas se reunieron para transportarse al Sambo</w:t>
      </w:r>
      <w:r w:rsidR="00A62037">
        <w:rPr>
          <w:rStyle w:val="Textoennegrita"/>
          <w:rFonts w:ascii="Arial" w:hAnsi="Arial" w:cs="Arial"/>
          <w:b w:val="0"/>
          <w:color w:val="000000"/>
          <w:sz w:val="24"/>
          <w:szCs w:val="24"/>
        </w:rPr>
        <w:t>w</w:t>
      </w:r>
      <w:bookmarkStart w:id="0" w:name="_GoBack"/>
      <w:bookmarkEnd w:id="0"/>
      <w:r>
        <w:rPr>
          <w:rStyle w:val="Textoennegrita"/>
          <w:rFonts w:ascii="Arial" w:hAnsi="Arial" w:cs="Arial"/>
          <w:b w:val="0"/>
          <w:color w:val="000000"/>
          <w:sz w:val="24"/>
          <w:szCs w:val="24"/>
        </w:rPr>
        <w:t xml:space="preserve">dromo do Brasil, el exitoso concepto regresa a la Ciudad para presentar </w:t>
      </w:r>
      <w:r w:rsidRPr="00A62037">
        <w:rPr>
          <w:rStyle w:val="Textoennegrita"/>
          <w:rFonts w:ascii="Arial" w:hAnsi="Arial" w:cs="Arial"/>
          <w:color w:val="000000"/>
          <w:sz w:val="24"/>
          <w:szCs w:val="24"/>
        </w:rPr>
        <w:t>EL TRIÁNGULO DE LAS ROWMUDAS.</w:t>
      </w:r>
      <w:r>
        <w:rPr>
          <w:rStyle w:val="Textoennegrita"/>
          <w:rFonts w:ascii="Arial" w:hAnsi="Arial" w:cs="Arial"/>
          <w:b w:val="0"/>
          <w:color w:val="000000"/>
          <w:sz w:val="24"/>
          <w:szCs w:val="24"/>
        </w:rPr>
        <w:t xml:space="preserve"> El Pabellón cuervo se transformará nuevamente en un destino paradisiaco, en el que la música te llevará a vivir una experiencia nunca antes vista.</w:t>
      </w:r>
    </w:p>
    <w:p w:rsidR="00993836" w:rsidRDefault="00993836" w:rsidP="00993836">
      <w:pPr>
        <w:jc w:val="both"/>
        <w:rPr>
          <w:rStyle w:val="Textoennegrita"/>
          <w:rFonts w:ascii="Arial" w:hAnsi="Arial" w:cs="Arial"/>
          <w:b w:val="0"/>
          <w:color w:val="000000"/>
          <w:sz w:val="24"/>
          <w:szCs w:val="24"/>
        </w:rPr>
      </w:pPr>
      <w:r w:rsidRPr="002317D5">
        <w:rPr>
          <w:rStyle w:val="Textoennegrita"/>
          <w:rFonts w:ascii="Arial" w:hAnsi="Arial" w:cs="Arial"/>
          <w:b w:val="0"/>
          <w:color w:val="000000"/>
          <w:sz w:val="24"/>
          <w:szCs w:val="24"/>
        </w:rPr>
        <w:t>Los boletos para esta inolvidable explosión musical multi-sensorial en la que participan actores, bailarines y acróbatas junto con los más importantes Dj’s de la música electrónica, estarán disponibles en Preventa Citibanamex el 1</w:t>
      </w:r>
      <w:r>
        <w:rPr>
          <w:rStyle w:val="Textoennegrita"/>
          <w:rFonts w:ascii="Arial" w:hAnsi="Arial" w:cs="Arial"/>
          <w:b w:val="0"/>
          <w:color w:val="000000"/>
          <w:sz w:val="24"/>
          <w:szCs w:val="24"/>
        </w:rPr>
        <w:t>1</w:t>
      </w:r>
      <w:r w:rsidRPr="002317D5">
        <w:rPr>
          <w:rStyle w:val="Textoennegrita"/>
          <w:rFonts w:ascii="Arial" w:hAnsi="Arial" w:cs="Arial"/>
          <w:b w:val="0"/>
          <w:color w:val="000000"/>
          <w:sz w:val="24"/>
          <w:szCs w:val="24"/>
        </w:rPr>
        <w:t xml:space="preserve"> de </w:t>
      </w:r>
      <w:r>
        <w:rPr>
          <w:rStyle w:val="Textoennegrita"/>
          <w:rFonts w:ascii="Arial" w:hAnsi="Arial" w:cs="Arial"/>
          <w:b w:val="0"/>
          <w:color w:val="000000"/>
          <w:sz w:val="24"/>
          <w:szCs w:val="24"/>
        </w:rPr>
        <w:t xml:space="preserve">febrero y en </w:t>
      </w:r>
      <w:r w:rsidRPr="002317D5">
        <w:rPr>
          <w:rStyle w:val="Textoennegrita"/>
          <w:rFonts w:ascii="Arial" w:hAnsi="Arial" w:cs="Arial"/>
          <w:b w:val="0"/>
          <w:color w:val="000000"/>
          <w:sz w:val="24"/>
          <w:szCs w:val="24"/>
        </w:rPr>
        <w:t xml:space="preserve"> Venta Gen</w:t>
      </w:r>
      <w:r>
        <w:rPr>
          <w:rStyle w:val="Textoennegrita"/>
          <w:rFonts w:ascii="Arial" w:hAnsi="Arial" w:cs="Arial"/>
          <w:b w:val="0"/>
          <w:color w:val="000000"/>
          <w:sz w:val="24"/>
          <w:szCs w:val="24"/>
        </w:rPr>
        <w:t xml:space="preserve">eral a partir del 12 de febrero </w:t>
      </w:r>
      <w:r w:rsidRPr="002317D5">
        <w:rPr>
          <w:rStyle w:val="Textoennegrita"/>
          <w:rFonts w:ascii="Arial" w:hAnsi="Arial" w:cs="Arial"/>
          <w:b w:val="0"/>
          <w:color w:val="000000"/>
          <w:sz w:val="24"/>
          <w:szCs w:val="24"/>
        </w:rPr>
        <w:t xml:space="preserve">a través del Sistema Ticketmaster en </w:t>
      </w:r>
      <w:hyperlink r:id="rId6" w:history="1">
        <w:r w:rsidRPr="002317D5">
          <w:rPr>
            <w:rStyle w:val="Hipervnculo"/>
            <w:rFonts w:ascii="Arial" w:hAnsi="Arial" w:cs="Arial"/>
            <w:sz w:val="24"/>
            <w:szCs w:val="24"/>
          </w:rPr>
          <w:t>www.ticketmaster.com.mx</w:t>
        </w:r>
      </w:hyperlink>
      <w:r w:rsidRPr="002317D5">
        <w:rPr>
          <w:rStyle w:val="Textoennegrita"/>
          <w:rFonts w:ascii="Arial" w:hAnsi="Arial" w:cs="Arial"/>
          <w:b w:val="0"/>
          <w:color w:val="000000"/>
          <w:sz w:val="24"/>
          <w:szCs w:val="24"/>
        </w:rPr>
        <w:t xml:space="preserve"> y al 53-25-9000.</w:t>
      </w:r>
    </w:p>
    <w:p w:rsidR="00A62037" w:rsidRDefault="00A62037" w:rsidP="00993836">
      <w:pPr>
        <w:jc w:val="both"/>
        <w:rPr>
          <w:rStyle w:val="Textoennegrita"/>
          <w:rFonts w:ascii="Arial" w:hAnsi="Arial" w:cs="Arial"/>
          <w:b w:val="0"/>
          <w:color w:val="000000"/>
          <w:sz w:val="24"/>
          <w:szCs w:val="24"/>
        </w:rPr>
      </w:pPr>
      <w:r>
        <w:rPr>
          <w:rStyle w:val="Textoennegrita"/>
          <w:rFonts w:ascii="Arial" w:hAnsi="Arial" w:cs="Arial"/>
          <w:b w:val="0"/>
          <w:color w:val="000000"/>
          <w:sz w:val="24"/>
          <w:szCs w:val="24"/>
        </w:rPr>
        <w:t xml:space="preserve">Durante el verano de 2017 en Ibiza, la familia </w:t>
      </w:r>
      <w:r w:rsidRPr="00A62037">
        <w:rPr>
          <w:rStyle w:val="Textoennegrita"/>
          <w:rFonts w:ascii="Arial" w:hAnsi="Arial" w:cs="Arial"/>
          <w:b w:val="0"/>
          <w:color w:val="000000"/>
          <w:sz w:val="24"/>
          <w:szCs w:val="24"/>
        </w:rPr>
        <w:t xml:space="preserve">Elrow hizo una fiesta en un barco Pirata con la temática de spaROW. En algún punto entre Atlantis y Es Vedrá perdieron el rumbo y acabaron en las aguas más peligrosas de la isla blanca: el triángulo de las Rowmudas. Los gritos y la música despertaron y enfurecieron a CRAKEN, el animal más peligroso de la isla. La bestia marina </w:t>
      </w:r>
      <w:r>
        <w:rPr>
          <w:rStyle w:val="Textoennegrita"/>
          <w:rFonts w:ascii="Arial" w:hAnsi="Arial" w:cs="Arial"/>
          <w:b w:val="0"/>
          <w:color w:val="000000"/>
          <w:sz w:val="24"/>
          <w:szCs w:val="24"/>
        </w:rPr>
        <w:t>abriendo su enorme boca se comió</w:t>
      </w:r>
      <w:r w:rsidRPr="00A62037">
        <w:rPr>
          <w:rStyle w:val="Textoennegrita"/>
          <w:rFonts w:ascii="Arial" w:hAnsi="Arial" w:cs="Arial"/>
          <w:b w:val="0"/>
          <w:color w:val="000000"/>
          <w:sz w:val="24"/>
          <w:szCs w:val="24"/>
        </w:rPr>
        <w:t xml:space="preserve"> de un bocado el barco</w:t>
      </w:r>
      <w:r>
        <w:rPr>
          <w:rStyle w:val="Textoennegrita"/>
          <w:rFonts w:ascii="Arial" w:hAnsi="Arial" w:cs="Arial"/>
          <w:b w:val="0"/>
          <w:color w:val="000000"/>
          <w:sz w:val="24"/>
          <w:szCs w:val="24"/>
        </w:rPr>
        <w:t xml:space="preserve"> </w:t>
      </w:r>
      <w:r w:rsidRPr="00A62037">
        <w:rPr>
          <w:rStyle w:val="Textoennegrita"/>
          <w:rFonts w:ascii="Arial" w:hAnsi="Arial" w:cs="Arial"/>
          <w:b w:val="0"/>
          <w:color w:val="000000"/>
          <w:sz w:val="24"/>
          <w:szCs w:val="24"/>
        </w:rPr>
        <w:t xml:space="preserve">Pirata. </w:t>
      </w:r>
    </w:p>
    <w:p w:rsidR="00A62037" w:rsidRPr="002317D5" w:rsidRDefault="00A62037" w:rsidP="00993836">
      <w:pPr>
        <w:jc w:val="both"/>
        <w:rPr>
          <w:rStyle w:val="Textoennegrita"/>
          <w:rFonts w:ascii="Arial" w:hAnsi="Arial" w:cs="Arial"/>
          <w:b w:val="0"/>
          <w:color w:val="000000"/>
          <w:sz w:val="24"/>
          <w:szCs w:val="24"/>
        </w:rPr>
      </w:pPr>
      <w:r w:rsidRPr="00A62037">
        <w:rPr>
          <w:rStyle w:val="Textoennegrita"/>
          <w:rFonts w:ascii="Arial" w:hAnsi="Arial" w:cs="Arial"/>
          <w:b w:val="0"/>
          <w:color w:val="000000"/>
          <w:sz w:val="24"/>
          <w:szCs w:val="24"/>
        </w:rPr>
        <w:t>En el interior de CRAKEN es donde empezó un viaje submarino de lo más surrealista. Si la fiesta del barco ya era buena…. Lo que vivieron dentro del triángulo de las rOWmudas no tiene sentido ni se puede explicar con palabras. Un mix entre LA ISLA, PERDIDOS y VIVEN… una fiesta de barcos hundidos, aviones estrellados, animales marinos y comunas hippies debajo del mar. LA FISTA de la que todos hablan: “LA FIESTA DE LA FELICIDAD ETERNA”</w:t>
      </w:r>
      <w:r>
        <w:rPr>
          <w:rStyle w:val="Textoennegrita"/>
          <w:rFonts w:ascii="Arial" w:hAnsi="Arial" w:cs="Arial"/>
          <w:b w:val="0"/>
          <w:color w:val="000000"/>
          <w:sz w:val="24"/>
          <w:szCs w:val="24"/>
        </w:rPr>
        <w:t xml:space="preserve"> llegará a México.</w:t>
      </w:r>
    </w:p>
    <w:p w:rsidR="00C42E25" w:rsidRPr="002317D5" w:rsidRDefault="00C42E25" w:rsidP="002317D5">
      <w:pPr>
        <w:jc w:val="both"/>
        <w:rPr>
          <w:rStyle w:val="Textoennegrita"/>
          <w:rFonts w:ascii="Arial" w:hAnsi="Arial" w:cs="Arial"/>
          <w:b w:val="0"/>
          <w:color w:val="000000"/>
          <w:sz w:val="24"/>
          <w:szCs w:val="24"/>
        </w:rPr>
      </w:pPr>
      <w:r w:rsidRPr="002317D5">
        <w:rPr>
          <w:rStyle w:val="Textoennegrita"/>
          <w:rFonts w:ascii="Arial" w:hAnsi="Arial" w:cs="Arial"/>
          <w:b w:val="0"/>
          <w:color w:val="000000"/>
          <w:sz w:val="24"/>
          <w:szCs w:val="24"/>
        </w:rPr>
        <w:t xml:space="preserve">Sobre </w:t>
      </w:r>
      <w:r w:rsidR="000E7440" w:rsidRPr="002317D5">
        <w:rPr>
          <w:rStyle w:val="Textoennegrita"/>
          <w:rFonts w:ascii="Arial" w:hAnsi="Arial" w:cs="Arial"/>
          <w:b w:val="0"/>
          <w:color w:val="000000"/>
          <w:sz w:val="24"/>
          <w:szCs w:val="24"/>
        </w:rPr>
        <w:t>elrow:</w:t>
      </w:r>
    </w:p>
    <w:p w:rsidR="00C42E25" w:rsidRPr="002317D5" w:rsidRDefault="00C42E25" w:rsidP="002317D5">
      <w:pPr>
        <w:jc w:val="both"/>
        <w:rPr>
          <w:rFonts w:ascii="Arial" w:hAnsi="Arial" w:cs="Arial"/>
          <w:color w:val="000000"/>
          <w:sz w:val="24"/>
          <w:szCs w:val="24"/>
        </w:rPr>
      </w:pPr>
      <w:r w:rsidRPr="002317D5">
        <w:rPr>
          <w:rFonts w:ascii="Arial" w:hAnsi="Arial" w:cs="Arial"/>
          <w:color w:val="000000"/>
          <w:sz w:val="24"/>
          <w:szCs w:val="24"/>
        </w:rPr>
        <w:t>elrow es un multipremiado concepto de eventos y experiencias y una serie de fiestas fundado en 2010 por Cruz y Juan Arnau Lasierra; la sexta generación de una dinastía de empresarios también responsable de la creación de Monegros Festival y el legendario Club Florida 135 en Fraga, España.</w:t>
      </w:r>
    </w:p>
    <w:p w:rsidR="00C42E25" w:rsidRPr="002317D5" w:rsidRDefault="00C42E25" w:rsidP="002317D5">
      <w:pPr>
        <w:jc w:val="both"/>
        <w:rPr>
          <w:rFonts w:ascii="Arial" w:hAnsi="Arial" w:cs="Arial"/>
          <w:color w:val="000000"/>
          <w:sz w:val="24"/>
          <w:szCs w:val="24"/>
        </w:rPr>
      </w:pPr>
      <w:r w:rsidRPr="002317D5">
        <w:rPr>
          <w:rFonts w:ascii="Arial" w:hAnsi="Arial" w:cs="Arial"/>
          <w:color w:val="000000"/>
          <w:sz w:val="24"/>
          <w:szCs w:val="24"/>
        </w:rPr>
        <w:lastRenderedPageBreak/>
        <w:t xml:space="preserve">Desde su sede en Barcelona, elrow ha tomado al mundo por sorpresa con su estilo de fiesta inolvidable, combinando producción elaborada, artistas interactivos y personajes estrafalarios con la mejor música electrónica, colocándolos como referencia mundial para fiestas inspiradas en </w:t>
      </w:r>
      <w:r w:rsidR="002317D5" w:rsidRPr="002317D5">
        <w:rPr>
          <w:rFonts w:ascii="Arial" w:hAnsi="Arial" w:cs="Arial"/>
          <w:color w:val="000000"/>
          <w:sz w:val="24"/>
          <w:szCs w:val="24"/>
        </w:rPr>
        <w:t>temáticas</w:t>
      </w:r>
      <w:r w:rsidRPr="002317D5">
        <w:rPr>
          <w:rFonts w:ascii="Arial" w:hAnsi="Arial" w:cs="Arial"/>
          <w:color w:val="000000"/>
          <w:sz w:val="24"/>
          <w:szCs w:val="24"/>
        </w:rPr>
        <w:t xml:space="preserve"> circenses, cuyas entradas suelen venderse en minutos.</w:t>
      </w:r>
    </w:p>
    <w:p w:rsidR="002317D5" w:rsidRPr="002317D5" w:rsidRDefault="00C42E25" w:rsidP="002317D5">
      <w:pPr>
        <w:jc w:val="both"/>
        <w:rPr>
          <w:rFonts w:ascii="Arial" w:hAnsi="Arial" w:cs="Arial"/>
          <w:color w:val="000000"/>
          <w:sz w:val="24"/>
          <w:szCs w:val="24"/>
        </w:rPr>
      </w:pPr>
      <w:r w:rsidRPr="002317D5">
        <w:rPr>
          <w:rFonts w:ascii="Arial" w:hAnsi="Arial" w:cs="Arial"/>
          <w:color w:val="000000"/>
          <w:sz w:val="24"/>
          <w:szCs w:val="24"/>
        </w:rPr>
        <w:t xml:space="preserve">Las fiestas se han convertido en un éxito cada vez más grande, llegando a audiencias masivas en muy poco tiempo, lo cual los ha llevado a organizar fiestas en todo el mundo. </w:t>
      </w:r>
      <w:r w:rsidR="002317D5" w:rsidRPr="002317D5">
        <w:rPr>
          <w:rFonts w:ascii="Arial" w:hAnsi="Arial" w:cs="Arial"/>
          <w:color w:val="000000"/>
          <w:sz w:val="24"/>
          <w:szCs w:val="24"/>
        </w:rPr>
        <w:t xml:space="preserve">Fiestas en las que todo lo que puede pasar, sucede. Todo dentro de un reino de locura, con duchas de confeti actos acrobáticos, ambientes temáticos, sofisticados actores y coloridas audiencias bailando al ritmo de los beats de los mejores DJ’s del momento. </w:t>
      </w:r>
    </w:p>
    <w:p w:rsidR="00A62037" w:rsidRDefault="00A62037" w:rsidP="00A62037">
      <w:pPr>
        <w:jc w:val="both"/>
        <w:rPr>
          <w:rStyle w:val="Textoennegrita"/>
          <w:rFonts w:ascii="Arial" w:hAnsi="Arial" w:cs="Arial"/>
          <w:b w:val="0"/>
          <w:color w:val="000000"/>
          <w:sz w:val="24"/>
          <w:szCs w:val="24"/>
        </w:rPr>
      </w:pPr>
      <w:r w:rsidRPr="002317D5">
        <w:rPr>
          <w:rStyle w:val="Textoennegrita"/>
          <w:rFonts w:ascii="Arial" w:hAnsi="Arial" w:cs="Arial"/>
          <w:b w:val="0"/>
          <w:color w:val="000000"/>
          <w:sz w:val="24"/>
          <w:szCs w:val="24"/>
        </w:rPr>
        <w:t xml:space="preserve">Los boletos para </w:t>
      </w:r>
      <w:r w:rsidRPr="00A62037">
        <w:rPr>
          <w:rStyle w:val="Textoennegrita"/>
          <w:rFonts w:ascii="Arial" w:hAnsi="Arial" w:cs="Arial"/>
          <w:color w:val="000000"/>
          <w:sz w:val="24"/>
          <w:szCs w:val="24"/>
        </w:rPr>
        <w:t>EL TRIÁNGULO DE LAS ROWMUDAS</w:t>
      </w:r>
      <w:r>
        <w:rPr>
          <w:rStyle w:val="Textoennegrita"/>
          <w:rFonts w:ascii="Arial" w:hAnsi="Arial" w:cs="Arial"/>
          <w:b w:val="0"/>
          <w:color w:val="000000"/>
          <w:sz w:val="24"/>
          <w:szCs w:val="24"/>
        </w:rPr>
        <w:t xml:space="preserve"> </w:t>
      </w:r>
      <w:r w:rsidRPr="002317D5">
        <w:rPr>
          <w:rStyle w:val="Textoennegrita"/>
          <w:rFonts w:ascii="Arial" w:hAnsi="Arial" w:cs="Arial"/>
          <w:b w:val="0"/>
          <w:color w:val="000000"/>
          <w:sz w:val="24"/>
          <w:szCs w:val="24"/>
        </w:rPr>
        <w:t>estarán disponibles en Preventa Citibanamex el 1</w:t>
      </w:r>
      <w:r>
        <w:rPr>
          <w:rStyle w:val="Textoennegrita"/>
          <w:rFonts w:ascii="Arial" w:hAnsi="Arial" w:cs="Arial"/>
          <w:b w:val="0"/>
          <w:color w:val="000000"/>
          <w:sz w:val="24"/>
          <w:szCs w:val="24"/>
        </w:rPr>
        <w:t>1</w:t>
      </w:r>
      <w:r w:rsidRPr="002317D5">
        <w:rPr>
          <w:rStyle w:val="Textoennegrita"/>
          <w:rFonts w:ascii="Arial" w:hAnsi="Arial" w:cs="Arial"/>
          <w:b w:val="0"/>
          <w:color w:val="000000"/>
          <w:sz w:val="24"/>
          <w:szCs w:val="24"/>
        </w:rPr>
        <w:t xml:space="preserve"> de </w:t>
      </w:r>
      <w:r>
        <w:rPr>
          <w:rStyle w:val="Textoennegrita"/>
          <w:rFonts w:ascii="Arial" w:hAnsi="Arial" w:cs="Arial"/>
          <w:b w:val="0"/>
          <w:color w:val="000000"/>
          <w:sz w:val="24"/>
          <w:szCs w:val="24"/>
        </w:rPr>
        <w:t xml:space="preserve">febrero y en </w:t>
      </w:r>
      <w:r w:rsidRPr="002317D5">
        <w:rPr>
          <w:rStyle w:val="Textoennegrita"/>
          <w:rFonts w:ascii="Arial" w:hAnsi="Arial" w:cs="Arial"/>
          <w:b w:val="0"/>
          <w:color w:val="000000"/>
          <w:sz w:val="24"/>
          <w:szCs w:val="24"/>
        </w:rPr>
        <w:t xml:space="preserve"> Venta Gen</w:t>
      </w:r>
      <w:r>
        <w:rPr>
          <w:rStyle w:val="Textoennegrita"/>
          <w:rFonts w:ascii="Arial" w:hAnsi="Arial" w:cs="Arial"/>
          <w:b w:val="0"/>
          <w:color w:val="000000"/>
          <w:sz w:val="24"/>
          <w:szCs w:val="24"/>
        </w:rPr>
        <w:t xml:space="preserve">eral a partir del 12 de febrero </w:t>
      </w:r>
      <w:r w:rsidRPr="002317D5">
        <w:rPr>
          <w:rStyle w:val="Textoennegrita"/>
          <w:rFonts w:ascii="Arial" w:hAnsi="Arial" w:cs="Arial"/>
          <w:b w:val="0"/>
          <w:color w:val="000000"/>
          <w:sz w:val="24"/>
          <w:szCs w:val="24"/>
        </w:rPr>
        <w:t xml:space="preserve">a través del Sistema Ticketmaster en </w:t>
      </w:r>
      <w:hyperlink r:id="rId7" w:history="1">
        <w:r w:rsidRPr="002317D5">
          <w:rPr>
            <w:rStyle w:val="Hipervnculo"/>
            <w:rFonts w:ascii="Arial" w:hAnsi="Arial" w:cs="Arial"/>
            <w:sz w:val="24"/>
            <w:szCs w:val="24"/>
          </w:rPr>
          <w:t>www.ticketmaster.com.mx</w:t>
        </w:r>
      </w:hyperlink>
      <w:r w:rsidRPr="002317D5">
        <w:rPr>
          <w:rStyle w:val="Textoennegrita"/>
          <w:rFonts w:ascii="Arial" w:hAnsi="Arial" w:cs="Arial"/>
          <w:b w:val="0"/>
          <w:color w:val="000000"/>
          <w:sz w:val="24"/>
          <w:szCs w:val="24"/>
        </w:rPr>
        <w:t xml:space="preserve"> y al 53-25-9000.</w:t>
      </w:r>
    </w:p>
    <w:p w:rsidR="002317D5" w:rsidRPr="002317D5" w:rsidRDefault="00694D2D" w:rsidP="002317D5">
      <w:pPr>
        <w:jc w:val="both"/>
        <w:rPr>
          <w:rStyle w:val="Textoennegrita"/>
          <w:rFonts w:ascii="Arial" w:hAnsi="Arial" w:cs="Arial"/>
          <w:b w:val="0"/>
          <w:color w:val="000000"/>
          <w:sz w:val="24"/>
          <w:szCs w:val="24"/>
        </w:rPr>
      </w:pPr>
      <w:r>
        <w:rPr>
          <w:rStyle w:val="Textoennegrita"/>
          <w:rFonts w:ascii="Arial" w:hAnsi="Arial" w:cs="Arial"/>
          <w:b w:val="0"/>
          <w:color w:val="000000"/>
          <w:sz w:val="24"/>
          <w:szCs w:val="24"/>
        </w:rPr>
        <w:t>Mantente pendiente de la develación del line up y más detalles en:</w:t>
      </w:r>
    </w:p>
    <w:p w:rsidR="002317D5" w:rsidRPr="002317D5" w:rsidRDefault="00E53DB6" w:rsidP="00694D2D">
      <w:pPr>
        <w:jc w:val="center"/>
        <w:rPr>
          <w:rFonts w:ascii="Arial" w:hAnsi="Arial" w:cs="Arial"/>
          <w:color w:val="000000"/>
          <w:sz w:val="24"/>
          <w:szCs w:val="24"/>
        </w:rPr>
      </w:pPr>
      <w:hyperlink r:id="rId8" w:history="1">
        <w:r w:rsidR="002317D5" w:rsidRPr="002317D5">
          <w:rPr>
            <w:rStyle w:val="Hipervnculo"/>
            <w:rFonts w:ascii="Arial" w:hAnsi="Arial" w:cs="Arial"/>
            <w:sz w:val="24"/>
            <w:szCs w:val="24"/>
          </w:rPr>
          <w:t>https://www.elrow.com/es/</w:t>
        </w:r>
      </w:hyperlink>
      <w:r w:rsidR="002317D5" w:rsidRPr="002317D5">
        <w:rPr>
          <w:rStyle w:val="Textoennegrita"/>
          <w:rFonts w:ascii="Arial" w:hAnsi="Arial" w:cs="Arial"/>
          <w:b w:val="0"/>
          <w:color w:val="000000"/>
          <w:sz w:val="24"/>
          <w:szCs w:val="24"/>
        </w:rPr>
        <w:t xml:space="preserve">  y </w:t>
      </w:r>
      <w:hyperlink r:id="rId9" w:history="1">
        <w:r w:rsidR="002317D5" w:rsidRPr="002317D5">
          <w:rPr>
            <w:rStyle w:val="Hipervnculo"/>
            <w:rFonts w:ascii="Arial" w:hAnsi="Arial" w:cs="Arial"/>
            <w:sz w:val="24"/>
            <w:szCs w:val="24"/>
          </w:rPr>
          <w:t>www.ocesa.com.mx</w:t>
        </w:r>
      </w:hyperlink>
    </w:p>
    <w:sectPr w:rsidR="002317D5" w:rsidRPr="002317D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B6" w:rsidRDefault="00E53DB6" w:rsidP="00FE0D13">
      <w:pPr>
        <w:spacing w:after="0" w:line="240" w:lineRule="auto"/>
      </w:pPr>
      <w:r>
        <w:separator/>
      </w:r>
    </w:p>
  </w:endnote>
  <w:endnote w:type="continuationSeparator" w:id="0">
    <w:p w:rsidR="00E53DB6" w:rsidRDefault="00E53DB6" w:rsidP="00FE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B6" w:rsidRDefault="00E53DB6" w:rsidP="00FE0D13">
      <w:pPr>
        <w:spacing w:after="0" w:line="240" w:lineRule="auto"/>
      </w:pPr>
      <w:r>
        <w:separator/>
      </w:r>
    </w:p>
  </w:footnote>
  <w:footnote w:type="continuationSeparator" w:id="0">
    <w:p w:rsidR="00E53DB6" w:rsidRDefault="00E53DB6" w:rsidP="00FE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13" w:rsidRDefault="00BF457E" w:rsidP="00BF457E">
    <w:pPr>
      <w:pStyle w:val="Encabezado"/>
      <w:jc w:val="center"/>
    </w:pPr>
    <w:r>
      <w:rPr>
        <w:noProof/>
        <w:lang w:eastAsia="es-MX"/>
      </w:rPr>
      <w:drawing>
        <wp:inline distT="0" distB="0" distL="0" distR="0" wp14:anchorId="4597610B" wp14:editId="5B72B1D2">
          <wp:extent cx="1130300" cy="43815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300" cy="438150"/>
                  </a:xfrm>
                  <a:prstGeom prst="rect">
                    <a:avLst/>
                  </a:prstGeom>
                  <a:noFill/>
                  <a:ln>
                    <a:noFill/>
                  </a:ln>
                </pic:spPr>
              </pic:pic>
            </a:graphicData>
          </a:graphic>
        </wp:inline>
      </w:drawing>
    </w:r>
    <w:r w:rsidR="00FE0D13">
      <w:rPr>
        <w:noProof/>
        <w:lang w:eastAsia="es-MX"/>
      </w:rPr>
      <w:drawing>
        <wp:inline distT="0" distB="0" distL="0" distR="0" wp14:anchorId="14626DD6" wp14:editId="1F1C644A">
          <wp:extent cx="691367" cy="488950"/>
          <wp:effectExtent l="0" t="0" r="0" b="6350"/>
          <wp:docPr id="4" name="Imagen 4" descr="https://s3-eu-west-1.amazonaws.com/elrow/press_materials/elrow/elro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3-eu-west-1.amazonaws.com/elrow/press_materials/elrow/elrow-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09" cy="5070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40"/>
    <w:rsid w:val="000B4220"/>
    <w:rsid w:val="000E7440"/>
    <w:rsid w:val="002317D5"/>
    <w:rsid w:val="00694D2D"/>
    <w:rsid w:val="00972923"/>
    <w:rsid w:val="00987438"/>
    <w:rsid w:val="00993836"/>
    <w:rsid w:val="009C2214"/>
    <w:rsid w:val="00A62037"/>
    <w:rsid w:val="00BF457E"/>
    <w:rsid w:val="00C42E25"/>
    <w:rsid w:val="00E53DB6"/>
    <w:rsid w:val="00FE0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E586D"/>
  <w15:chartTrackingRefBased/>
  <w15:docId w15:val="{7300B7AD-E196-424A-868B-0CC1A638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E7440"/>
    <w:rPr>
      <w:b/>
      <w:bCs/>
    </w:rPr>
  </w:style>
  <w:style w:type="paragraph" w:styleId="NormalWeb">
    <w:name w:val="Normal (Web)"/>
    <w:basedOn w:val="Normal"/>
    <w:uiPriority w:val="99"/>
    <w:semiHidden/>
    <w:unhideWhenUsed/>
    <w:rsid w:val="000E74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E0D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0D13"/>
  </w:style>
  <w:style w:type="paragraph" w:styleId="Piedepgina">
    <w:name w:val="footer"/>
    <w:basedOn w:val="Normal"/>
    <w:link w:val="PiedepginaCar"/>
    <w:uiPriority w:val="99"/>
    <w:unhideWhenUsed/>
    <w:rsid w:val="00FE0D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0D13"/>
  </w:style>
  <w:style w:type="character" w:styleId="Hipervnculo">
    <w:name w:val="Hyperlink"/>
    <w:basedOn w:val="Fuentedeprrafopredeter"/>
    <w:uiPriority w:val="99"/>
    <w:unhideWhenUsed/>
    <w:rsid w:val="00231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4815300">
      <w:bodyDiv w:val="1"/>
      <w:marLeft w:val="0"/>
      <w:marRight w:val="0"/>
      <w:marTop w:val="0"/>
      <w:marBottom w:val="0"/>
      <w:divBdr>
        <w:top w:val="none" w:sz="0" w:space="0" w:color="auto"/>
        <w:left w:val="none" w:sz="0" w:space="0" w:color="auto"/>
        <w:bottom w:val="none" w:sz="0" w:space="0" w:color="auto"/>
        <w:right w:val="none" w:sz="0" w:space="0" w:color="auto"/>
      </w:divBdr>
    </w:div>
    <w:div w:id="811025185">
      <w:bodyDiv w:val="1"/>
      <w:marLeft w:val="0"/>
      <w:marRight w:val="0"/>
      <w:marTop w:val="0"/>
      <w:marBottom w:val="0"/>
      <w:divBdr>
        <w:top w:val="none" w:sz="0" w:space="0" w:color="auto"/>
        <w:left w:val="none" w:sz="0" w:space="0" w:color="auto"/>
        <w:bottom w:val="none" w:sz="0" w:space="0" w:color="auto"/>
        <w:right w:val="none" w:sz="0" w:space="0" w:color="auto"/>
      </w:divBdr>
    </w:div>
    <w:div w:id="1680161292">
      <w:bodyDiv w:val="1"/>
      <w:marLeft w:val="0"/>
      <w:marRight w:val="0"/>
      <w:marTop w:val="0"/>
      <w:marBottom w:val="0"/>
      <w:divBdr>
        <w:top w:val="none" w:sz="0" w:space="0" w:color="auto"/>
        <w:left w:val="none" w:sz="0" w:space="0" w:color="auto"/>
        <w:bottom w:val="none" w:sz="0" w:space="0" w:color="auto"/>
        <w:right w:val="none" w:sz="0" w:space="0" w:color="auto"/>
      </w:divBdr>
    </w:div>
    <w:div w:id="1763841050">
      <w:bodyDiv w:val="1"/>
      <w:marLeft w:val="0"/>
      <w:marRight w:val="0"/>
      <w:marTop w:val="0"/>
      <w:marBottom w:val="0"/>
      <w:divBdr>
        <w:top w:val="none" w:sz="0" w:space="0" w:color="auto"/>
        <w:left w:val="none" w:sz="0" w:space="0" w:color="auto"/>
        <w:bottom w:val="none" w:sz="0" w:space="0" w:color="auto"/>
        <w:right w:val="none" w:sz="0" w:space="0" w:color="auto"/>
      </w:divBdr>
    </w:div>
    <w:div w:id="21220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row.com/es/" TargetMode="External"/><Relationship Id="rId3" Type="http://schemas.openxmlformats.org/officeDocument/2006/relationships/webSettings" Target="webSettings.xml"/><Relationship Id="rId7" Type="http://schemas.openxmlformats.org/officeDocument/2006/relationships/hyperlink" Target="http://www.ticketmaster.com.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master.com.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cesa.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Jose Eduardo Chavez Richards</cp:lastModifiedBy>
  <cp:revision>2</cp:revision>
  <dcterms:created xsi:type="dcterms:W3CDTF">2019-02-05T20:23:00Z</dcterms:created>
  <dcterms:modified xsi:type="dcterms:W3CDTF">2019-02-05T20:23:00Z</dcterms:modified>
</cp:coreProperties>
</file>