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C216" w14:textId="72F846D7" w:rsidR="009C4F58" w:rsidRPr="00D606F6" w:rsidRDefault="00D606F6" w:rsidP="00D606F6">
      <w:pPr>
        <w:spacing w:after="0" w:line="240" w:lineRule="auto"/>
        <w:jc w:val="right"/>
        <w:rPr>
          <w:bCs/>
          <w:i/>
          <w:color w:val="5F497A" w:themeColor="accent4" w:themeShade="BF"/>
          <w:u w:color="5F497A"/>
        </w:rPr>
      </w:pPr>
      <w:r w:rsidRPr="00D606F6">
        <w:rPr>
          <w:bCs/>
          <w:i/>
          <w:color w:val="5F497A" w:themeColor="accent4" w:themeShade="BF"/>
          <w:u w:color="5F497A"/>
        </w:rPr>
        <w:t xml:space="preserve">Warszawa, dn. </w:t>
      </w:r>
      <w:r w:rsidR="00083153">
        <w:rPr>
          <w:bCs/>
          <w:i/>
          <w:color w:val="5F497A" w:themeColor="accent4" w:themeShade="BF"/>
          <w:u w:color="5F497A"/>
        </w:rPr>
        <w:t>28</w:t>
      </w:r>
      <w:r w:rsidR="00DF581F">
        <w:rPr>
          <w:bCs/>
          <w:i/>
          <w:color w:val="5F497A" w:themeColor="accent4" w:themeShade="BF"/>
          <w:u w:color="5F497A"/>
        </w:rPr>
        <w:t xml:space="preserve"> lutego 2019 r.</w:t>
      </w:r>
    </w:p>
    <w:p w14:paraId="6F518539" w14:textId="77777777" w:rsidR="009C4F58" w:rsidRDefault="009C4F58" w:rsidP="00564E39">
      <w:pPr>
        <w:spacing w:after="0" w:line="240" w:lineRule="auto"/>
        <w:jc w:val="center"/>
        <w:rPr>
          <w:b/>
          <w:bCs/>
          <w:color w:val="5F497A" w:themeColor="accent4" w:themeShade="BF"/>
          <w:sz w:val="28"/>
          <w:szCs w:val="28"/>
          <w:u w:color="5F497A"/>
        </w:rPr>
      </w:pPr>
    </w:p>
    <w:p w14:paraId="71953AB9" w14:textId="77777777" w:rsidR="009C4F58" w:rsidRDefault="009C4F58" w:rsidP="00D606F6">
      <w:pPr>
        <w:spacing w:after="0" w:line="240" w:lineRule="auto"/>
        <w:jc w:val="right"/>
        <w:rPr>
          <w:b/>
          <w:bCs/>
          <w:color w:val="5F497A" w:themeColor="accent4" w:themeShade="BF"/>
          <w:sz w:val="28"/>
          <w:szCs w:val="28"/>
          <w:u w:color="5F497A"/>
        </w:rPr>
      </w:pPr>
    </w:p>
    <w:p w14:paraId="21664ED5" w14:textId="77777777" w:rsidR="009C4F58" w:rsidRDefault="009C4F58" w:rsidP="00564E39">
      <w:pPr>
        <w:spacing w:after="0" w:line="240" w:lineRule="auto"/>
        <w:jc w:val="center"/>
        <w:rPr>
          <w:b/>
          <w:bCs/>
          <w:color w:val="5F497A" w:themeColor="accent4" w:themeShade="BF"/>
          <w:sz w:val="28"/>
          <w:szCs w:val="28"/>
          <w:u w:color="5F497A"/>
        </w:rPr>
      </w:pPr>
    </w:p>
    <w:p w14:paraId="798A7477" w14:textId="73DD55FC" w:rsidR="00FB652B" w:rsidRPr="00FB652B" w:rsidRDefault="00564E39" w:rsidP="00564E39">
      <w:pPr>
        <w:spacing w:after="0" w:line="240" w:lineRule="auto"/>
        <w:jc w:val="center"/>
        <w:rPr>
          <w:b/>
          <w:bCs/>
          <w:color w:val="5F497A" w:themeColor="accent4" w:themeShade="BF"/>
          <w:u w:color="5F497A"/>
        </w:rPr>
      </w:pPr>
      <w:r w:rsidRPr="00564E39">
        <w:rPr>
          <w:b/>
          <w:bCs/>
          <w:color w:val="5F497A" w:themeColor="accent4" w:themeShade="BF"/>
          <w:sz w:val="28"/>
          <w:szCs w:val="28"/>
          <w:u w:color="5F497A"/>
        </w:rPr>
        <w:t>M</w:t>
      </w:r>
      <w:r w:rsidR="00A66B99" w:rsidRPr="00564E39">
        <w:rPr>
          <w:b/>
          <w:bCs/>
          <w:color w:val="5F497A" w:themeColor="accent4" w:themeShade="BF"/>
          <w:sz w:val="28"/>
          <w:szCs w:val="28"/>
          <w:u w:color="5F497A"/>
        </w:rPr>
        <w:t>ercure Fashion</w:t>
      </w:r>
      <w:r w:rsidR="007D1A81" w:rsidRPr="00564E39">
        <w:rPr>
          <w:b/>
          <w:bCs/>
          <w:color w:val="5F497A" w:themeColor="accent4" w:themeShade="BF"/>
          <w:sz w:val="28"/>
          <w:szCs w:val="28"/>
          <w:u w:color="5F497A"/>
        </w:rPr>
        <w:t xml:space="preserve"> </w:t>
      </w:r>
      <w:r w:rsidR="00FB652B" w:rsidRPr="00564E39">
        <w:rPr>
          <w:b/>
          <w:bCs/>
          <w:color w:val="5F497A" w:themeColor="accent4" w:themeShade="BF"/>
          <w:sz w:val="28"/>
          <w:szCs w:val="28"/>
          <w:u w:color="5F497A"/>
        </w:rPr>
        <w:t xml:space="preserve">oraz </w:t>
      </w:r>
      <w:r w:rsidR="00FB652B" w:rsidRPr="00FB652B">
        <w:rPr>
          <w:b/>
          <w:bCs/>
          <w:color w:val="5F497A" w:themeColor="accent4" w:themeShade="BF"/>
          <w:sz w:val="28"/>
          <w:szCs w:val="28"/>
          <w:u w:color="5F497A"/>
        </w:rPr>
        <w:t>Międzynarodowa Szkoła Kostiumografii i Projektowania Ubioru</w:t>
      </w:r>
      <w:r w:rsidR="00E914DF">
        <w:rPr>
          <w:b/>
          <w:bCs/>
          <w:color w:val="5F497A" w:themeColor="accent4" w:themeShade="BF"/>
          <w:sz w:val="28"/>
          <w:szCs w:val="28"/>
          <w:u w:color="5F497A"/>
        </w:rPr>
        <w:t xml:space="preserve"> </w:t>
      </w:r>
      <w:r w:rsidR="008744C6">
        <w:rPr>
          <w:b/>
          <w:bCs/>
          <w:color w:val="5F497A" w:themeColor="accent4" w:themeShade="BF"/>
          <w:sz w:val="28"/>
          <w:szCs w:val="28"/>
          <w:u w:color="5F497A"/>
        </w:rPr>
        <w:t>–</w:t>
      </w:r>
      <w:r w:rsidR="00E914DF">
        <w:rPr>
          <w:b/>
          <w:bCs/>
          <w:color w:val="5F497A" w:themeColor="accent4" w:themeShade="BF"/>
          <w:sz w:val="28"/>
          <w:szCs w:val="28"/>
          <w:u w:color="5F497A"/>
        </w:rPr>
        <w:t xml:space="preserve"> </w:t>
      </w:r>
      <w:r w:rsidR="00610C4E">
        <w:rPr>
          <w:b/>
          <w:bCs/>
          <w:color w:val="5F497A" w:themeColor="accent4" w:themeShade="BF"/>
          <w:sz w:val="28"/>
          <w:u w:color="5F497A"/>
        </w:rPr>
        <w:t>inspirujące</w:t>
      </w:r>
      <w:r w:rsidR="00FB652B" w:rsidRPr="00E914DF">
        <w:rPr>
          <w:b/>
          <w:bCs/>
          <w:color w:val="5F497A" w:themeColor="accent4" w:themeShade="BF"/>
          <w:sz w:val="28"/>
          <w:u w:color="5F497A"/>
        </w:rPr>
        <w:t xml:space="preserve"> partnerstwo i nowa odsłona unikatowego konceptu hotelowej marki Mercure</w:t>
      </w:r>
    </w:p>
    <w:p w14:paraId="1AC56C94" w14:textId="77777777" w:rsidR="00A209BF" w:rsidRPr="00564E39" w:rsidRDefault="00A209BF" w:rsidP="00FB652B">
      <w:pPr>
        <w:spacing w:after="0" w:line="360" w:lineRule="auto"/>
        <w:jc w:val="both"/>
        <w:rPr>
          <w:b/>
          <w:bCs/>
          <w:color w:val="5F497A" w:themeColor="accent4" w:themeShade="BF"/>
          <w:sz w:val="24"/>
          <w:szCs w:val="28"/>
          <w:u w:color="5F497A"/>
        </w:rPr>
      </w:pPr>
    </w:p>
    <w:p w14:paraId="126826A1" w14:textId="4CA228C3" w:rsidR="00F84E55" w:rsidRDefault="00FB652B" w:rsidP="005C59B6">
      <w:pPr>
        <w:spacing w:after="0" w:line="240" w:lineRule="auto"/>
        <w:jc w:val="both"/>
        <w:rPr>
          <w:rStyle w:val="Odwoaniedokomentarza"/>
          <w:b/>
          <w:color w:val="5F497A" w:themeColor="accent4" w:themeShade="BF"/>
          <w:sz w:val="24"/>
          <w:szCs w:val="24"/>
        </w:rPr>
      </w:pPr>
      <w:bookmarkStart w:id="0" w:name="_GoBack"/>
      <w:r w:rsidRPr="00C86829">
        <w:rPr>
          <w:rStyle w:val="Odwoaniedokomentarza"/>
          <w:b/>
          <w:color w:val="5F497A" w:themeColor="accent4" w:themeShade="BF"/>
          <w:sz w:val="24"/>
          <w:szCs w:val="24"/>
        </w:rPr>
        <w:t xml:space="preserve">Odbywające się od 2016 roku </w:t>
      </w:r>
      <w:r w:rsidR="00FD1ABE" w:rsidRPr="00C86829">
        <w:rPr>
          <w:rStyle w:val="Odwoaniedokomentarza"/>
          <w:b/>
          <w:color w:val="5F497A" w:themeColor="accent4" w:themeShade="BF"/>
          <w:sz w:val="24"/>
          <w:szCs w:val="24"/>
        </w:rPr>
        <w:t>pokazy mody</w:t>
      </w:r>
      <w:r w:rsidRPr="00C86829">
        <w:rPr>
          <w:rStyle w:val="Odwoaniedokomentarza"/>
          <w:b/>
          <w:color w:val="5F497A" w:themeColor="accent4" w:themeShade="BF"/>
          <w:sz w:val="24"/>
          <w:szCs w:val="24"/>
        </w:rPr>
        <w:t xml:space="preserve"> </w:t>
      </w:r>
      <w:proofErr w:type="spellStart"/>
      <w:r w:rsidRPr="00C86829">
        <w:rPr>
          <w:rStyle w:val="Odwoaniedokomentarza"/>
          <w:b/>
          <w:color w:val="5F497A" w:themeColor="accent4" w:themeShade="BF"/>
          <w:sz w:val="24"/>
          <w:szCs w:val="24"/>
        </w:rPr>
        <w:t>Mercure</w:t>
      </w:r>
      <w:proofErr w:type="spellEnd"/>
      <w:r w:rsidRPr="00C86829">
        <w:rPr>
          <w:rStyle w:val="Odwoaniedokomentarza"/>
          <w:b/>
          <w:color w:val="5F497A" w:themeColor="accent4" w:themeShade="BF"/>
          <w:sz w:val="24"/>
          <w:szCs w:val="24"/>
        </w:rPr>
        <w:t xml:space="preserve"> </w:t>
      </w:r>
      <w:proofErr w:type="spellStart"/>
      <w:r w:rsidRPr="00C86829">
        <w:rPr>
          <w:rStyle w:val="Odwoaniedokomentarza"/>
          <w:b/>
          <w:color w:val="5F497A" w:themeColor="accent4" w:themeShade="BF"/>
          <w:sz w:val="24"/>
          <w:szCs w:val="24"/>
        </w:rPr>
        <w:t>Fashion</w:t>
      </w:r>
      <w:proofErr w:type="spellEnd"/>
      <w:r w:rsidRPr="00C86829">
        <w:rPr>
          <w:rStyle w:val="Odwoaniedokomentarza"/>
          <w:b/>
          <w:color w:val="5F497A" w:themeColor="accent4" w:themeShade="BF"/>
          <w:sz w:val="24"/>
          <w:szCs w:val="24"/>
        </w:rPr>
        <w:t xml:space="preserve"> </w:t>
      </w:r>
      <w:proofErr w:type="spellStart"/>
      <w:r w:rsidRPr="00C86829">
        <w:rPr>
          <w:rStyle w:val="Odwoaniedokomentarza"/>
          <w:b/>
          <w:color w:val="5F497A" w:themeColor="accent4" w:themeShade="BF"/>
          <w:sz w:val="24"/>
          <w:szCs w:val="24"/>
        </w:rPr>
        <w:t>Night</w:t>
      </w:r>
      <w:proofErr w:type="spellEnd"/>
      <w:r w:rsidRPr="00C86829">
        <w:rPr>
          <w:rStyle w:val="Odwoaniedokomentarza"/>
          <w:b/>
          <w:color w:val="5F497A" w:themeColor="accent4" w:themeShade="BF"/>
          <w:sz w:val="24"/>
          <w:szCs w:val="24"/>
        </w:rPr>
        <w:t xml:space="preserve"> </w:t>
      </w:r>
      <w:r w:rsidR="007D1A81" w:rsidRPr="00C86829">
        <w:rPr>
          <w:rStyle w:val="Odwoaniedokomentarza"/>
          <w:b/>
          <w:color w:val="5F497A" w:themeColor="accent4" w:themeShade="BF"/>
          <w:sz w:val="24"/>
          <w:szCs w:val="24"/>
        </w:rPr>
        <w:t>t</w:t>
      </w:r>
      <w:r w:rsidRPr="00C86829">
        <w:rPr>
          <w:rStyle w:val="Odwoaniedokomentarza"/>
          <w:b/>
          <w:color w:val="5F497A" w:themeColor="accent4" w:themeShade="BF"/>
          <w:sz w:val="24"/>
          <w:szCs w:val="24"/>
        </w:rPr>
        <w:t>o wydarzenia, któr</w:t>
      </w:r>
      <w:r w:rsidR="00EB31F4">
        <w:rPr>
          <w:rStyle w:val="Odwoaniedokomentarza"/>
          <w:b/>
          <w:color w:val="5F497A" w:themeColor="accent4" w:themeShade="BF"/>
          <w:sz w:val="24"/>
          <w:szCs w:val="24"/>
        </w:rPr>
        <w:t xml:space="preserve">e poprzez modę opowiadają o swoich inspiracjach, lokalności w połączeniu z ludźmi i miejscami, w których znajdują się hotele sieci </w:t>
      </w:r>
      <w:proofErr w:type="spellStart"/>
      <w:r w:rsidR="00EB31F4">
        <w:rPr>
          <w:rStyle w:val="Odwoaniedokomentarza"/>
          <w:b/>
          <w:color w:val="5F497A" w:themeColor="accent4" w:themeShade="BF"/>
          <w:sz w:val="24"/>
          <w:szCs w:val="24"/>
        </w:rPr>
        <w:t>Mercure</w:t>
      </w:r>
      <w:proofErr w:type="spellEnd"/>
      <w:r w:rsidR="00EB31F4">
        <w:rPr>
          <w:rStyle w:val="Odwoaniedokomentarza"/>
          <w:b/>
          <w:color w:val="5F497A" w:themeColor="accent4" w:themeShade="BF"/>
          <w:sz w:val="24"/>
          <w:szCs w:val="24"/>
        </w:rPr>
        <w:t xml:space="preserve">. </w:t>
      </w:r>
      <w:r>
        <w:rPr>
          <w:rStyle w:val="Odwoaniedokomentarza"/>
          <w:b/>
          <w:color w:val="5F497A" w:themeColor="accent4" w:themeShade="BF"/>
          <w:sz w:val="24"/>
          <w:szCs w:val="24"/>
        </w:rPr>
        <w:t xml:space="preserve">Od 2019 r., dzięki współpracy </w:t>
      </w:r>
      <w:r w:rsidR="00872C10">
        <w:rPr>
          <w:rStyle w:val="Odwoaniedokomentarza"/>
          <w:b/>
          <w:color w:val="5F497A" w:themeColor="accent4" w:themeShade="BF"/>
          <w:sz w:val="24"/>
          <w:szCs w:val="24"/>
        </w:rPr>
        <w:t xml:space="preserve">marki </w:t>
      </w:r>
      <w:r>
        <w:rPr>
          <w:rStyle w:val="Odwoaniedokomentarza"/>
          <w:b/>
          <w:color w:val="5F497A" w:themeColor="accent4" w:themeShade="BF"/>
          <w:sz w:val="24"/>
          <w:szCs w:val="24"/>
        </w:rPr>
        <w:t>z Międzynarodową Szkołą Kostiumografii i Projektowania Ubioru</w:t>
      </w:r>
      <w:r w:rsidR="00FD1ABE">
        <w:rPr>
          <w:rStyle w:val="Odwoaniedokomentarza"/>
          <w:b/>
          <w:color w:val="5F497A" w:themeColor="accent4" w:themeShade="BF"/>
          <w:sz w:val="24"/>
          <w:szCs w:val="24"/>
        </w:rPr>
        <w:t>,</w:t>
      </w:r>
      <w:r>
        <w:rPr>
          <w:rStyle w:val="Odwoaniedokomentarza"/>
          <w:b/>
          <w:color w:val="5F497A" w:themeColor="accent4" w:themeShade="BF"/>
          <w:sz w:val="24"/>
          <w:szCs w:val="24"/>
        </w:rPr>
        <w:t xml:space="preserve"> </w:t>
      </w:r>
      <w:r w:rsidR="00670C12">
        <w:rPr>
          <w:rStyle w:val="Odwoaniedokomentarza"/>
          <w:b/>
          <w:color w:val="5F497A" w:themeColor="accent4" w:themeShade="BF"/>
          <w:sz w:val="24"/>
          <w:szCs w:val="24"/>
        </w:rPr>
        <w:t>wydarzenia</w:t>
      </w:r>
      <w:r>
        <w:rPr>
          <w:rStyle w:val="Odwoaniedokomentarza"/>
          <w:b/>
          <w:color w:val="5F497A" w:themeColor="accent4" w:themeShade="BF"/>
          <w:sz w:val="24"/>
          <w:szCs w:val="24"/>
        </w:rPr>
        <w:t xml:space="preserve"> nabiorą dodatkowego wymiaru. </w:t>
      </w:r>
      <w:r w:rsidR="006F7F3A">
        <w:rPr>
          <w:rStyle w:val="Odwoaniedokomentarza"/>
          <w:b/>
          <w:color w:val="5F497A" w:themeColor="accent4" w:themeShade="BF"/>
          <w:sz w:val="24"/>
          <w:szCs w:val="24"/>
        </w:rPr>
        <w:t>Partnerstwo z MSKPU, to z</w:t>
      </w:r>
      <w:r w:rsidR="00F84E55">
        <w:rPr>
          <w:rStyle w:val="Odwoaniedokomentarza"/>
          <w:b/>
          <w:color w:val="5F497A" w:themeColor="accent4" w:themeShade="BF"/>
          <w:sz w:val="24"/>
          <w:szCs w:val="24"/>
        </w:rPr>
        <w:t xml:space="preserve"> jednej strony to szansa dla adeptów sztuki projektowania, z drugiej natomiast </w:t>
      </w:r>
      <w:r w:rsidR="004C51EC">
        <w:rPr>
          <w:rStyle w:val="Odwoaniedokomentarza"/>
          <w:b/>
          <w:color w:val="5F497A" w:themeColor="accent4" w:themeShade="BF"/>
          <w:sz w:val="24"/>
          <w:szCs w:val="24"/>
        </w:rPr>
        <w:t xml:space="preserve">- </w:t>
      </w:r>
      <w:r w:rsidR="00F84E55">
        <w:rPr>
          <w:rStyle w:val="Odwoaniedokomentarza"/>
          <w:b/>
          <w:color w:val="5F497A" w:themeColor="accent4" w:themeShade="BF"/>
          <w:sz w:val="24"/>
          <w:szCs w:val="24"/>
        </w:rPr>
        <w:t xml:space="preserve">nowoczesna platforma komunikacji </w:t>
      </w:r>
      <w:r w:rsidR="004C51EC">
        <w:rPr>
          <w:rStyle w:val="Odwoaniedokomentarza"/>
          <w:b/>
          <w:color w:val="5F497A" w:themeColor="accent4" w:themeShade="BF"/>
          <w:sz w:val="24"/>
          <w:szCs w:val="24"/>
        </w:rPr>
        <w:t xml:space="preserve">marki </w:t>
      </w:r>
      <w:r w:rsidR="00F84E55">
        <w:rPr>
          <w:rStyle w:val="Odwoaniedokomentarza"/>
          <w:b/>
          <w:color w:val="5F497A" w:themeColor="accent4" w:themeShade="BF"/>
          <w:sz w:val="24"/>
          <w:szCs w:val="24"/>
        </w:rPr>
        <w:t>ze swoimi gośćmi.</w:t>
      </w:r>
    </w:p>
    <w:p w14:paraId="2AD94F12" w14:textId="6DBB3436" w:rsidR="00FB652B" w:rsidRPr="00FD1ABE" w:rsidRDefault="00FB652B" w:rsidP="00D85BA0">
      <w:pPr>
        <w:spacing w:after="0" w:line="360" w:lineRule="auto"/>
        <w:jc w:val="both"/>
        <w:rPr>
          <w:rStyle w:val="Odwoaniedokomentarza"/>
          <w:b/>
          <w:color w:val="5F497A" w:themeColor="accent4" w:themeShade="BF"/>
          <w:sz w:val="24"/>
          <w:szCs w:val="24"/>
        </w:rPr>
      </w:pPr>
    </w:p>
    <w:p w14:paraId="4D8C109B" w14:textId="7800A45F" w:rsidR="006F0101" w:rsidRDefault="00FD1ABE" w:rsidP="00E914DF">
      <w:pPr>
        <w:spacing w:line="240" w:lineRule="auto"/>
        <w:jc w:val="both"/>
        <w:rPr>
          <w:b/>
          <w:color w:val="5F497A" w:themeColor="accent4" w:themeShade="BF"/>
          <w:sz w:val="24"/>
          <w:szCs w:val="24"/>
        </w:rPr>
      </w:pPr>
      <w:r w:rsidRPr="00FD1ABE">
        <w:rPr>
          <w:b/>
          <w:color w:val="5F497A" w:themeColor="accent4" w:themeShade="BF"/>
          <w:sz w:val="24"/>
          <w:szCs w:val="24"/>
        </w:rPr>
        <w:t>Wyjątkowe partnerstwo</w:t>
      </w:r>
    </w:p>
    <w:p w14:paraId="0FA137C3" w14:textId="72C01054" w:rsidR="00057558" w:rsidRDefault="00600283" w:rsidP="00670C12">
      <w:pPr>
        <w:spacing w:line="240" w:lineRule="auto"/>
        <w:jc w:val="both"/>
        <w:rPr>
          <w:color w:val="5F497A" w:themeColor="accent4" w:themeShade="BF"/>
          <w:sz w:val="24"/>
          <w:szCs w:val="24"/>
        </w:rPr>
      </w:pPr>
      <w:r>
        <w:rPr>
          <w:color w:val="5F497A" w:themeColor="accent4" w:themeShade="BF"/>
          <w:sz w:val="24"/>
          <w:szCs w:val="24"/>
        </w:rPr>
        <w:t xml:space="preserve">Współpraca Międzynarodowej Szkoły Kostiumografii i Projektowania </w:t>
      </w:r>
      <w:r w:rsidR="007D1A81">
        <w:rPr>
          <w:color w:val="5F497A" w:themeColor="accent4" w:themeShade="BF"/>
          <w:sz w:val="24"/>
          <w:szCs w:val="24"/>
        </w:rPr>
        <w:t>U</w:t>
      </w:r>
      <w:r>
        <w:rPr>
          <w:color w:val="5F497A" w:themeColor="accent4" w:themeShade="BF"/>
          <w:sz w:val="24"/>
          <w:szCs w:val="24"/>
        </w:rPr>
        <w:t xml:space="preserve">bioru oraz należącej do </w:t>
      </w:r>
      <w:r w:rsidR="00610C4E">
        <w:rPr>
          <w:color w:val="5F497A" w:themeColor="accent4" w:themeShade="BF"/>
          <w:sz w:val="24"/>
          <w:szCs w:val="24"/>
        </w:rPr>
        <w:t>Grupy Accor</w:t>
      </w:r>
      <w:r>
        <w:rPr>
          <w:color w:val="5F497A" w:themeColor="accent4" w:themeShade="BF"/>
          <w:sz w:val="24"/>
          <w:szCs w:val="24"/>
        </w:rPr>
        <w:t xml:space="preserve"> marki </w:t>
      </w:r>
      <w:proofErr w:type="spellStart"/>
      <w:r>
        <w:rPr>
          <w:color w:val="5F497A" w:themeColor="accent4" w:themeShade="BF"/>
          <w:sz w:val="24"/>
          <w:szCs w:val="24"/>
        </w:rPr>
        <w:t>Mercure</w:t>
      </w:r>
      <w:proofErr w:type="spellEnd"/>
      <w:r>
        <w:rPr>
          <w:color w:val="5F497A" w:themeColor="accent4" w:themeShade="BF"/>
          <w:sz w:val="24"/>
          <w:szCs w:val="24"/>
        </w:rPr>
        <w:t xml:space="preserve"> to </w:t>
      </w:r>
      <w:r w:rsidR="00823532">
        <w:rPr>
          <w:color w:val="5F497A" w:themeColor="accent4" w:themeShade="BF"/>
          <w:sz w:val="24"/>
          <w:szCs w:val="24"/>
        </w:rPr>
        <w:t>tylko jedna</w:t>
      </w:r>
      <w:r>
        <w:rPr>
          <w:color w:val="5F497A" w:themeColor="accent4" w:themeShade="BF"/>
          <w:sz w:val="24"/>
          <w:szCs w:val="24"/>
        </w:rPr>
        <w:t xml:space="preserve"> z nowości, jaka od 2019 r. widoczna będzie w ramach </w:t>
      </w:r>
      <w:r w:rsidR="009C4F58">
        <w:rPr>
          <w:color w:val="5F497A" w:themeColor="accent4" w:themeShade="BF"/>
          <w:sz w:val="24"/>
          <w:szCs w:val="24"/>
        </w:rPr>
        <w:t>projektu</w:t>
      </w:r>
      <w:r>
        <w:rPr>
          <w:color w:val="5F497A" w:themeColor="accent4" w:themeShade="BF"/>
          <w:sz w:val="24"/>
          <w:szCs w:val="24"/>
        </w:rPr>
        <w:t xml:space="preserve"> Mercure Fashion</w:t>
      </w:r>
      <w:r w:rsidR="00083DC0">
        <w:rPr>
          <w:color w:val="5F497A" w:themeColor="accent4" w:themeShade="BF"/>
          <w:sz w:val="24"/>
          <w:szCs w:val="24"/>
        </w:rPr>
        <w:t xml:space="preserve">. </w:t>
      </w:r>
      <w:r w:rsidR="00E22796">
        <w:rPr>
          <w:color w:val="5F497A" w:themeColor="accent4" w:themeShade="BF"/>
          <w:sz w:val="24"/>
          <w:szCs w:val="24"/>
        </w:rPr>
        <w:t>Wieloetapowe partnerstwo zakłada m.in. udział ekspertów Accor w zaplanowanym na marzec pokazie dyplomowym studentów MSKPU oraz nagrodzenie najlepszych projektów. Ich autorzy dostaną unikalną szansę na ponowną prezentację swoich prac podczas zaplanowanego na kwiecień pokaz</w:t>
      </w:r>
      <w:r w:rsidR="001D3D3D">
        <w:rPr>
          <w:color w:val="5F497A" w:themeColor="accent4" w:themeShade="BF"/>
          <w:sz w:val="24"/>
          <w:szCs w:val="24"/>
        </w:rPr>
        <w:t>u</w:t>
      </w:r>
      <w:r w:rsidR="00E22796">
        <w:rPr>
          <w:color w:val="5F497A" w:themeColor="accent4" w:themeShade="BF"/>
          <w:sz w:val="24"/>
          <w:szCs w:val="24"/>
        </w:rPr>
        <w:t xml:space="preserve"> Mercure Fashion Night, </w:t>
      </w:r>
      <w:r w:rsidR="003818AC">
        <w:rPr>
          <w:color w:val="5F497A" w:themeColor="accent4" w:themeShade="BF"/>
          <w:sz w:val="24"/>
          <w:szCs w:val="24"/>
        </w:rPr>
        <w:t xml:space="preserve">który </w:t>
      </w:r>
      <w:r w:rsidR="00E22796">
        <w:rPr>
          <w:color w:val="5F497A" w:themeColor="accent4" w:themeShade="BF"/>
          <w:sz w:val="24"/>
          <w:szCs w:val="24"/>
        </w:rPr>
        <w:t xml:space="preserve">odbędzie się we wnętrzach hotelu Mercure Warszawa Centrum. </w:t>
      </w:r>
    </w:p>
    <w:p w14:paraId="55C9D37F" w14:textId="33570CCC" w:rsidR="00670C12" w:rsidRPr="00E22796" w:rsidRDefault="00E22796" w:rsidP="00670C12">
      <w:pPr>
        <w:spacing w:line="240" w:lineRule="auto"/>
        <w:jc w:val="both"/>
        <w:rPr>
          <w:color w:val="5F497A" w:themeColor="accent4" w:themeShade="BF"/>
          <w:sz w:val="24"/>
          <w:szCs w:val="24"/>
        </w:rPr>
      </w:pPr>
      <w:r>
        <w:rPr>
          <w:color w:val="5F497A" w:themeColor="accent4" w:themeShade="BF"/>
          <w:sz w:val="24"/>
          <w:szCs w:val="24"/>
        </w:rPr>
        <w:t xml:space="preserve">Drugim etapem współpracy jest organizacja konkursu dla studentów Międzynarodowej Szkoły </w:t>
      </w:r>
      <w:r w:rsidR="00823532">
        <w:rPr>
          <w:color w:val="5F497A" w:themeColor="accent4" w:themeShade="BF"/>
          <w:sz w:val="24"/>
          <w:szCs w:val="24"/>
        </w:rPr>
        <w:t xml:space="preserve">Kostumografii </w:t>
      </w:r>
      <w:r>
        <w:rPr>
          <w:color w:val="5F497A" w:themeColor="accent4" w:themeShade="BF"/>
          <w:sz w:val="24"/>
          <w:szCs w:val="24"/>
        </w:rPr>
        <w:t>i Projektowania Ubioru. Czekające na uczestników zadanie dotyczyć będzie zaprojektowania inspirowanego lokalnie uniformu</w:t>
      </w:r>
      <w:r w:rsidR="00872C10">
        <w:rPr>
          <w:color w:val="5F497A" w:themeColor="accent4" w:themeShade="BF"/>
          <w:sz w:val="24"/>
          <w:szCs w:val="24"/>
        </w:rPr>
        <w:t xml:space="preserve"> lub jego elementów</w:t>
      </w:r>
      <w:r>
        <w:rPr>
          <w:color w:val="5F497A" w:themeColor="accent4" w:themeShade="BF"/>
          <w:sz w:val="24"/>
          <w:szCs w:val="24"/>
        </w:rPr>
        <w:t xml:space="preserve"> dla zespołu hotelowego. </w:t>
      </w:r>
      <w:r w:rsidR="00267F8D">
        <w:rPr>
          <w:bCs/>
          <w:color w:val="5F497A" w:themeColor="accent4" w:themeShade="BF"/>
          <w:sz w:val="24"/>
          <w:szCs w:val="24"/>
        </w:rPr>
        <w:t>Tematyka</w:t>
      </w:r>
      <w:r w:rsidR="00680BB5">
        <w:rPr>
          <w:bCs/>
          <w:color w:val="5F497A" w:themeColor="accent4" w:themeShade="BF"/>
          <w:sz w:val="24"/>
          <w:szCs w:val="24"/>
        </w:rPr>
        <w:t xml:space="preserve"> konkursu</w:t>
      </w:r>
      <w:r w:rsidR="00267F8D">
        <w:rPr>
          <w:bCs/>
          <w:color w:val="5F497A" w:themeColor="accent4" w:themeShade="BF"/>
          <w:sz w:val="24"/>
          <w:szCs w:val="24"/>
        </w:rPr>
        <w:t xml:space="preserve"> </w:t>
      </w:r>
      <w:r w:rsidR="00EE5FD4">
        <w:rPr>
          <w:bCs/>
          <w:color w:val="5F497A" w:themeColor="accent4" w:themeShade="BF"/>
          <w:sz w:val="24"/>
          <w:szCs w:val="24"/>
        </w:rPr>
        <w:t xml:space="preserve">została wybrana nieprzypadkowo i </w:t>
      </w:r>
      <w:r w:rsidR="00267F8D">
        <w:rPr>
          <w:bCs/>
          <w:color w:val="5F497A" w:themeColor="accent4" w:themeShade="BF"/>
          <w:sz w:val="24"/>
          <w:szCs w:val="24"/>
        </w:rPr>
        <w:t xml:space="preserve">nawiązywać będzie do filozofii marki Mercure, która skupia się na podkreślaniu </w:t>
      </w:r>
      <w:r w:rsidR="00610C4E">
        <w:rPr>
          <w:bCs/>
          <w:color w:val="5F497A" w:themeColor="accent4" w:themeShade="BF"/>
          <w:sz w:val="24"/>
          <w:szCs w:val="24"/>
        </w:rPr>
        <w:t>charakteru</w:t>
      </w:r>
      <w:r w:rsidR="00267F8D">
        <w:rPr>
          <w:bCs/>
          <w:color w:val="5F497A" w:themeColor="accent4" w:themeShade="BF"/>
          <w:sz w:val="24"/>
          <w:szCs w:val="24"/>
        </w:rPr>
        <w:t xml:space="preserve"> w miejscach, w których znajdują się hotele. </w:t>
      </w:r>
    </w:p>
    <w:p w14:paraId="3F38B3E7" w14:textId="4AA311EC" w:rsidR="00267F8D" w:rsidRDefault="001D3D3D" w:rsidP="00670C12">
      <w:pPr>
        <w:spacing w:line="240" w:lineRule="auto"/>
        <w:jc w:val="both"/>
        <w:rPr>
          <w:bCs/>
          <w:color w:val="5F497A" w:themeColor="accent4" w:themeShade="BF"/>
          <w:sz w:val="24"/>
          <w:szCs w:val="24"/>
        </w:rPr>
      </w:pPr>
      <w:r>
        <w:rPr>
          <w:bCs/>
          <w:i/>
          <w:color w:val="5F497A" w:themeColor="accent4" w:themeShade="BF"/>
          <w:sz w:val="24"/>
          <w:szCs w:val="24"/>
        </w:rPr>
        <w:t>Kooperacja</w:t>
      </w:r>
      <w:r w:rsidR="009C4F58">
        <w:rPr>
          <w:bCs/>
          <w:i/>
          <w:color w:val="5F497A" w:themeColor="accent4" w:themeShade="BF"/>
          <w:sz w:val="24"/>
          <w:szCs w:val="24"/>
        </w:rPr>
        <w:t xml:space="preserve"> naszej szkoły i marki Mercure</w:t>
      </w:r>
      <w:r w:rsidR="004C51EC">
        <w:rPr>
          <w:bCs/>
          <w:i/>
          <w:color w:val="5F497A" w:themeColor="accent4" w:themeShade="BF"/>
          <w:sz w:val="24"/>
          <w:szCs w:val="24"/>
        </w:rPr>
        <w:t>,</w:t>
      </w:r>
      <w:r w:rsidR="009C4F58">
        <w:rPr>
          <w:bCs/>
          <w:i/>
          <w:color w:val="5F497A" w:themeColor="accent4" w:themeShade="BF"/>
          <w:sz w:val="24"/>
          <w:szCs w:val="24"/>
        </w:rPr>
        <w:t xml:space="preserve"> t</w:t>
      </w:r>
      <w:r w:rsidR="00EE5FD4" w:rsidRPr="00EE5FD4">
        <w:rPr>
          <w:bCs/>
          <w:i/>
          <w:color w:val="5F497A" w:themeColor="accent4" w:themeShade="BF"/>
          <w:sz w:val="24"/>
          <w:szCs w:val="24"/>
        </w:rPr>
        <w:t xml:space="preserve">o wielka szansa dla naszych uczniów, którzy po opuszczeniu murów </w:t>
      </w:r>
      <w:r w:rsidR="00823532">
        <w:rPr>
          <w:bCs/>
          <w:i/>
          <w:color w:val="5F497A" w:themeColor="accent4" w:themeShade="BF"/>
          <w:sz w:val="24"/>
          <w:szCs w:val="24"/>
        </w:rPr>
        <w:t>uczelni</w:t>
      </w:r>
      <w:r w:rsidR="00EE5FD4" w:rsidRPr="00EE5FD4">
        <w:rPr>
          <w:bCs/>
          <w:i/>
          <w:color w:val="5F497A" w:themeColor="accent4" w:themeShade="BF"/>
          <w:sz w:val="24"/>
          <w:szCs w:val="24"/>
        </w:rPr>
        <w:t xml:space="preserve"> będą mieli za sobą już pierwsze doświadczenia związane z profesjonalnymi pokazami. Konkurs nie jest tylko zabawą, ale sprawdzeniem </w:t>
      </w:r>
      <w:r w:rsidR="009C4F58">
        <w:rPr>
          <w:bCs/>
          <w:i/>
          <w:color w:val="5F497A" w:themeColor="accent4" w:themeShade="BF"/>
          <w:sz w:val="24"/>
          <w:szCs w:val="24"/>
        </w:rPr>
        <w:t>doświadczenia</w:t>
      </w:r>
      <w:r w:rsidR="00EE5FD4" w:rsidRPr="00EE5FD4">
        <w:rPr>
          <w:bCs/>
          <w:i/>
          <w:color w:val="5F497A" w:themeColor="accent4" w:themeShade="BF"/>
          <w:sz w:val="24"/>
          <w:szCs w:val="24"/>
        </w:rPr>
        <w:t xml:space="preserve">, </w:t>
      </w:r>
      <w:r w:rsidR="009C4F58">
        <w:rPr>
          <w:bCs/>
          <w:i/>
          <w:color w:val="5F497A" w:themeColor="accent4" w:themeShade="BF"/>
          <w:sz w:val="24"/>
          <w:szCs w:val="24"/>
        </w:rPr>
        <w:t xml:space="preserve">rozumienia oczekiwań potencjalnych </w:t>
      </w:r>
      <w:r w:rsidR="00BD15D1">
        <w:rPr>
          <w:bCs/>
          <w:i/>
          <w:color w:val="5F497A" w:themeColor="accent4" w:themeShade="BF"/>
          <w:sz w:val="24"/>
          <w:szCs w:val="24"/>
        </w:rPr>
        <w:t xml:space="preserve">gości </w:t>
      </w:r>
      <w:r w:rsidR="009C4F58">
        <w:rPr>
          <w:bCs/>
          <w:i/>
          <w:color w:val="5F497A" w:themeColor="accent4" w:themeShade="BF"/>
          <w:sz w:val="24"/>
          <w:szCs w:val="24"/>
        </w:rPr>
        <w:t xml:space="preserve">i pokazania umiejętności, </w:t>
      </w:r>
      <w:r w:rsidR="00EE5FD4" w:rsidRPr="00EE5FD4">
        <w:rPr>
          <w:bCs/>
          <w:i/>
          <w:color w:val="5F497A" w:themeColor="accent4" w:themeShade="BF"/>
          <w:sz w:val="24"/>
          <w:szCs w:val="24"/>
        </w:rPr>
        <w:t>które nabywali przez ostatnie lata</w:t>
      </w:r>
      <w:r w:rsidR="00EE5FD4">
        <w:rPr>
          <w:bCs/>
          <w:color w:val="5F497A" w:themeColor="accent4" w:themeShade="BF"/>
          <w:sz w:val="24"/>
          <w:szCs w:val="24"/>
        </w:rPr>
        <w:t xml:space="preserve"> – mówi </w:t>
      </w:r>
      <w:r w:rsidR="009C4F58">
        <w:rPr>
          <w:bCs/>
          <w:color w:val="5F497A" w:themeColor="accent4" w:themeShade="BF"/>
          <w:sz w:val="24"/>
          <w:szCs w:val="24"/>
        </w:rPr>
        <w:t>Magdalena Płonka, projektantka mody</w:t>
      </w:r>
      <w:r w:rsidR="00057558">
        <w:rPr>
          <w:bCs/>
          <w:color w:val="5F497A" w:themeColor="accent4" w:themeShade="BF"/>
          <w:sz w:val="24"/>
          <w:szCs w:val="24"/>
        </w:rPr>
        <w:t>, założycielka i dyrektor</w:t>
      </w:r>
      <w:r w:rsidR="00EE5FD4">
        <w:rPr>
          <w:bCs/>
          <w:color w:val="5F497A" w:themeColor="accent4" w:themeShade="BF"/>
          <w:sz w:val="24"/>
          <w:szCs w:val="24"/>
        </w:rPr>
        <w:t xml:space="preserve"> Międzynarodowej Szkoły Kos</w:t>
      </w:r>
      <w:r w:rsidR="004E1B79">
        <w:rPr>
          <w:bCs/>
          <w:color w:val="5F497A" w:themeColor="accent4" w:themeShade="BF"/>
          <w:sz w:val="24"/>
          <w:szCs w:val="24"/>
        </w:rPr>
        <w:t>t</w:t>
      </w:r>
      <w:r w:rsidR="00EE5FD4">
        <w:rPr>
          <w:bCs/>
          <w:color w:val="5F497A" w:themeColor="accent4" w:themeShade="BF"/>
          <w:sz w:val="24"/>
          <w:szCs w:val="24"/>
        </w:rPr>
        <w:t xml:space="preserve">iumografii i Projektowania Ubioru. </w:t>
      </w:r>
    </w:p>
    <w:p w14:paraId="2D6A2895" w14:textId="75A08AB6" w:rsidR="007D1A81" w:rsidRPr="007D1A81" w:rsidRDefault="007D1A81" w:rsidP="00E914DF">
      <w:pPr>
        <w:spacing w:line="240" w:lineRule="auto"/>
        <w:jc w:val="both"/>
        <w:rPr>
          <w:b/>
          <w:color w:val="5F497A" w:themeColor="accent4" w:themeShade="BF"/>
          <w:sz w:val="24"/>
          <w:szCs w:val="24"/>
        </w:rPr>
      </w:pPr>
      <w:r w:rsidRPr="007D1A81">
        <w:rPr>
          <w:b/>
          <w:color w:val="5F497A" w:themeColor="accent4" w:themeShade="BF"/>
          <w:sz w:val="24"/>
          <w:szCs w:val="24"/>
        </w:rPr>
        <w:t>Mercure Fashion Night</w:t>
      </w:r>
    </w:p>
    <w:p w14:paraId="2FC0BA6A" w14:textId="0DB16891" w:rsidR="001D3D3D" w:rsidRDefault="001D3D3D" w:rsidP="00E914DF">
      <w:pPr>
        <w:spacing w:line="240" w:lineRule="auto"/>
        <w:jc w:val="both"/>
        <w:rPr>
          <w:rFonts w:cstheme="minorHAnsi"/>
          <w:color w:val="5F497A" w:themeColor="accent4" w:themeShade="BF"/>
          <w:sz w:val="24"/>
          <w:szCs w:val="24"/>
        </w:rPr>
      </w:pPr>
      <w:r>
        <w:rPr>
          <w:rFonts w:cstheme="minorHAnsi"/>
          <w:color w:val="5F497A" w:themeColor="accent4" w:themeShade="BF"/>
          <w:sz w:val="24"/>
          <w:szCs w:val="24"/>
        </w:rPr>
        <w:t xml:space="preserve">Tegoroczne wydarzenia </w:t>
      </w:r>
      <w:r w:rsidR="00610C4E">
        <w:rPr>
          <w:rFonts w:cstheme="minorHAnsi"/>
          <w:color w:val="5F497A" w:themeColor="accent4" w:themeShade="BF"/>
          <w:sz w:val="24"/>
          <w:szCs w:val="24"/>
        </w:rPr>
        <w:t>z serii</w:t>
      </w:r>
      <w:r w:rsidR="001A64A6">
        <w:rPr>
          <w:rFonts w:cstheme="minorHAnsi"/>
          <w:color w:val="5F497A" w:themeColor="accent4" w:themeShade="BF"/>
          <w:sz w:val="24"/>
          <w:szCs w:val="24"/>
        </w:rPr>
        <w:t xml:space="preserve"> </w:t>
      </w:r>
      <w:proofErr w:type="spellStart"/>
      <w:r>
        <w:rPr>
          <w:rFonts w:cstheme="minorHAnsi"/>
          <w:color w:val="5F497A" w:themeColor="accent4" w:themeShade="BF"/>
          <w:sz w:val="24"/>
          <w:szCs w:val="24"/>
        </w:rPr>
        <w:t>Mercure</w:t>
      </w:r>
      <w:proofErr w:type="spellEnd"/>
      <w:r>
        <w:rPr>
          <w:rFonts w:cstheme="minorHAnsi"/>
          <w:color w:val="5F497A" w:themeColor="accent4" w:themeShade="BF"/>
          <w:sz w:val="24"/>
          <w:szCs w:val="24"/>
        </w:rPr>
        <w:t xml:space="preserve"> </w:t>
      </w:r>
      <w:proofErr w:type="spellStart"/>
      <w:r>
        <w:rPr>
          <w:rFonts w:cstheme="minorHAnsi"/>
          <w:color w:val="5F497A" w:themeColor="accent4" w:themeShade="BF"/>
          <w:sz w:val="24"/>
          <w:szCs w:val="24"/>
        </w:rPr>
        <w:t>Fashion</w:t>
      </w:r>
      <w:proofErr w:type="spellEnd"/>
      <w:r>
        <w:rPr>
          <w:rFonts w:cstheme="minorHAnsi"/>
          <w:color w:val="5F497A" w:themeColor="accent4" w:themeShade="BF"/>
          <w:sz w:val="24"/>
          <w:szCs w:val="24"/>
        </w:rPr>
        <w:t xml:space="preserve"> </w:t>
      </w:r>
      <w:proofErr w:type="spellStart"/>
      <w:r>
        <w:rPr>
          <w:rFonts w:cstheme="minorHAnsi"/>
          <w:color w:val="5F497A" w:themeColor="accent4" w:themeShade="BF"/>
          <w:sz w:val="24"/>
          <w:szCs w:val="24"/>
        </w:rPr>
        <w:t>Night</w:t>
      </w:r>
      <w:proofErr w:type="spellEnd"/>
      <w:r>
        <w:rPr>
          <w:rFonts w:cstheme="minorHAnsi"/>
          <w:color w:val="5F497A" w:themeColor="accent4" w:themeShade="BF"/>
          <w:sz w:val="24"/>
          <w:szCs w:val="24"/>
        </w:rPr>
        <w:t xml:space="preserve"> nie będą ograniczać się tylko do współpracy z młodymi adeptami sztuki projektowania ubioru. Podobnie, jak w latach poprzednich, w ramach cyklu wydarzeń</w:t>
      </w:r>
      <w:r w:rsidR="00823532">
        <w:rPr>
          <w:rFonts w:cstheme="minorHAnsi"/>
          <w:color w:val="5F497A" w:themeColor="accent4" w:themeShade="BF"/>
          <w:sz w:val="24"/>
          <w:szCs w:val="24"/>
        </w:rPr>
        <w:t>,</w:t>
      </w:r>
      <w:r w:rsidR="00872C10">
        <w:rPr>
          <w:rFonts w:cstheme="minorHAnsi"/>
          <w:color w:val="5F497A" w:themeColor="accent4" w:themeShade="BF"/>
          <w:sz w:val="24"/>
          <w:szCs w:val="24"/>
        </w:rPr>
        <w:t xml:space="preserve"> </w:t>
      </w:r>
      <w:r w:rsidR="00823532">
        <w:rPr>
          <w:rFonts w:cstheme="minorHAnsi"/>
          <w:color w:val="5F497A" w:themeColor="accent4" w:themeShade="BF"/>
          <w:sz w:val="24"/>
          <w:szCs w:val="24"/>
        </w:rPr>
        <w:t>k</w:t>
      </w:r>
      <w:r w:rsidR="00872C10">
        <w:rPr>
          <w:rFonts w:cstheme="minorHAnsi"/>
          <w:color w:val="5F497A" w:themeColor="accent4" w:themeShade="BF"/>
          <w:sz w:val="24"/>
          <w:szCs w:val="24"/>
        </w:rPr>
        <w:t>tóre</w:t>
      </w:r>
      <w:r w:rsidR="005C59B6">
        <w:rPr>
          <w:rFonts w:cstheme="minorHAnsi"/>
          <w:color w:val="5F497A" w:themeColor="accent4" w:themeShade="BF"/>
          <w:sz w:val="24"/>
          <w:szCs w:val="24"/>
        </w:rPr>
        <w:t xml:space="preserve"> </w:t>
      </w:r>
      <w:r>
        <w:rPr>
          <w:rFonts w:cstheme="minorHAnsi"/>
          <w:color w:val="5F497A" w:themeColor="accent4" w:themeShade="BF"/>
          <w:sz w:val="24"/>
          <w:szCs w:val="24"/>
        </w:rPr>
        <w:t>odbywać się będą w hotelach Mercure w całej Polsce</w:t>
      </w:r>
      <w:r w:rsidR="001A64A6">
        <w:rPr>
          <w:rFonts w:cstheme="minorHAnsi"/>
          <w:color w:val="5F497A" w:themeColor="accent4" w:themeShade="BF"/>
          <w:sz w:val="24"/>
          <w:szCs w:val="24"/>
        </w:rPr>
        <w:t xml:space="preserve"> </w:t>
      </w:r>
      <w:r w:rsidR="00610C4E">
        <w:rPr>
          <w:rFonts w:cstheme="minorHAnsi"/>
          <w:color w:val="5F497A" w:themeColor="accent4" w:themeShade="BF"/>
          <w:sz w:val="24"/>
          <w:szCs w:val="24"/>
        </w:rPr>
        <w:t>i Europie Wschodniej</w:t>
      </w:r>
      <w:r>
        <w:rPr>
          <w:rFonts w:cstheme="minorHAnsi"/>
          <w:color w:val="5F497A" w:themeColor="accent4" w:themeShade="BF"/>
          <w:sz w:val="24"/>
          <w:szCs w:val="24"/>
        </w:rPr>
        <w:t xml:space="preserve">, zaprezentowane zostaną kolekcje </w:t>
      </w:r>
      <w:r w:rsidR="00823532">
        <w:rPr>
          <w:rFonts w:cstheme="minorHAnsi"/>
          <w:color w:val="5F497A" w:themeColor="accent4" w:themeShade="BF"/>
          <w:sz w:val="24"/>
          <w:szCs w:val="24"/>
        </w:rPr>
        <w:t xml:space="preserve">cenionych </w:t>
      </w:r>
      <w:r>
        <w:rPr>
          <w:rFonts w:cstheme="minorHAnsi"/>
          <w:color w:val="5F497A" w:themeColor="accent4" w:themeShade="BF"/>
          <w:sz w:val="24"/>
          <w:szCs w:val="24"/>
        </w:rPr>
        <w:t xml:space="preserve">projektantów. </w:t>
      </w:r>
    </w:p>
    <w:p w14:paraId="533AE5EB" w14:textId="5427B44B" w:rsidR="007D1A81" w:rsidRDefault="001D3D3D" w:rsidP="00E914DF">
      <w:pPr>
        <w:spacing w:line="240" w:lineRule="auto"/>
        <w:jc w:val="both"/>
        <w:rPr>
          <w:rFonts w:cstheme="minorHAnsi"/>
          <w:color w:val="5F497A" w:themeColor="accent4" w:themeShade="BF"/>
          <w:sz w:val="24"/>
          <w:szCs w:val="24"/>
        </w:rPr>
      </w:pPr>
      <w:r>
        <w:rPr>
          <w:rFonts w:cstheme="minorHAnsi"/>
          <w:color w:val="5F497A" w:themeColor="accent4" w:themeShade="BF"/>
          <w:sz w:val="24"/>
          <w:szCs w:val="24"/>
        </w:rPr>
        <w:lastRenderedPageBreak/>
        <w:t xml:space="preserve">Celem </w:t>
      </w:r>
      <w:proofErr w:type="spellStart"/>
      <w:r w:rsidR="00EE5FD4" w:rsidRPr="00EE5FD4">
        <w:rPr>
          <w:rFonts w:cstheme="minorHAnsi"/>
          <w:color w:val="5F497A" w:themeColor="accent4" w:themeShade="BF"/>
          <w:sz w:val="24"/>
          <w:szCs w:val="24"/>
        </w:rPr>
        <w:t>Mercure</w:t>
      </w:r>
      <w:proofErr w:type="spellEnd"/>
      <w:r w:rsidR="00EE5FD4" w:rsidRPr="00EE5FD4">
        <w:rPr>
          <w:rFonts w:cstheme="minorHAnsi"/>
          <w:color w:val="5F497A" w:themeColor="accent4" w:themeShade="BF"/>
          <w:sz w:val="24"/>
          <w:szCs w:val="24"/>
        </w:rPr>
        <w:t xml:space="preserve"> </w:t>
      </w:r>
      <w:proofErr w:type="spellStart"/>
      <w:r w:rsidR="00EE5FD4" w:rsidRPr="00EE5FD4">
        <w:rPr>
          <w:rFonts w:cstheme="minorHAnsi"/>
          <w:color w:val="5F497A" w:themeColor="accent4" w:themeShade="BF"/>
          <w:sz w:val="24"/>
          <w:szCs w:val="24"/>
        </w:rPr>
        <w:t>Fashion</w:t>
      </w:r>
      <w:proofErr w:type="spellEnd"/>
      <w:r w:rsidR="00EE5FD4" w:rsidRPr="00EE5FD4">
        <w:rPr>
          <w:rFonts w:cstheme="minorHAnsi"/>
          <w:color w:val="5F497A" w:themeColor="accent4" w:themeShade="BF"/>
          <w:sz w:val="24"/>
          <w:szCs w:val="24"/>
        </w:rPr>
        <w:t xml:space="preserve"> jest promowanie</w:t>
      </w:r>
      <w:r w:rsidR="00EB31F4">
        <w:rPr>
          <w:rFonts w:cstheme="minorHAnsi"/>
          <w:color w:val="5F497A" w:themeColor="accent4" w:themeShade="BF"/>
          <w:sz w:val="24"/>
          <w:szCs w:val="24"/>
        </w:rPr>
        <w:t xml:space="preserve"> projektantów</w:t>
      </w:r>
      <w:r w:rsidR="00EE5FD4" w:rsidRPr="00EE5FD4">
        <w:rPr>
          <w:rFonts w:cstheme="minorHAnsi"/>
          <w:color w:val="5F497A" w:themeColor="accent4" w:themeShade="BF"/>
          <w:sz w:val="24"/>
          <w:szCs w:val="24"/>
        </w:rPr>
        <w:t xml:space="preserve"> i lokalnej kultury dzięki łączeniu mody ze sztuką użytkową i designem. </w:t>
      </w:r>
      <w:r w:rsidR="00EE5FD4">
        <w:rPr>
          <w:rFonts w:cstheme="minorHAnsi"/>
          <w:color w:val="5F497A" w:themeColor="accent4" w:themeShade="BF"/>
          <w:sz w:val="24"/>
          <w:szCs w:val="24"/>
        </w:rPr>
        <w:t>Z</w:t>
      </w:r>
      <w:r w:rsidR="00EE5FD4" w:rsidRPr="00EE5FD4">
        <w:rPr>
          <w:rFonts w:cstheme="minorHAnsi"/>
          <w:color w:val="5F497A" w:themeColor="accent4" w:themeShade="BF"/>
          <w:sz w:val="24"/>
          <w:szCs w:val="24"/>
        </w:rPr>
        <w:t>apoczątkowany w 2016 roku projekt obejmuje unikalne</w:t>
      </w:r>
      <w:r w:rsidR="00610C4E">
        <w:rPr>
          <w:rFonts w:cstheme="minorHAnsi"/>
          <w:color w:val="5F497A" w:themeColor="accent4" w:themeShade="BF"/>
          <w:sz w:val="24"/>
          <w:szCs w:val="24"/>
        </w:rPr>
        <w:t xml:space="preserve"> eventy</w:t>
      </w:r>
      <w:r w:rsidR="00EE5FD4" w:rsidRPr="00EE5FD4">
        <w:rPr>
          <w:rFonts w:cstheme="minorHAnsi"/>
          <w:color w:val="5F497A" w:themeColor="accent4" w:themeShade="BF"/>
          <w:sz w:val="24"/>
          <w:szCs w:val="24"/>
        </w:rPr>
        <w:t xml:space="preserve"> </w:t>
      </w:r>
      <w:r w:rsidR="00610C4E">
        <w:rPr>
          <w:rFonts w:cstheme="minorHAnsi"/>
          <w:color w:val="5F497A" w:themeColor="accent4" w:themeShade="BF"/>
          <w:sz w:val="24"/>
          <w:szCs w:val="24"/>
        </w:rPr>
        <w:t>– od dużych pokazów i wykładów, po mniejsze modowe animacje, kameralne spotkania i aktywności w mediach społecznościowych. O</w:t>
      </w:r>
      <w:r w:rsidR="007D1A81">
        <w:rPr>
          <w:rFonts w:cstheme="minorHAnsi"/>
          <w:color w:val="5F497A" w:themeColor="accent4" w:themeShade="BF"/>
          <w:sz w:val="24"/>
          <w:szCs w:val="24"/>
        </w:rPr>
        <w:t xml:space="preserve">rganizowane </w:t>
      </w:r>
      <w:r w:rsidR="00680BB5">
        <w:rPr>
          <w:rFonts w:cstheme="minorHAnsi"/>
          <w:color w:val="5F497A" w:themeColor="accent4" w:themeShade="BF"/>
          <w:sz w:val="24"/>
          <w:szCs w:val="24"/>
        </w:rPr>
        <w:t>w minionych</w:t>
      </w:r>
      <w:r w:rsidR="00A722E4">
        <w:rPr>
          <w:rFonts w:cstheme="minorHAnsi"/>
          <w:color w:val="5F497A" w:themeColor="accent4" w:themeShade="BF"/>
          <w:sz w:val="24"/>
          <w:szCs w:val="24"/>
        </w:rPr>
        <w:t xml:space="preserve"> </w:t>
      </w:r>
      <w:r w:rsidR="007D1A81">
        <w:rPr>
          <w:rFonts w:cstheme="minorHAnsi"/>
          <w:color w:val="5F497A" w:themeColor="accent4" w:themeShade="BF"/>
          <w:sz w:val="24"/>
          <w:szCs w:val="24"/>
        </w:rPr>
        <w:t>lata</w:t>
      </w:r>
      <w:r w:rsidR="00680BB5">
        <w:rPr>
          <w:rFonts w:cstheme="minorHAnsi"/>
          <w:color w:val="5F497A" w:themeColor="accent4" w:themeShade="BF"/>
          <w:sz w:val="24"/>
          <w:szCs w:val="24"/>
        </w:rPr>
        <w:t>ch</w:t>
      </w:r>
      <w:r w:rsidR="007D1A81">
        <w:rPr>
          <w:rFonts w:cstheme="minorHAnsi"/>
          <w:color w:val="5F497A" w:themeColor="accent4" w:themeShade="BF"/>
          <w:sz w:val="24"/>
          <w:szCs w:val="24"/>
        </w:rPr>
        <w:t xml:space="preserve"> </w:t>
      </w:r>
      <w:r>
        <w:rPr>
          <w:rFonts w:cstheme="minorHAnsi"/>
          <w:color w:val="5F497A" w:themeColor="accent4" w:themeShade="BF"/>
          <w:sz w:val="24"/>
          <w:szCs w:val="24"/>
        </w:rPr>
        <w:t xml:space="preserve">w Polsce, Czechach i na Węgrzech </w:t>
      </w:r>
      <w:r w:rsidR="007D1A81">
        <w:rPr>
          <w:rFonts w:cstheme="minorHAnsi"/>
          <w:color w:val="5F497A" w:themeColor="accent4" w:themeShade="BF"/>
          <w:sz w:val="24"/>
          <w:szCs w:val="24"/>
        </w:rPr>
        <w:t xml:space="preserve">wydarzenia zakorzeniły się w świadomości </w:t>
      </w:r>
      <w:r w:rsidR="00BD15D1">
        <w:rPr>
          <w:rFonts w:cstheme="minorHAnsi"/>
          <w:color w:val="5F497A" w:themeColor="accent4" w:themeShade="BF"/>
          <w:sz w:val="24"/>
          <w:szCs w:val="24"/>
        </w:rPr>
        <w:t xml:space="preserve">gości </w:t>
      </w:r>
      <w:r w:rsidR="007D1A81">
        <w:rPr>
          <w:rFonts w:cstheme="minorHAnsi"/>
          <w:color w:val="5F497A" w:themeColor="accent4" w:themeShade="BF"/>
          <w:sz w:val="24"/>
          <w:szCs w:val="24"/>
        </w:rPr>
        <w:t>hoteli Mercure, jak i jej sympatyków. Podczas modowych wydarzeń można</w:t>
      </w:r>
      <w:r w:rsidR="00EE5FD4">
        <w:rPr>
          <w:rFonts w:cstheme="minorHAnsi"/>
          <w:color w:val="5F497A" w:themeColor="accent4" w:themeShade="BF"/>
          <w:sz w:val="24"/>
          <w:szCs w:val="24"/>
        </w:rPr>
        <w:t xml:space="preserve"> nie tylko</w:t>
      </w:r>
      <w:r w:rsidR="007D1A81">
        <w:rPr>
          <w:rFonts w:cstheme="minorHAnsi"/>
          <w:color w:val="5F497A" w:themeColor="accent4" w:themeShade="BF"/>
          <w:sz w:val="24"/>
          <w:szCs w:val="24"/>
        </w:rPr>
        <w:t xml:space="preserve"> poznać nowe trendy, które królować będą </w:t>
      </w:r>
      <w:r w:rsidR="00EE5FD4">
        <w:rPr>
          <w:rFonts w:cstheme="minorHAnsi"/>
          <w:color w:val="5F497A" w:themeColor="accent4" w:themeShade="BF"/>
          <w:sz w:val="24"/>
          <w:szCs w:val="24"/>
        </w:rPr>
        <w:t xml:space="preserve">w najbliższym czasie </w:t>
      </w:r>
      <w:r w:rsidR="007D1A81">
        <w:rPr>
          <w:rFonts w:cstheme="minorHAnsi"/>
          <w:color w:val="5F497A" w:themeColor="accent4" w:themeShade="BF"/>
          <w:sz w:val="24"/>
          <w:szCs w:val="24"/>
        </w:rPr>
        <w:t xml:space="preserve">na ulicach, </w:t>
      </w:r>
      <w:r w:rsidR="00EE5FD4">
        <w:rPr>
          <w:rFonts w:cstheme="minorHAnsi"/>
          <w:color w:val="5F497A" w:themeColor="accent4" w:themeShade="BF"/>
          <w:sz w:val="24"/>
          <w:szCs w:val="24"/>
        </w:rPr>
        <w:t>ale i nazwiska polskich projektantów, który</w:t>
      </w:r>
      <w:r w:rsidR="00823532">
        <w:rPr>
          <w:rFonts w:cstheme="minorHAnsi"/>
          <w:color w:val="5F497A" w:themeColor="accent4" w:themeShade="BF"/>
          <w:sz w:val="24"/>
          <w:szCs w:val="24"/>
        </w:rPr>
        <w:t>ch prace</w:t>
      </w:r>
      <w:r w:rsidR="00EE5FD4">
        <w:rPr>
          <w:rFonts w:cstheme="minorHAnsi"/>
          <w:color w:val="5F497A" w:themeColor="accent4" w:themeShade="BF"/>
          <w:sz w:val="24"/>
          <w:szCs w:val="24"/>
        </w:rPr>
        <w:t xml:space="preserve"> często pozostają</w:t>
      </w:r>
      <w:r w:rsidR="00823532">
        <w:rPr>
          <w:rFonts w:cstheme="minorHAnsi"/>
          <w:color w:val="5F497A" w:themeColor="accent4" w:themeShade="BF"/>
          <w:sz w:val="24"/>
          <w:szCs w:val="24"/>
        </w:rPr>
        <w:t>c</w:t>
      </w:r>
      <w:r w:rsidR="00EE5FD4">
        <w:rPr>
          <w:rFonts w:cstheme="minorHAnsi"/>
          <w:color w:val="5F497A" w:themeColor="accent4" w:themeShade="BF"/>
          <w:sz w:val="24"/>
          <w:szCs w:val="24"/>
        </w:rPr>
        <w:t xml:space="preserve"> w cieniu zagranicznych marek i komercyjnych sklepów, </w:t>
      </w:r>
      <w:r w:rsidR="00823532">
        <w:rPr>
          <w:rFonts w:cstheme="minorHAnsi"/>
          <w:color w:val="5F497A" w:themeColor="accent4" w:themeShade="BF"/>
          <w:sz w:val="24"/>
          <w:szCs w:val="24"/>
        </w:rPr>
        <w:t>z</w:t>
      </w:r>
      <w:r w:rsidR="00EE5FD4">
        <w:rPr>
          <w:rFonts w:cstheme="minorHAnsi"/>
          <w:color w:val="5F497A" w:themeColor="accent4" w:themeShade="BF"/>
          <w:sz w:val="24"/>
          <w:szCs w:val="24"/>
        </w:rPr>
        <w:t>asługują na uznanie.</w:t>
      </w:r>
      <w:r w:rsidR="00A722E4">
        <w:rPr>
          <w:rFonts w:cstheme="minorHAnsi"/>
          <w:color w:val="5F497A" w:themeColor="accent4" w:themeShade="BF"/>
          <w:sz w:val="24"/>
          <w:szCs w:val="24"/>
        </w:rPr>
        <w:t xml:space="preserve"> </w:t>
      </w:r>
    </w:p>
    <w:p w14:paraId="062CFCC6" w14:textId="3CAC9557" w:rsidR="00EE5FD4" w:rsidRDefault="00EE5FD4" w:rsidP="00E914DF">
      <w:pPr>
        <w:spacing w:line="240" w:lineRule="auto"/>
        <w:jc w:val="both"/>
        <w:rPr>
          <w:rFonts w:cstheme="minorHAnsi"/>
          <w:color w:val="5F497A" w:themeColor="accent4" w:themeShade="BF"/>
          <w:sz w:val="24"/>
          <w:szCs w:val="24"/>
        </w:rPr>
      </w:pPr>
      <w:r>
        <w:rPr>
          <w:rFonts w:cstheme="minorHAnsi"/>
          <w:i/>
          <w:color w:val="5F497A" w:themeColor="accent4" w:themeShade="BF"/>
          <w:sz w:val="24"/>
          <w:szCs w:val="24"/>
        </w:rPr>
        <w:t>Jesteśmy dumni z tego, że naszą pracą możemy wspierać polskie talenty, szczególnie te młode i na początku swojej drogi.</w:t>
      </w:r>
      <w:r w:rsidR="00564E39">
        <w:rPr>
          <w:rFonts w:cstheme="minorHAnsi"/>
          <w:i/>
          <w:color w:val="5F497A" w:themeColor="accent4" w:themeShade="BF"/>
          <w:sz w:val="24"/>
          <w:szCs w:val="24"/>
        </w:rPr>
        <w:t xml:space="preserve"> Marka Mercure stawia nacisk na bogactwo</w:t>
      </w:r>
      <w:r w:rsidR="00872C10">
        <w:rPr>
          <w:rFonts w:cstheme="minorHAnsi"/>
          <w:i/>
          <w:color w:val="5F497A" w:themeColor="accent4" w:themeShade="BF"/>
          <w:sz w:val="24"/>
          <w:szCs w:val="24"/>
        </w:rPr>
        <w:t>,</w:t>
      </w:r>
      <w:r w:rsidR="00564E39">
        <w:rPr>
          <w:rFonts w:cstheme="minorHAnsi"/>
          <w:i/>
          <w:color w:val="5F497A" w:themeColor="accent4" w:themeShade="BF"/>
          <w:sz w:val="24"/>
          <w:szCs w:val="24"/>
        </w:rPr>
        <w:t xml:space="preserve"> jakie posiadają regiony</w:t>
      </w:r>
      <w:r w:rsidR="009C4F58">
        <w:rPr>
          <w:rFonts w:cstheme="minorHAnsi"/>
          <w:i/>
          <w:color w:val="5F497A" w:themeColor="accent4" w:themeShade="BF"/>
          <w:sz w:val="24"/>
          <w:szCs w:val="24"/>
        </w:rPr>
        <w:t xml:space="preserve"> i właśnie tę filozofię </w:t>
      </w:r>
      <w:r w:rsidR="00564E39">
        <w:rPr>
          <w:rFonts w:cstheme="minorHAnsi"/>
          <w:i/>
          <w:color w:val="5F497A" w:themeColor="accent4" w:themeShade="BF"/>
          <w:sz w:val="24"/>
          <w:szCs w:val="24"/>
        </w:rPr>
        <w:t xml:space="preserve">chcieliśmy przenieść także na inne </w:t>
      </w:r>
      <w:r w:rsidR="009C4F58">
        <w:rPr>
          <w:rFonts w:cstheme="minorHAnsi"/>
          <w:i/>
          <w:color w:val="5F497A" w:themeColor="accent4" w:themeShade="BF"/>
          <w:sz w:val="24"/>
          <w:szCs w:val="24"/>
        </w:rPr>
        <w:t>obszary</w:t>
      </w:r>
      <w:r w:rsidR="00564E39">
        <w:rPr>
          <w:rFonts w:cstheme="minorHAnsi"/>
          <w:i/>
          <w:color w:val="5F497A" w:themeColor="accent4" w:themeShade="BF"/>
          <w:sz w:val="24"/>
          <w:szCs w:val="24"/>
        </w:rPr>
        <w:t xml:space="preserve"> naszych działań.</w:t>
      </w:r>
      <w:r>
        <w:rPr>
          <w:rFonts w:cstheme="minorHAnsi"/>
          <w:i/>
          <w:color w:val="5F497A" w:themeColor="accent4" w:themeShade="BF"/>
          <w:sz w:val="24"/>
          <w:szCs w:val="24"/>
        </w:rPr>
        <w:t xml:space="preserve"> </w:t>
      </w:r>
      <w:r w:rsidR="00564E39">
        <w:rPr>
          <w:rFonts w:cstheme="minorHAnsi"/>
          <w:i/>
          <w:color w:val="5F497A" w:themeColor="accent4" w:themeShade="BF"/>
          <w:sz w:val="24"/>
          <w:szCs w:val="24"/>
        </w:rPr>
        <w:t xml:space="preserve">Nawiązując współpracę </w:t>
      </w:r>
      <w:r w:rsidR="00680BB5">
        <w:rPr>
          <w:rFonts w:cstheme="minorHAnsi"/>
          <w:i/>
          <w:color w:val="5F497A" w:themeColor="accent4" w:themeShade="BF"/>
          <w:sz w:val="24"/>
          <w:szCs w:val="24"/>
        </w:rPr>
        <w:t xml:space="preserve">z Międzynarodową Szkołą Kostiumografii i </w:t>
      </w:r>
      <w:r w:rsidR="009C4F58">
        <w:rPr>
          <w:rFonts w:cstheme="minorHAnsi"/>
          <w:i/>
          <w:color w:val="5F497A" w:themeColor="accent4" w:themeShade="BF"/>
          <w:sz w:val="24"/>
          <w:szCs w:val="24"/>
        </w:rPr>
        <w:t>P</w:t>
      </w:r>
      <w:r w:rsidR="00680BB5">
        <w:rPr>
          <w:rFonts w:cstheme="minorHAnsi"/>
          <w:i/>
          <w:color w:val="5F497A" w:themeColor="accent4" w:themeShade="BF"/>
          <w:sz w:val="24"/>
          <w:szCs w:val="24"/>
        </w:rPr>
        <w:t xml:space="preserve">rojektowania </w:t>
      </w:r>
      <w:r w:rsidR="009C4F58">
        <w:rPr>
          <w:rFonts w:cstheme="minorHAnsi"/>
          <w:i/>
          <w:color w:val="5F497A" w:themeColor="accent4" w:themeShade="BF"/>
          <w:sz w:val="24"/>
          <w:szCs w:val="24"/>
        </w:rPr>
        <w:t>U</w:t>
      </w:r>
      <w:r w:rsidR="00680BB5">
        <w:rPr>
          <w:rFonts w:cstheme="minorHAnsi"/>
          <w:i/>
          <w:color w:val="5F497A" w:themeColor="accent4" w:themeShade="BF"/>
          <w:sz w:val="24"/>
          <w:szCs w:val="24"/>
        </w:rPr>
        <w:t>bioru</w:t>
      </w:r>
      <w:r w:rsidR="008744C6">
        <w:rPr>
          <w:rFonts w:cstheme="minorHAnsi"/>
          <w:i/>
          <w:color w:val="5F497A" w:themeColor="accent4" w:themeShade="BF"/>
          <w:sz w:val="24"/>
          <w:szCs w:val="24"/>
        </w:rPr>
        <w:t>,</w:t>
      </w:r>
      <w:r w:rsidR="00680BB5">
        <w:rPr>
          <w:rFonts w:cstheme="minorHAnsi"/>
          <w:i/>
          <w:color w:val="5F497A" w:themeColor="accent4" w:themeShade="BF"/>
          <w:sz w:val="24"/>
          <w:szCs w:val="24"/>
        </w:rPr>
        <w:t xml:space="preserve"> </w:t>
      </w:r>
      <w:r w:rsidR="00564E39">
        <w:rPr>
          <w:rFonts w:cstheme="minorHAnsi"/>
          <w:i/>
          <w:color w:val="5F497A" w:themeColor="accent4" w:themeShade="BF"/>
          <w:sz w:val="24"/>
          <w:szCs w:val="24"/>
        </w:rPr>
        <w:t>wyszliśmy z założenia, że k</w:t>
      </w:r>
      <w:r>
        <w:rPr>
          <w:rFonts w:cstheme="minorHAnsi"/>
          <w:i/>
          <w:color w:val="5F497A" w:themeColor="accent4" w:themeShade="BF"/>
          <w:sz w:val="24"/>
          <w:szCs w:val="24"/>
        </w:rPr>
        <w:t xml:space="preserve">ażdy zasługuje na jak najlepszy start, a możliwość pokazania się wyselekcjonowanej grupie odbiorców na pewno będzie momentem </w:t>
      </w:r>
      <w:r w:rsidR="00564E39">
        <w:rPr>
          <w:rFonts w:cstheme="minorHAnsi"/>
          <w:i/>
          <w:color w:val="5F497A" w:themeColor="accent4" w:themeShade="BF"/>
          <w:sz w:val="24"/>
          <w:szCs w:val="24"/>
        </w:rPr>
        <w:t xml:space="preserve">wartym zapamiętania i </w:t>
      </w:r>
      <w:r w:rsidR="00F84E55">
        <w:rPr>
          <w:rFonts w:cstheme="minorHAnsi"/>
          <w:i/>
          <w:color w:val="5F497A" w:themeColor="accent4" w:themeShade="BF"/>
          <w:sz w:val="24"/>
          <w:szCs w:val="24"/>
        </w:rPr>
        <w:t>profesjonalnym otwarciem drogi zawodowe</w:t>
      </w:r>
      <w:r w:rsidR="004C51EC">
        <w:rPr>
          <w:rFonts w:cstheme="minorHAnsi"/>
          <w:i/>
          <w:color w:val="5F497A" w:themeColor="accent4" w:themeShade="BF"/>
          <w:sz w:val="24"/>
          <w:szCs w:val="24"/>
        </w:rPr>
        <w:t>j</w:t>
      </w:r>
      <w:r w:rsidR="00F84E55">
        <w:rPr>
          <w:rFonts w:cstheme="minorHAnsi"/>
          <w:i/>
          <w:color w:val="5F497A" w:themeColor="accent4" w:themeShade="BF"/>
          <w:sz w:val="24"/>
          <w:szCs w:val="24"/>
        </w:rPr>
        <w:t xml:space="preserve"> </w:t>
      </w:r>
      <w:r w:rsidR="00564E39">
        <w:rPr>
          <w:rFonts w:cstheme="minorHAnsi"/>
          <w:i/>
          <w:color w:val="5F497A" w:themeColor="accent4" w:themeShade="BF"/>
          <w:sz w:val="24"/>
          <w:szCs w:val="24"/>
        </w:rPr>
        <w:t xml:space="preserve"> – </w:t>
      </w:r>
      <w:r w:rsidR="00564E39">
        <w:rPr>
          <w:rFonts w:cstheme="minorHAnsi"/>
          <w:color w:val="5F497A" w:themeColor="accent4" w:themeShade="BF"/>
          <w:sz w:val="24"/>
          <w:szCs w:val="24"/>
        </w:rPr>
        <w:t xml:space="preserve">mówi </w:t>
      </w:r>
      <w:r w:rsidR="00610C4E">
        <w:rPr>
          <w:rFonts w:cstheme="minorHAnsi"/>
          <w:color w:val="5F497A" w:themeColor="accent4" w:themeShade="BF"/>
          <w:sz w:val="24"/>
          <w:szCs w:val="24"/>
        </w:rPr>
        <w:t xml:space="preserve">Marcin Szymański, </w:t>
      </w:r>
      <w:proofErr w:type="spellStart"/>
      <w:r w:rsidR="00610C4E">
        <w:rPr>
          <w:rFonts w:cstheme="minorHAnsi"/>
          <w:color w:val="5F497A" w:themeColor="accent4" w:themeShade="BF"/>
          <w:sz w:val="24"/>
          <w:szCs w:val="24"/>
        </w:rPr>
        <w:t>Midscale</w:t>
      </w:r>
      <w:proofErr w:type="spellEnd"/>
      <w:r w:rsidR="00610C4E">
        <w:rPr>
          <w:rFonts w:cstheme="minorHAnsi"/>
          <w:color w:val="5F497A" w:themeColor="accent4" w:themeShade="BF"/>
          <w:sz w:val="24"/>
          <w:szCs w:val="24"/>
        </w:rPr>
        <w:t xml:space="preserve"> Segment Manager </w:t>
      </w:r>
      <w:proofErr w:type="spellStart"/>
      <w:r w:rsidR="00610C4E">
        <w:rPr>
          <w:rFonts w:cstheme="minorHAnsi"/>
          <w:color w:val="5F497A" w:themeColor="accent4" w:themeShade="BF"/>
          <w:sz w:val="24"/>
          <w:szCs w:val="24"/>
        </w:rPr>
        <w:t>Eastern</w:t>
      </w:r>
      <w:proofErr w:type="spellEnd"/>
      <w:r w:rsidR="00610C4E">
        <w:rPr>
          <w:rFonts w:cstheme="minorHAnsi"/>
          <w:color w:val="5F497A" w:themeColor="accent4" w:themeShade="BF"/>
          <w:sz w:val="24"/>
          <w:szCs w:val="24"/>
        </w:rPr>
        <w:t xml:space="preserve"> Europe w Grupie Hotelowej Orbis.</w:t>
      </w:r>
    </w:p>
    <w:p w14:paraId="4BF5B395" w14:textId="197ADC0E" w:rsidR="007D1A81" w:rsidRPr="007D1A81" w:rsidRDefault="004E1B79" w:rsidP="00054FA3">
      <w:pPr>
        <w:spacing w:line="240" w:lineRule="auto"/>
        <w:jc w:val="both"/>
        <w:rPr>
          <w:rFonts w:cstheme="minorHAnsi"/>
          <w:b/>
          <w:color w:val="5F497A" w:themeColor="accent4" w:themeShade="BF"/>
          <w:sz w:val="24"/>
          <w:szCs w:val="24"/>
        </w:rPr>
      </w:pPr>
      <w:r>
        <w:rPr>
          <w:rFonts w:cstheme="minorHAnsi"/>
          <w:b/>
          <w:color w:val="5F497A" w:themeColor="accent4" w:themeShade="BF"/>
          <w:sz w:val="24"/>
          <w:szCs w:val="24"/>
        </w:rPr>
        <w:t>Powiew świeżości</w:t>
      </w:r>
    </w:p>
    <w:p w14:paraId="30905B6B" w14:textId="79AD9814" w:rsidR="006F0101" w:rsidRPr="00A209BF" w:rsidRDefault="004E1B79" w:rsidP="00054FA3">
      <w:pPr>
        <w:spacing w:line="240" w:lineRule="auto"/>
        <w:jc w:val="both"/>
        <w:rPr>
          <w:color w:val="5D497A"/>
          <w:sz w:val="24"/>
          <w:szCs w:val="24"/>
        </w:rPr>
      </w:pPr>
      <w:r>
        <w:rPr>
          <w:color w:val="5D497A"/>
          <w:sz w:val="24"/>
          <w:szCs w:val="24"/>
        </w:rPr>
        <w:t xml:space="preserve">Zaproponowane na 2019 rok działania odświeżą prężnie działający </w:t>
      </w:r>
      <w:r w:rsidR="001D3D3D">
        <w:rPr>
          <w:color w:val="5D497A"/>
          <w:sz w:val="24"/>
          <w:szCs w:val="24"/>
        </w:rPr>
        <w:t>projekt</w:t>
      </w:r>
      <w:r>
        <w:rPr>
          <w:color w:val="5D497A"/>
          <w:sz w:val="24"/>
          <w:szCs w:val="24"/>
        </w:rPr>
        <w:t xml:space="preserve"> Mercure Fashion</w:t>
      </w:r>
      <w:r w:rsidR="00054FA3">
        <w:rPr>
          <w:color w:val="5D497A"/>
          <w:sz w:val="24"/>
          <w:szCs w:val="24"/>
        </w:rPr>
        <w:t xml:space="preserve">, </w:t>
      </w:r>
      <w:r>
        <w:rPr>
          <w:color w:val="5D497A"/>
          <w:sz w:val="24"/>
          <w:szCs w:val="24"/>
        </w:rPr>
        <w:t xml:space="preserve">wprowadzą go na </w:t>
      </w:r>
      <w:r w:rsidRPr="005C59B6">
        <w:rPr>
          <w:color w:val="5D497A"/>
          <w:sz w:val="24"/>
          <w:szCs w:val="24"/>
        </w:rPr>
        <w:t>nowe</w:t>
      </w:r>
      <w:r>
        <w:rPr>
          <w:color w:val="5D497A"/>
          <w:sz w:val="24"/>
          <w:szCs w:val="24"/>
        </w:rPr>
        <w:t xml:space="preserve"> płaszczyzny</w:t>
      </w:r>
      <w:r w:rsidR="00054FA3">
        <w:rPr>
          <w:color w:val="5D497A"/>
          <w:sz w:val="24"/>
          <w:szCs w:val="24"/>
        </w:rPr>
        <w:t xml:space="preserve"> i będą kolejnym</w:t>
      </w:r>
      <w:r w:rsidR="0039103B">
        <w:rPr>
          <w:color w:val="5D497A"/>
          <w:sz w:val="24"/>
          <w:szCs w:val="24"/>
        </w:rPr>
        <w:t xml:space="preserve"> krokiem</w:t>
      </w:r>
      <w:r w:rsidR="00054FA3">
        <w:rPr>
          <w:color w:val="5D497A"/>
          <w:sz w:val="24"/>
          <w:szCs w:val="24"/>
        </w:rPr>
        <w:t xml:space="preserve"> w jego rozwoju. Dzięki </w:t>
      </w:r>
      <w:r w:rsidR="00BD15D1">
        <w:rPr>
          <w:color w:val="5D497A"/>
          <w:sz w:val="24"/>
          <w:szCs w:val="24"/>
        </w:rPr>
        <w:t>inspirującym partnerstwie z MSKPU</w:t>
      </w:r>
      <w:r w:rsidR="005C59B6">
        <w:rPr>
          <w:color w:val="5D497A"/>
          <w:sz w:val="24"/>
          <w:szCs w:val="24"/>
        </w:rPr>
        <w:t xml:space="preserve"> </w:t>
      </w:r>
      <w:r w:rsidR="00054FA3">
        <w:rPr>
          <w:color w:val="5D497A"/>
          <w:sz w:val="24"/>
          <w:szCs w:val="24"/>
        </w:rPr>
        <w:t>marka</w:t>
      </w:r>
      <w:r w:rsidR="009C4F58">
        <w:rPr>
          <w:color w:val="5D497A"/>
          <w:sz w:val="24"/>
          <w:szCs w:val="24"/>
        </w:rPr>
        <w:t xml:space="preserve"> </w:t>
      </w:r>
      <w:proofErr w:type="spellStart"/>
      <w:r w:rsidR="009C4F58">
        <w:rPr>
          <w:color w:val="5D497A"/>
          <w:sz w:val="24"/>
          <w:szCs w:val="24"/>
        </w:rPr>
        <w:t>Mercure</w:t>
      </w:r>
      <w:proofErr w:type="spellEnd"/>
      <w:r w:rsidR="00EB31F4">
        <w:rPr>
          <w:color w:val="5D497A"/>
          <w:sz w:val="24"/>
          <w:szCs w:val="24"/>
        </w:rPr>
        <w:t xml:space="preserve"> otworzy swoje wnętrza na nową grupę klientów </w:t>
      </w:r>
      <w:r w:rsidR="00FB6F81">
        <w:rPr>
          <w:color w:val="5D497A"/>
          <w:sz w:val="24"/>
          <w:szCs w:val="24"/>
        </w:rPr>
        <w:t>–</w:t>
      </w:r>
      <w:r w:rsidR="00EB31F4">
        <w:rPr>
          <w:color w:val="5D497A"/>
          <w:sz w:val="24"/>
          <w:szCs w:val="24"/>
        </w:rPr>
        <w:t xml:space="preserve"> szukających</w:t>
      </w:r>
      <w:r w:rsidR="00FB6F81">
        <w:rPr>
          <w:color w:val="5D497A"/>
          <w:sz w:val="24"/>
          <w:szCs w:val="24"/>
        </w:rPr>
        <w:t xml:space="preserve"> inspiracji w</w:t>
      </w:r>
      <w:r w:rsidR="00EB31F4">
        <w:rPr>
          <w:color w:val="5D497A"/>
          <w:sz w:val="24"/>
          <w:szCs w:val="24"/>
        </w:rPr>
        <w:t xml:space="preserve"> ciekawych i nawiązujących do miejsc, w których znajdują się hotele</w:t>
      </w:r>
      <w:r w:rsidR="00FB6F81">
        <w:rPr>
          <w:color w:val="5D497A"/>
          <w:sz w:val="24"/>
          <w:szCs w:val="24"/>
        </w:rPr>
        <w:t xml:space="preserve"> lokalizacjach</w:t>
      </w:r>
      <w:r w:rsidR="00EB31F4">
        <w:rPr>
          <w:color w:val="5D497A"/>
          <w:sz w:val="24"/>
          <w:szCs w:val="24"/>
        </w:rPr>
        <w:t>. Będzie to także szansa na dalsze umacnianie wizerunku marki w środowisku modowym.</w:t>
      </w:r>
    </w:p>
    <w:p w14:paraId="2B96FEF0" w14:textId="77777777" w:rsidR="00A82312" w:rsidRPr="00FB652B" w:rsidRDefault="00A82312" w:rsidP="00BE7F82">
      <w:pPr>
        <w:pStyle w:val="HTML-wstpniesformatowany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before="240" w:after="160" w:line="360" w:lineRule="auto"/>
        <w:jc w:val="both"/>
        <w:rPr>
          <w:rFonts w:ascii="Calibri" w:eastAsia="Calibri" w:hAnsi="Calibri" w:cs="Calibri"/>
          <w:b/>
          <w:bCs/>
          <w:color w:val="5F497A"/>
          <w:sz w:val="22"/>
          <w:szCs w:val="22"/>
          <w:u w:color="5F497A"/>
        </w:rPr>
      </w:pPr>
    </w:p>
    <w:bookmarkEnd w:id="0"/>
    <w:p w14:paraId="0320B0E5" w14:textId="21C3D05A" w:rsidR="00ED5BDF" w:rsidRPr="00BE7F82" w:rsidRDefault="00A66B99" w:rsidP="00BE7F82">
      <w:pPr>
        <w:pStyle w:val="HTML-wstpniesformatowany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before="240" w:after="160" w:line="360" w:lineRule="auto"/>
        <w:jc w:val="both"/>
        <w:rPr>
          <w:rFonts w:ascii="Calibri" w:eastAsia="Calibri" w:hAnsi="Calibri" w:cs="Calibri"/>
          <w:b/>
          <w:bCs/>
          <w:color w:val="5F497A"/>
          <w:sz w:val="24"/>
          <w:szCs w:val="24"/>
          <w:u w:color="5F497A"/>
        </w:rPr>
      </w:pPr>
      <w:r w:rsidRPr="00FB652B">
        <w:rPr>
          <w:rFonts w:ascii="Calibri" w:eastAsia="Calibri" w:hAnsi="Calibri" w:cs="Calibri"/>
          <w:b/>
          <w:bCs/>
          <w:color w:val="5F497A"/>
          <w:sz w:val="22"/>
          <w:szCs w:val="22"/>
          <w:u w:color="5F497A"/>
        </w:rPr>
        <w:t xml:space="preserve">Kontakt: </w:t>
      </w:r>
    </w:p>
    <w:p w14:paraId="5C6FF5AA" w14:textId="77777777" w:rsidR="00ED5BDF" w:rsidRDefault="00A66B99" w:rsidP="00BE7F82">
      <w:pPr>
        <w:spacing w:after="0" w:line="360" w:lineRule="auto"/>
        <w:jc w:val="both"/>
        <w:outlineLvl w:val="0"/>
        <w:rPr>
          <w:color w:val="5F497A"/>
          <w:u w:color="5F497A"/>
        </w:rPr>
      </w:pPr>
      <w:r>
        <w:rPr>
          <w:color w:val="5F497A"/>
          <w:u w:color="5F497A"/>
        </w:rPr>
        <w:t xml:space="preserve">Agnieszka Kalinowska, Grupa Hotelowa Orbis, tel. 22 829 35 48; </w:t>
      </w:r>
    </w:p>
    <w:p w14:paraId="4E306707" w14:textId="77777777" w:rsidR="00ED5BDF" w:rsidRDefault="00A66B99" w:rsidP="00BE7F82">
      <w:pPr>
        <w:spacing w:after="0" w:line="360" w:lineRule="auto"/>
        <w:jc w:val="both"/>
        <w:outlineLvl w:val="0"/>
        <w:rPr>
          <w:rStyle w:val="Hyperlink0"/>
        </w:rPr>
      </w:pPr>
      <w:r>
        <w:rPr>
          <w:color w:val="5F497A"/>
          <w:u w:color="5F497A"/>
        </w:rPr>
        <w:t>e-mail: </w:t>
      </w:r>
      <w:hyperlink r:id="rId8" w:history="1">
        <w:r>
          <w:rPr>
            <w:rStyle w:val="Hyperlink0"/>
          </w:rPr>
          <w:t>agnieszka.kalinowska@accor.com </w:t>
        </w:r>
      </w:hyperlink>
    </w:p>
    <w:p w14:paraId="31ED6371" w14:textId="77777777" w:rsidR="00ED5BDF" w:rsidRPr="00F90115" w:rsidRDefault="00A66B99">
      <w:pPr>
        <w:spacing w:before="240" w:after="0" w:line="360" w:lineRule="auto"/>
        <w:jc w:val="both"/>
        <w:outlineLvl w:val="0"/>
        <w:rPr>
          <w:rStyle w:val="Hyperlink0"/>
          <w:lang w:val="en-GB"/>
        </w:rPr>
      </w:pPr>
      <w:r>
        <w:rPr>
          <w:rStyle w:val="Brak"/>
          <w:color w:val="5F497A"/>
          <w:u w:color="5F497A"/>
          <w:lang w:val="en-US"/>
        </w:rPr>
        <w:t>Marcin Sabała, 38PR</w:t>
      </w:r>
      <w:r w:rsidR="0092270C">
        <w:rPr>
          <w:rStyle w:val="Brak"/>
          <w:color w:val="5F497A"/>
          <w:u w:color="5F497A"/>
          <w:lang w:val="en-US"/>
        </w:rPr>
        <w:t xml:space="preserve"> </w:t>
      </w:r>
      <w:r>
        <w:rPr>
          <w:rStyle w:val="Brak"/>
          <w:color w:val="5F497A"/>
          <w:u w:color="5F497A"/>
          <w:lang w:val="en-US"/>
        </w:rPr>
        <w:t>&amp;</w:t>
      </w:r>
      <w:r w:rsidR="0092270C">
        <w:rPr>
          <w:rStyle w:val="Brak"/>
          <w:color w:val="5F497A"/>
          <w:u w:color="5F497A"/>
          <w:lang w:val="en-US"/>
        </w:rPr>
        <w:t xml:space="preserve"> </w:t>
      </w:r>
      <w:r>
        <w:rPr>
          <w:rStyle w:val="Brak"/>
          <w:color w:val="5F497A"/>
          <w:u w:color="5F497A"/>
          <w:lang w:val="en-US"/>
        </w:rPr>
        <w:t>Content Communication, tel. 514 553 433;</w:t>
      </w:r>
    </w:p>
    <w:p w14:paraId="7B0CAF1A" w14:textId="2D6D2512" w:rsidR="00ED5BDF" w:rsidRPr="00FB6F81" w:rsidRDefault="00A66B99">
      <w:pPr>
        <w:spacing w:after="0" w:line="360" w:lineRule="auto"/>
        <w:jc w:val="both"/>
        <w:outlineLvl w:val="0"/>
        <w:rPr>
          <w:rStyle w:val="Brak"/>
          <w:rFonts w:ascii="Arial" w:eastAsia="Arial" w:hAnsi="Arial" w:cs="Arial"/>
          <w:b/>
          <w:bCs/>
          <w:color w:val="554448"/>
          <w:u w:val="single" w:color="554448"/>
          <w:lang w:val="de-DE"/>
        </w:rPr>
      </w:pPr>
      <w:proofErr w:type="spellStart"/>
      <w:r w:rsidRPr="00FB6F81">
        <w:rPr>
          <w:rStyle w:val="Brak"/>
          <w:color w:val="5F497A"/>
          <w:u w:color="5F497A"/>
          <w:lang w:val="de-DE"/>
        </w:rPr>
        <w:t>e-mail</w:t>
      </w:r>
      <w:proofErr w:type="spellEnd"/>
      <w:r w:rsidRPr="00FB6F81">
        <w:rPr>
          <w:rStyle w:val="Brak"/>
          <w:color w:val="5F497A"/>
          <w:u w:color="5F497A"/>
          <w:lang w:val="de-DE"/>
        </w:rPr>
        <w:t>:</w:t>
      </w:r>
      <w:r w:rsidR="00FB6F81" w:rsidRPr="00FB6F81">
        <w:rPr>
          <w:rStyle w:val="Brak"/>
          <w:color w:val="5F497A"/>
          <w:u w:color="5F497A"/>
          <w:lang w:val="de-DE"/>
        </w:rPr>
        <w:t xml:space="preserve"> </w:t>
      </w:r>
      <w:r w:rsidR="00FB6F81">
        <w:rPr>
          <w:rStyle w:val="Brak"/>
          <w:color w:val="5F497A"/>
          <w:u w:color="5F497A"/>
          <w:lang w:val="de-DE"/>
        </w:rPr>
        <w:t>marcin.sabala@38pr.pl</w:t>
      </w:r>
    </w:p>
    <w:p w14:paraId="30A67C78" w14:textId="77777777" w:rsidR="00ED5BDF" w:rsidRPr="00FB6F81" w:rsidRDefault="00ED5BDF">
      <w:pPr>
        <w:spacing w:after="0" w:line="240" w:lineRule="auto"/>
        <w:jc w:val="both"/>
        <w:rPr>
          <w:rStyle w:val="Hyperlink1"/>
          <w:lang w:val="de-DE"/>
        </w:rPr>
      </w:pPr>
    </w:p>
    <w:p w14:paraId="7E01E387" w14:textId="77777777" w:rsidR="00ED5BDF" w:rsidRPr="00FB6F81" w:rsidRDefault="00ED5BDF">
      <w:pPr>
        <w:spacing w:after="0" w:line="240" w:lineRule="auto"/>
        <w:jc w:val="both"/>
        <w:rPr>
          <w:rStyle w:val="Hyperlink0"/>
          <w:lang w:val="de-DE"/>
        </w:rPr>
      </w:pPr>
    </w:p>
    <w:p w14:paraId="1542151E" w14:textId="77777777" w:rsidR="00326630" w:rsidRDefault="00326630" w:rsidP="00564E39">
      <w:pPr>
        <w:spacing w:after="0" w:line="240" w:lineRule="auto"/>
        <w:rPr>
          <w:rFonts w:eastAsia="Times New Roman" w:cs="Arial"/>
          <w:color w:val="5F497A"/>
        </w:rPr>
      </w:pPr>
      <w:r w:rsidRPr="008A0D39">
        <w:rPr>
          <w:rFonts w:eastAsia="Times New Roman" w:cs="Arial"/>
          <w:color w:val="5F497A"/>
        </w:rPr>
        <w:t>****</w:t>
      </w:r>
    </w:p>
    <w:p w14:paraId="2330E030" w14:textId="77777777" w:rsidR="00326630" w:rsidRPr="003B0616" w:rsidRDefault="00326630" w:rsidP="00326630">
      <w:pPr>
        <w:jc w:val="center"/>
        <w:rPr>
          <w:rFonts w:eastAsia="Times New Roman" w:cs="Arial"/>
          <w:b/>
          <w:color w:val="5F497A"/>
        </w:rPr>
      </w:pPr>
      <w:r w:rsidRPr="00926400">
        <w:rPr>
          <w:rFonts w:eastAsia="Times New Roman" w:cs="Arial"/>
          <w:b/>
          <w:color w:val="5F497A"/>
        </w:rPr>
        <w:t>O Mercure</w:t>
      </w:r>
    </w:p>
    <w:p w14:paraId="2515656F" w14:textId="65B6FF1D" w:rsidR="00326630" w:rsidRDefault="00326630" w:rsidP="00326630">
      <w:pPr>
        <w:jc w:val="both"/>
        <w:rPr>
          <w:rFonts w:eastAsia="Times New Roman" w:cs="Arial"/>
          <w:color w:val="5F497A"/>
        </w:rPr>
      </w:pPr>
      <w:r w:rsidRPr="00BC773E">
        <w:rPr>
          <w:rFonts w:eastAsia="Times New Roman" w:cs="Arial"/>
          <w:color w:val="5F497A"/>
        </w:rPr>
        <w:t xml:space="preserve">Sieć </w:t>
      </w:r>
      <w:proofErr w:type="spellStart"/>
      <w:r w:rsidRPr="00BC773E">
        <w:rPr>
          <w:rFonts w:eastAsia="Times New Roman" w:cs="Arial"/>
          <w:color w:val="5F497A"/>
        </w:rPr>
        <w:t>Mercure</w:t>
      </w:r>
      <w:proofErr w:type="spellEnd"/>
      <w:r w:rsidRPr="00BC773E">
        <w:rPr>
          <w:rFonts w:eastAsia="Times New Roman" w:cs="Arial"/>
          <w:color w:val="5F497A"/>
        </w:rPr>
        <w:t xml:space="preserve"> grupy</w:t>
      </w:r>
      <w:r w:rsidR="00FB6F81">
        <w:rPr>
          <w:rFonts w:eastAsia="Times New Roman" w:cs="Arial"/>
          <w:color w:val="5F497A"/>
        </w:rPr>
        <w:t xml:space="preserve"> Accor </w:t>
      </w:r>
      <w:r w:rsidRPr="00BC773E">
        <w:rPr>
          <w:rFonts w:eastAsia="Times New Roman" w:cs="Arial"/>
          <w:color w:val="5F497A"/>
        </w:rPr>
        <w:t>zaprasza do wyjątkowych, inspirowanych lokalnie hoteli</w:t>
      </w:r>
      <w:r>
        <w:rPr>
          <w:rFonts w:eastAsia="Times New Roman" w:cs="Arial"/>
          <w:color w:val="5F497A"/>
        </w:rPr>
        <w:t xml:space="preserve">. </w:t>
      </w:r>
      <w:r w:rsidR="00FB6F81">
        <w:rPr>
          <w:rFonts w:eastAsia="Times New Roman" w:cs="Arial"/>
          <w:color w:val="5F497A"/>
        </w:rPr>
        <w:br/>
      </w:r>
      <w:proofErr w:type="spellStart"/>
      <w:r w:rsidRPr="00BC773E">
        <w:rPr>
          <w:rFonts w:eastAsia="Times New Roman" w:cs="Arial"/>
          <w:color w:val="5F497A"/>
        </w:rPr>
        <w:t>Mercure</w:t>
      </w:r>
      <w:proofErr w:type="spellEnd"/>
      <w:r w:rsidRPr="00BC773E">
        <w:rPr>
          <w:rFonts w:eastAsia="Times New Roman" w:cs="Arial"/>
          <w:color w:val="5F497A"/>
        </w:rPr>
        <w:t xml:space="preserve"> to jedyna marka hoteli klasy średniej, która łączy siłę międzynarodowej grupy z bezkompromisowym podejściem do jakości oraz ciepłą atmosferą hoteli osadzonych w lokalnej społeczności. Hotele Mercure prowadzone przez entuzjastycznych hotelarzy goszczą podróżujących w </w:t>
      </w:r>
      <w:r w:rsidRPr="00BC773E">
        <w:rPr>
          <w:rFonts w:eastAsia="Times New Roman" w:cs="Arial"/>
          <w:color w:val="5F497A"/>
        </w:rPr>
        <w:lastRenderedPageBreak/>
        <w:t xml:space="preserve">celach biznesowych i turystów w wielu miejscach świata. </w:t>
      </w:r>
      <w:proofErr w:type="spellStart"/>
      <w:r w:rsidRPr="00BC773E">
        <w:rPr>
          <w:rFonts w:eastAsia="Times New Roman" w:cs="Arial"/>
          <w:color w:val="5F497A"/>
        </w:rPr>
        <w:t>Mercure</w:t>
      </w:r>
      <w:proofErr w:type="spellEnd"/>
      <w:r w:rsidRPr="00BC773E">
        <w:rPr>
          <w:rFonts w:eastAsia="Times New Roman" w:cs="Arial"/>
          <w:color w:val="5F497A"/>
        </w:rPr>
        <w:t xml:space="preserve"> to ponad </w:t>
      </w:r>
      <w:r w:rsidR="00FB6F81">
        <w:rPr>
          <w:rFonts w:eastAsia="Times New Roman" w:cs="Arial"/>
          <w:color w:val="5F497A"/>
        </w:rPr>
        <w:t>810</w:t>
      </w:r>
      <w:r w:rsidRPr="00BC773E">
        <w:rPr>
          <w:rFonts w:eastAsia="Times New Roman" w:cs="Arial"/>
          <w:color w:val="5F497A"/>
        </w:rPr>
        <w:t xml:space="preserve"> hoteli w </w:t>
      </w:r>
      <w:r w:rsidR="00FB6F81">
        <w:rPr>
          <w:rFonts w:eastAsia="Times New Roman" w:cs="Arial"/>
          <w:color w:val="5F497A"/>
        </w:rPr>
        <w:t>64</w:t>
      </w:r>
      <w:r w:rsidRPr="00BC773E">
        <w:rPr>
          <w:rFonts w:eastAsia="Times New Roman" w:cs="Arial"/>
          <w:color w:val="5F497A"/>
        </w:rPr>
        <w:t xml:space="preserve"> krajach, idealnie usytuowanych w centrach miast, nad morzem lub w górach.</w:t>
      </w:r>
    </w:p>
    <w:p w14:paraId="40E11E8D" w14:textId="1EA40270" w:rsidR="00326630" w:rsidRPr="00926400" w:rsidRDefault="00326630" w:rsidP="00326630">
      <w:pPr>
        <w:jc w:val="center"/>
        <w:rPr>
          <w:rFonts w:eastAsia="Times New Roman" w:cs="Arial"/>
          <w:b/>
          <w:color w:val="5F497A"/>
        </w:rPr>
      </w:pPr>
      <w:r w:rsidRPr="00926400">
        <w:rPr>
          <w:rFonts w:eastAsia="Times New Roman" w:cs="Arial"/>
          <w:b/>
          <w:color w:val="5F497A"/>
        </w:rPr>
        <w:t xml:space="preserve">O </w:t>
      </w:r>
      <w:r w:rsidR="00EB31F4">
        <w:rPr>
          <w:rFonts w:eastAsia="Times New Roman" w:cs="Arial"/>
          <w:b/>
          <w:color w:val="5F497A"/>
        </w:rPr>
        <w:t>GRUPIE ACCOR</w:t>
      </w:r>
    </w:p>
    <w:p w14:paraId="175DEF27" w14:textId="01812E21" w:rsidR="00326630" w:rsidRDefault="00EB31F4" w:rsidP="00FB6F81">
      <w:pPr>
        <w:jc w:val="both"/>
        <w:rPr>
          <w:rFonts w:eastAsia="Times New Roman" w:cs="Arial"/>
          <w:color w:val="5F497A"/>
        </w:rPr>
      </w:pPr>
      <w:r>
        <w:rPr>
          <w:rFonts w:eastAsia="Times New Roman" w:cs="Arial"/>
          <w:color w:val="5F497A"/>
        </w:rPr>
        <w:t>Accor</w:t>
      </w:r>
      <w:r w:rsidR="00326630" w:rsidRPr="001A64A6">
        <w:rPr>
          <w:rFonts w:eastAsia="Times New Roman" w:cs="Arial"/>
          <w:color w:val="FF0000"/>
        </w:rPr>
        <w:t xml:space="preserve"> </w:t>
      </w:r>
      <w:r w:rsidR="00326630" w:rsidRPr="00BC773E">
        <w:rPr>
          <w:rFonts w:eastAsia="Times New Roman" w:cs="Arial"/>
          <w:color w:val="5F497A"/>
        </w:rPr>
        <w:t>to światowy lider w dziedzinie obsługi podróżnych i związanego z tym stylu życia oraz cyfrowych, innowacyjnych rozwiązań, oferujący wyjątkowe przeżycia w ponad 4</w:t>
      </w:r>
      <w:r w:rsidR="00083153">
        <w:rPr>
          <w:rFonts w:eastAsia="Times New Roman" w:cs="Arial"/>
          <w:color w:val="5F497A"/>
        </w:rPr>
        <w:t>8</w:t>
      </w:r>
      <w:r w:rsidR="00326630" w:rsidRPr="00BC773E">
        <w:rPr>
          <w:rFonts w:eastAsia="Times New Roman" w:cs="Arial"/>
          <w:color w:val="5F497A"/>
        </w:rPr>
        <w:t>00 hotelach, resortach i rezydencjach, jak również w ponad 10 000 ekskluzywnych prywatnych rezydencji na całym świecie.</w:t>
      </w:r>
    </w:p>
    <w:p w14:paraId="4F120708" w14:textId="26110566" w:rsidR="00ED5BDF" w:rsidRPr="0039103B" w:rsidRDefault="00326630" w:rsidP="0039103B">
      <w:pPr>
        <w:jc w:val="center"/>
        <w:rPr>
          <w:rStyle w:val="Hyperlink0"/>
          <w:rFonts w:eastAsia="Times New Roman" w:cs="Arial"/>
          <w:u w:color="000000"/>
        </w:rPr>
      </w:pPr>
      <w:r w:rsidRPr="00BC773E">
        <w:rPr>
          <w:rFonts w:eastAsia="Times New Roman" w:cs="Arial"/>
          <w:color w:val="5F497A"/>
        </w:rPr>
        <w:t>mercure.com| accor.com</w:t>
      </w:r>
    </w:p>
    <w:sectPr w:rsidR="00ED5BDF" w:rsidRPr="0039103B" w:rsidSect="00BD15D1">
      <w:headerReference w:type="default" r:id="rId9"/>
      <w:footerReference w:type="default" r:id="rId10"/>
      <w:pgSz w:w="11906" w:h="16838"/>
      <w:pgMar w:top="15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BA24B" w14:textId="77777777" w:rsidR="008D4612" w:rsidRDefault="008D4612" w:rsidP="00ED5BDF">
      <w:pPr>
        <w:spacing w:after="0" w:line="240" w:lineRule="auto"/>
      </w:pPr>
      <w:r>
        <w:separator/>
      </w:r>
    </w:p>
  </w:endnote>
  <w:endnote w:type="continuationSeparator" w:id="0">
    <w:p w14:paraId="14227B05" w14:textId="77777777" w:rsidR="008D4612" w:rsidRDefault="008D4612" w:rsidP="00ED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32E9" w14:textId="76D95FD4" w:rsidR="00ED5BDF" w:rsidRDefault="00564E39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D04353" wp14:editId="4276FA09">
          <wp:simplePos x="0" y="0"/>
          <wp:positionH relativeFrom="page">
            <wp:posOffset>1983740</wp:posOffset>
          </wp:positionH>
          <wp:positionV relativeFrom="page">
            <wp:posOffset>9796780</wp:posOffset>
          </wp:positionV>
          <wp:extent cx="3228900" cy="731520"/>
          <wp:effectExtent l="0" t="0" r="0" b="0"/>
          <wp:wrapNone/>
          <wp:docPr id="6" name="officeArt object" descr="Description : Description : R:Travail:Mercure:x:dp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ption : Description : R:Travail:Mercure:x:dp2.png" descr="Description : Description : R:Travail:Mercure:x:dp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900" cy="731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931BF" w14:textId="77777777" w:rsidR="008D4612" w:rsidRDefault="008D4612" w:rsidP="00ED5BDF">
      <w:pPr>
        <w:spacing w:after="0" w:line="240" w:lineRule="auto"/>
      </w:pPr>
      <w:r>
        <w:separator/>
      </w:r>
    </w:p>
  </w:footnote>
  <w:footnote w:type="continuationSeparator" w:id="0">
    <w:p w14:paraId="06CA470D" w14:textId="77777777" w:rsidR="008D4612" w:rsidRDefault="008D4612" w:rsidP="00ED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2392" w14:textId="5EB5931B" w:rsidR="00ED5BDF" w:rsidRDefault="00564E39">
    <w:pPr>
      <w:pStyle w:val="Nagwekistopka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006D6C" wp14:editId="518AF329">
          <wp:simplePos x="0" y="0"/>
          <wp:positionH relativeFrom="column">
            <wp:posOffset>1965325</wp:posOffset>
          </wp:positionH>
          <wp:positionV relativeFrom="paragraph">
            <wp:posOffset>-472440</wp:posOffset>
          </wp:positionV>
          <wp:extent cx="1562100" cy="890905"/>
          <wp:effectExtent l="0" t="0" r="0" b="4445"/>
          <wp:wrapTight wrapText="bothSides">
            <wp:wrapPolygon edited="0">
              <wp:start x="0" y="0"/>
              <wp:lineTo x="0" y="21246"/>
              <wp:lineTo x="21337" y="21246"/>
              <wp:lineTo x="21337" y="0"/>
              <wp:lineTo x="0" y="0"/>
            </wp:wrapPolygon>
          </wp:wrapTight>
          <wp:docPr id="5" name="officeArt object" descr="Nouveau logo Merc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ouveau logo Mercure" descr="Nouveau logo Mercur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90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F1E34"/>
    <w:multiLevelType w:val="hybridMultilevel"/>
    <w:tmpl w:val="DC288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DF"/>
    <w:rsid w:val="0000181D"/>
    <w:rsid w:val="00037E4E"/>
    <w:rsid w:val="000508BA"/>
    <w:rsid w:val="00051284"/>
    <w:rsid w:val="00054FA3"/>
    <w:rsid w:val="00056CFD"/>
    <w:rsid w:val="00057558"/>
    <w:rsid w:val="00077E83"/>
    <w:rsid w:val="00083153"/>
    <w:rsid w:val="00083DC0"/>
    <w:rsid w:val="000D618E"/>
    <w:rsid w:val="000E1913"/>
    <w:rsid w:val="000E5904"/>
    <w:rsid w:val="00122958"/>
    <w:rsid w:val="00136DA8"/>
    <w:rsid w:val="00186DF3"/>
    <w:rsid w:val="001A64A6"/>
    <w:rsid w:val="001B1A4E"/>
    <w:rsid w:val="001D3D3D"/>
    <w:rsid w:val="001E670F"/>
    <w:rsid w:val="001F4B7A"/>
    <w:rsid w:val="00267F8D"/>
    <w:rsid w:val="00284F78"/>
    <w:rsid w:val="002E1C90"/>
    <w:rsid w:val="00326003"/>
    <w:rsid w:val="00326630"/>
    <w:rsid w:val="003818AC"/>
    <w:rsid w:val="0039103B"/>
    <w:rsid w:val="003A2154"/>
    <w:rsid w:val="00421519"/>
    <w:rsid w:val="00484C03"/>
    <w:rsid w:val="004C0F30"/>
    <w:rsid w:val="004C51EC"/>
    <w:rsid w:val="004E1B79"/>
    <w:rsid w:val="004F544E"/>
    <w:rsid w:val="00512AB4"/>
    <w:rsid w:val="00534E26"/>
    <w:rsid w:val="00564E39"/>
    <w:rsid w:val="005C59B6"/>
    <w:rsid w:val="00600283"/>
    <w:rsid w:val="00610C4E"/>
    <w:rsid w:val="00637B53"/>
    <w:rsid w:val="00664495"/>
    <w:rsid w:val="00666EFA"/>
    <w:rsid w:val="00670C12"/>
    <w:rsid w:val="006711C4"/>
    <w:rsid w:val="00680BB5"/>
    <w:rsid w:val="006F0101"/>
    <w:rsid w:val="006F7F3A"/>
    <w:rsid w:val="006F7F93"/>
    <w:rsid w:val="00784C0B"/>
    <w:rsid w:val="00787671"/>
    <w:rsid w:val="007D1A81"/>
    <w:rsid w:val="007E6021"/>
    <w:rsid w:val="00823532"/>
    <w:rsid w:val="00826762"/>
    <w:rsid w:val="00827D29"/>
    <w:rsid w:val="00855D84"/>
    <w:rsid w:val="00872C10"/>
    <w:rsid w:val="008744C6"/>
    <w:rsid w:val="008966FA"/>
    <w:rsid w:val="008D17A2"/>
    <w:rsid w:val="008D4612"/>
    <w:rsid w:val="008E3A3C"/>
    <w:rsid w:val="0092270C"/>
    <w:rsid w:val="00923FFC"/>
    <w:rsid w:val="00936B4F"/>
    <w:rsid w:val="009C4F58"/>
    <w:rsid w:val="009D43B9"/>
    <w:rsid w:val="009E0B02"/>
    <w:rsid w:val="009E6EA6"/>
    <w:rsid w:val="00A049F4"/>
    <w:rsid w:val="00A209BF"/>
    <w:rsid w:val="00A66B99"/>
    <w:rsid w:val="00A722E4"/>
    <w:rsid w:val="00A82312"/>
    <w:rsid w:val="00AD4F72"/>
    <w:rsid w:val="00AE6914"/>
    <w:rsid w:val="00AE7DE3"/>
    <w:rsid w:val="00B0153D"/>
    <w:rsid w:val="00B0280B"/>
    <w:rsid w:val="00B76D8E"/>
    <w:rsid w:val="00B82755"/>
    <w:rsid w:val="00BD15D1"/>
    <w:rsid w:val="00BE7F82"/>
    <w:rsid w:val="00C31C9D"/>
    <w:rsid w:val="00C6001A"/>
    <w:rsid w:val="00C676FF"/>
    <w:rsid w:val="00C86829"/>
    <w:rsid w:val="00C97A43"/>
    <w:rsid w:val="00CA3AEA"/>
    <w:rsid w:val="00CC017F"/>
    <w:rsid w:val="00D22DBE"/>
    <w:rsid w:val="00D606F6"/>
    <w:rsid w:val="00D63074"/>
    <w:rsid w:val="00D85BA0"/>
    <w:rsid w:val="00DF581F"/>
    <w:rsid w:val="00DF7F2F"/>
    <w:rsid w:val="00E22796"/>
    <w:rsid w:val="00E50960"/>
    <w:rsid w:val="00E50F0D"/>
    <w:rsid w:val="00E914DF"/>
    <w:rsid w:val="00EB31F4"/>
    <w:rsid w:val="00ED5BDF"/>
    <w:rsid w:val="00EE5FD4"/>
    <w:rsid w:val="00EE694A"/>
    <w:rsid w:val="00F16B26"/>
    <w:rsid w:val="00F201C9"/>
    <w:rsid w:val="00F26DE0"/>
    <w:rsid w:val="00F354BB"/>
    <w:rsid w:val="00F46449"/>
    <w:rsid w:val="00F61D50"/>
    <w:rsid w:val="00F84E55"/>
    <w:rsid w:val="00F90115"/>
    <w:rsid w:val="00FB5C5A"/>
    <w:rsid w:val="00FB652B"/>
    <w:rsid w:val="00FB6F81"/>
    <w:rsid w:val="00FD1ABE"/>
    <w:rsid w:val="00FD4EC4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3BCB7"/>
  <w15:docId w15:val="{6CB3B8DE-C615-44A6-8C93-AB57688A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D5BD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5BDF"/>
    <w:rPr>
      <w:u w:val="single"/>
    </w:rPr>
  </w:style>
  <w:style w:type="table" w:customStyle="1" w:styleId="TableNormal1">
    <w:name w:val="Table Normal1"/>
    <w:rsid w:val="00ED5B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D5BD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ED5BDF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TML-wstpniesformatowany">
    <w:name w:val="HTML Preformatted"/>
    <w:rsid w:val="00ED5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rsid w:val="00ED5BDF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Zwykytekst">
    <w:name w:val="Plain Text"/>
    <w:link w:val="ZwykytekstZnak"/>
    <w:rsid w:val="00ED5BDF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text">
    <w:name w:val="bodytext"/>
    <w:rsid w:val="00ED5BD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ED5BDF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Brak">
    <w:name w:val="Brak"/>
    <w:rsid w:val="00ED5BDF"/>
  </w:style>
  <w:style w:type="character" w:customStyle="1" w:styleId="Hyperlink0">
    <w:name w:val="Hyperlink.0"/>
    <w:basedOn w:val="Brak"/>
    <w:rsid w:val="00ED5BDF"/>
    <w:rPr>
      <w:color w:val="5F497A"/>
      <w:u w:color="5F497A"/>
    </w:rPr>
  </w:style>
  <w:style w:type="character" w:customStyle="1" w:styleId="Hyperlink1">
    <w:name w:val="Hyperlink.1"/>
    <w:basedOn w:val="Brak"/>
    <w:rsid w:val="00ED5BDF"/>
    <w:rPr>
      <w:color w:val="5F497A"/>
      <w:u w:color="5F497A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B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BDF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BD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AB4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94A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ZwykytekstZnak">
    <w:name w:val="Zwykły tekst Znak"/>
    <w:basedOn w:val="Domylnaczcionkaakapitu"/>
    <w:link w:val="Zwykytekst"/>
    <w:rsid w:val="000D61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267F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56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E39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e_host/agnieszka.kalinowska@acc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D0C1-BD26-491A-802E-C38FF4B9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801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Stefańska-Wlazło</dc:creator>
  <cp:lastModifiedBy>Janda, Weronika</cp:lastModifiedBy>
  <cp:revision>4</cp:revision>
  <dcterms:created xsi:type="dcterms:W3CDTF">2019-02-26T14:23:00Z</dcterms:created>
  <dcterms:modified xsi:type="dcterms:W3CDTF">2019-02-28T14:14:00Z</dcterms:modified>
</cp:coreProperties>
</file>