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D517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485AB5BC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5AFADA17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648D9AAA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277364B2" w14:textId="77777777" w:rsidR="007B79A5" w:rsidRPr="005F23D4" w:rsidRDefault="007B79A5" w:rsidP="00057F0D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0B9E23BD" w14:textId="4549E372" w:rsidR="00013C84" w:rsidRDefault="006C7397" w:rsidP="002379C8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  <w:r>
        <w:rPr>
          <w:rFonts w:ascii="AvenirNext LT Pro Regular" w:hAnsi="AvenirNext LT Pro Regular"/>
          <w:sz w:val="20"/>
          <w:szCs w:val="20"/>
          <w:lang w:val="cs-CZ"/>
        </w:rPr>
        <w:t>7</w:t>
      </w:r>
      <w:r w:rsidR="00F04037">
        <w:rPr>
          <w:rFonts w:ascii="AvenirNext LT Pro Regular" w:hAnsi="AvenirNext LT Pro Regular"/>
          <w:sz w:val="20"/>
          <w:szCs w:val="20"/>
          <w:lang w:val="cs-CZ"/>
        </w:rPr>
        <w:t xml:space="preserve">. </w:t>
      </w:r>
      <w:r w:rsidR="009D08B4">
        <w:rPr>
          <w:rFonts w:ascii="AvenirNext LT Pro Regular" w:hAnsi="AvenirNext LT Pro Regular"/>
          <w:sz w:val="20"/>
          <w:szCs w:val="20"/>
          <w:lang w:val="cs-CZ"/>
        </w:rPr>
        <w:t>března</w:t>
      </w:r>
      <w:r w:rsidR="004873C1">
        <w:rPr>
          <w:rFonts w:ascii="AvenirNext LT Pro Regular" w:hAnsi="AvenirNext LT Pro Regular"/>
          <w:sz w:val="20"/>
          <w:szCs w:val="20"/>
          <w:lang w:val="cs-CZ"/>
        </w:rPr>
        <w:t xml:space="preserve"> </w:t>
      </w:r>
      <w:r w:rsidR="00057F0D" w:rsidRPr="005F23D4">
        <w:rPr>
          <w:rFonts w:ascii="AvenirNext LT Pro Regular" w:hAnsi="AvenirNext LT Pro Regular"/>
          <w:sz w:val="20"/>
          <w:szCs w:val="20"/>
          <w:lang w:val="cs-CZ"/>
        </w:rPr>
        <w:t>201</w:t>
      </w:r>
      <w:r w:rsidR="00F4798B">
        <w:rPr>
          <w:rFonts w:ascii="AvenirNext LT Pro Regular" w:hAnsi="AvenirNext LT Pro Regular"/>
          <w:sz w:val="20"/>
          <w:szCs w:val="20"/>
          <w:lang w:val="cs-CZ"/>
        </w:rPr>
        <w:t>9</w:t>
      </w:r>
    </w:p>
    <w:p w14:paraId="4B7118F6" w14:textId="77777777" w:rsidR="002379C8" w:rsidRPr="002379C8" w:rsidRDefault="002379C8" w:rsidP="002379C8">
      <w:pPr>
        <w:pStyle w:val="Bezmezer"/>
        <w:jc w:val="right"/>
        <w:rPr>
          <w:rFonts w:ascii="AvenirNext LT Pro Regular" w:hAnsi="AvenirNext LT Pro Regular"/>
          <w:sz w:val="20"/>
          <w:szCs w:val="20"/>
          <w:lang w:val="cs-CZ"/>
        </w:rPr>
      </w:pPr>
    </w:p>
    <w:p w14:paraId="4CCDD1BE" w14:textId="77777777" w:rsidR="009550EE" w:rsidRPr="000C0810" w:rsidRDefault="009550EE" w:rsidP="009550EE">
      <w:pPr>
        <w:rPr>
          <w:rFonts w:ascii="AvenirNext LT Pro Regular" w:hAnsi="AvenirNext LT Pro Regular"/>
          <w:b/>
          <w:sz w:val="16"/>
          <w:szCs w:val="16"/>
          <w:lang w:val="cs-CZ"/>
        </w:rPr>
      </w:pPr>
    </w:p>
    <w:p w14:paraId="0EF435D3" w14:textId="74C79C0E" w:rsidR="000C0810" w:rsidRPr="006C7397" w:rsidRDefault="00831E0A" w:rsidP="000C0810">
      <w:pPr>
        <w:spacing w:beforeLines="1" w:before="2" w:afterLines="1" w:after="2"/>
        <w:jc w:val="center"/>
        <w:rPr>
          <w:b/>
          <w:sz w:val="40"/>
          <w:szCs w:val="44"/>
          <w:lang w:val="cs-CZ"/>
        </w:rPr>
      </w:pPr>
      <w:r w:rsidRPr="006C7397">
        <w:rPr>
          <w:b/>
          <w:sz w:val="40"/>
          <w:szCs w:val="44"/>
          <w:lang w:val="cs-CZ"/>
        </w:rPr>
        <w:t>Pražský HubHub se rozrostl</w:t>
      </w:r>
      <w:r w:rsidR="001D0C75" w:rsidRPr="006C7397">
        <w:rPr>
          <w:b/>
          <w:sz w:val="40"/>
          <w:szCs w:val="44"/>
          <w:lang w:val="cs-CZ"/>
        </w:rPr>
        <w:t xml:space="preserve"> a testuje nový typ členství!</w:t>
      </w:r>
    </w:p>
    <w:p w14:paraId="49C1A449" w14:textId="77777777" w:rsidR="000C0810" w:rsidRPr="003D26D6" w:rsidRDefault="000C0810" w:rsidP="000C0810">
      <w:pPr>
        <w:spacing w:beforeLines="1" w:before="2" w:afterLines="1" w:after="2"/>
        <w:jc w:val="center"/>
        <w:rPr>
          <w:rFonts w:ascii="AvenirNext LT Pro Regular" w:hAnsi="AvenirNext LT Pro Regular"/>
          <w:b/>
          <w:sz w:val="16"/>
          <w:szCs w:val="16"/>
          <w:lang w:val="cs-CZ"/>
        </w:rPr>
      </w:pPr>
    </w:p>
    <w:p w14:paraId="24C86D0C" w14:textId="6BDDF949" w:rsidR="000C0810" w:rsidRPr="006C7397" w:rsidRDefault="00831E0A" w:rsidP="000C0810">
      <w:pPr>
        <w:spacing w:beforeLines="1" w:before="2" w:afterLines="1" w:after="2"/>
        <w:jc w:val="center"/>
        <w:rPr>
          <w:b/>
          <w:sz w:val="30"/>
          <w:szCs w:val="36"/>
          <w:lang w:val="cs-CZ"/>
        </w:rPr>
      </w:pPr>
      <w:r w:rsidRPr="006C7397">
        <w:rPr>
          <w:b/>
          <w:sz w:val="30"/>
          <w:szCs w:val="36"/>
          <w:lang w:val="cs-CZ"/>
        </w:rPr>
        <w:t>Coworking HubHub Na Příkopě 14</w:t>
      </w:r>
      <w:r w:rsidR="00F4798B" w:rsidRPr="006C7397">
        <w:rPr>
          <w:b/>
          <w:sz w:val="30"/>
          <w:szCs w:val="36"/>
          <w:lang w:val="cs-CZ"/>
        </w:rPr>
        <w:t xml:space="preserve"> </w:t>
      </w:r>
      <w:r w:rsidR="00F547CF" w:rsidRPr="006C7397">
        <w:rPr>
          <w:b/>
          <w:sz w:val="30"/>
          <w:szCs w:val="36"/>
          <w:lang w:val="cs-CZ"/>
        </w:rPr>
        <w:t>téměř zdvojnásob</w:t>
      </w:r>
      <w:r w:rsidR="00105F7B" w:rsidRPr="006C7397">
        <w:rPr>
          <w:b/>
          <w:sz w:val="30"/>
          <w:szCs w:val="36"/>
          <w:lang w:val="cs-CZ"/>
        </w:rPr>
        <w:t xml:space="preserve">il </w:t>
      </w:r>
      <w:r w:rsidR="00F547CF" w:rsidRPr="006C7397">
        <w:rPr>
          <w:b/>
          <w:sz w:val="30"/>
          <w:szCs w:val="36"/>
          <w:lang w:val="cs-CZ"/>
        </w:rPr>
        <w:t>svou plochu</w:t>
      </w:r>
    </w:p>
    <w:p w14:paraId="380C27BF" w14:textId="77777777" w:rsidR="00F04037" w:rsidRDefault="00F04037" w:rsidP="000C0810">
      <w:pPr>
        <w:jc w:val="both"/>
        <w:rPr>
          <w:rFonts w:ascii="AvenirNext LT Pro Regular" w:hAnsi="AvenirNext LT Pro Regular"/>
          <w:lang w:val="cs-CZ"/>
        </w:rPr>
      </w:pPr>
    </w:p>
    <w:p w14:paraId="455DA1AE" w14:textId="77777777" w:rsidR="001A1A01" w:rsidRDefault="001A1A01" w:rsidP="00F04037">
      <w:pPr>
        <w:jc w:val="both"/>
        <w:rPr>
          <w:rFonts w:ascii="AvenirNext LT Pro Regular" w:hAnsi="AvenirNext LT Pro Regular"/>
          <w:b/>
          <w:bCs/>
          <w:lang w:val="cs-CZ"/>
        </w:rPr>
      </w:pPr>
    </w:p>
    <w:p w14:paraId="34105B24" w14:textId="135D1530" w:rsidR="00F4798B" w:rsidRPr="006C7397" w:rsidRDefault="00831E0A" w:rsidP="00F04037">
      <w:pPr>
        <w:jc w:val="both"/>
        <w:rPr>
          <w:b/>
          <w:bCs/>
          <w:sz w:val="26"/>
          <w:lang w:val="cs-CZ"/>
        </w:rPr>
      </w:pPr>
      <w:r w:rsidRPr="006C7397">
        <w:rPr>
          <w:b/>
          <w:bCs/>
          <w:sz w:val="26"/>
          <w:lang w:val="cs-CZ"/>
        </w:rPr>
        <w:t>Mezinárodní c</w:t>
      </w:r>
      <w:r w:rsidR="00890821" w:rsidRPr="006C7397">
        <w:rPr>
          <w:b/>
          <w:bCs/>
          <w:sz w:val="26"/>
          <w:lang w:val="cs-CZ"/>
        </w:rPr>
        <w:t xml:space="preserve">oworking </w:t>
      </w:r>
      <w:hyperlink r:id="rId8" w:history="1">
        <w:r w:rsidR="00F4798B" w:rsidRPr="006C7397">
          <w:rPr>
            <w:rStyle w:val="Hypertextovodkaz"/>
            <w:b/>
            <w:bCs/>
            <w:sz w:val="26"/>
            <w:lang w:val="cs-CZ"/>
          </w:rPr>
          <w:t>HubHub</w:t>
        </w:r>
      </w:hyperlink>
      <w:r w:rsidR="00F4798B" w:rsidRPr="006C7397">
        <w:rPr>
          <w:b/>
          <w:bCs/>
          <w:sz w:val="26"/>
          <w:lang w:val="cs-CZ"/>
        </w:rPr>
        <w:t> </w:t>
      </w:r>
      <w:r w:rsidR="000B70B9" w:rsidRPr="006C7397">
        <w:rPr>
          <w:b/>
          <w:bCs/>
          <w:sz w:val="26"/>
          <w:lang w:val="cs-CZ"/>
        </w:rPr>
        <w:t xml:space="preserve">reaguje na </w:t>
      </w:r>
      <w:r w:rsidR="00F4798B" w:rsidRPr="006C7397">
        <w:rPr>
          <w:b/>
          <w:bCs/>
          <w:sz w:val="26"/>
          <w:lang w:val="cs-CZ"/>
        </w:rPr>
        <w:t>záj</w:t>
      </w:r>
      <w:r w:rsidR="000B70B9" w:rsidRPr="006C7397">
        <w:rPr>
          <w:b/>
          <w:bCs/>
          <w:sz w:val="26"/>
          <w:lang w:val="cs-CZ"/>
        </w:rPr>
        <w:t>e</w:t>
      </w:r>
      <w:r w:rsidR="00F4798B" w:rsidRPr="006C7397">
        <w:rPr>
          <w:b/>
          <w:bCs/>
          <w:sz w:val="26"/>
          <w:lang w:val="cs-CZ"/>
        </w:rPr>
        <w:t xml:space="preserve">m </w:t>
      </w:r>
      <w:r w:rsidR="009772C9" w:rsidRPr="006C7397">
        <w:rPr>
          <w:b/>
          <w:bCs/>
          <w:sz w:val="26"/>
          <w:lang w:val="cs-CZ"/>
        </w:rPr>
        <w:t xml:space="preserve">startupů a </w:t>
      </w:r>
      <w:r w:rsidR="00181C23" w:rsidRPr="006C7397">
        <w:rPr>
          <w:b/>
          <w:bCs/>
          <w:sz w:val="26"/>
          <w:lang w:val="cs-CZ"/>
        </w:rPr>
        <w:t xml:space="preserve">inovativních </w:t>
      </w:r>
      <w:r w:rsidR="00013C84" w:rsidRPr="006C7397">
        <w:rPr>
          <w:b/>
          <w:bCs/>
          <w:sz w:val="26"/>
          <w:lang w:val="cs-CZ"/>
        </w:rPr>
        <w:t xml:space="preserve">firem </w:t>
      </w:r>
      <w:r w:rsidR="00F4798B" w:rsidRPr="006C7397">
        <w:rPr>
          <w:b/>
          <w:bCs/>
          <w:sz w:val="26"/>
          <w:lang w:val="cs-CZ"/>
        </w:rPr>
        <w:t xml:space="preserve">a </w:t>
      </w:r>
      <w:r w:rsidR="00967BDB" w:rsidRPr="006C7397">
        <w:rPr>
          <w:b/>
          <w:bCs/>
          <w:sz w:val="26"/>
          <w:lang w:val="cs-CZ"/>
        </w:rPr>
        <w:t xml:space="preserve">od února </w:t>
      </w:r>
      <w:r w:rsidR="009D08B4" w:rsidRPr="006C7397">
        <w:rPr>
          <w:b/>
          <w:bCs/>
          <w:sz w:val="26"/>
          <w:lang w:val="cs-CZ"/>
        </w:rPr>
        <w:t>rozšířil</w:t>
      </w:r>
      <w:r w:rsidR="00F4798B" w:rsidRPr="006C7397">
        <w:rPr>
          <w:b/>
          <w:bCs/>
          <w:sz w:val="26"/>
          <w:lang w:val="cs-CZ"/>
        </w:rPr>
        <w:t xml:space="preserve"> své prostory. Na prestižní </w:t>
      </w:r>
      <w:r w:rsidR="009F4726" w:rsidRPr="006C7397">
        <w:rPr>
          <w:b/>
          <w:bCs/>
          <w:sz w:val="26"/>
          <w:lang w:val="cs-CZ"/>
        </w:rPr>
        <w:t xml:space="preserve">pražské </w:t>
      </w:r>
      <w:r w:rsidR="00F4798B" w:rsidRPr="006C7397">
        <w:rPr>
          <w:b/>
          <w:bCs/>
          <w:sz w:val="26"/>
          <w:lang w:val="cs-CZ"/>
        </w:rPr>
        <w:t xml:space="preserve">adrese </w:t>
      </w:r>
      <w:r w:rsidR="00105F7B" w:rsidRPr="006C7397">
        <w:rPr>
          <w:b/>
          <w:bCs/>
          <w:sz w:val="26"/>
          <w:lang w:val="cs-CZ"/>
        </w:rPr>
        <w:t>v budově</w:t>
      </w:r>
      <w:r w:rsidR="009F4726" w:rsidRPr="006C7397">
        <w:rPr>
          <w:b/>
          <w:bCs/>
          <w:sz w:val="26"/>
          <w:lang w:val="cs-CZ"/>
        </w:rPr>
        <w:t xml:space="preserve"> Na Příkopě 14</w:t>
      </w:r>
      <w:r w:rsidR="00105F7B" w:rsidRPr="006C7397">
        <w:rPr>
          <w:b/>
          <w:bCs/>
          <w:sz w:val="26"/>
          <w:lang w:val="cs-CZ"/>
        </w:rPr>
        <w:t xml:space="preserve"> připojil</w:t>
      </w:r>
      <w:r w:rsidR="00F4798B" w:rsidRPr="006C7397">
        <w:rPr>
          <w:b/>
          <w:bCs/>
          <w:sz w:val="26"/>
          <w:lang w:val="cs-CZ"/>
        </w:rPr>
        <w:t xml:space="preserve"> k</w:t>
      </w:r>
      <w:r w:rsidR="00FA7F6B" w:rsidRPr="006C7397">
        <w:rPr>
          <w:b/>
          <w:bCs/>
          <w:sz w:val="26"/>
          <w:lang w:val="cs-CZ"/>
        </w:rPr>
        <w:t> dosavadním</w:t>
      </w:r>
      <w:r w:rsidR="002379C8" w:rsidRPr="006C7397">
        <w:rPr>
          <w:b/>
          <w:bCs/>
          <w:sz w:val="26"/>
          <w:lang w:val="cs-CZ"/>
        </w:rPr>
        <w:t xml:space="preserve"> 2</w:t>
      </w:r>
      <w:r w:rsidR="00FA7F6B" w:rsidRPr="006C7397">
        <w:rPr>
          <w:b/>
          <w:bCs/>
          <w:sz w:val="26"/>
          <w:lang w:val="cs-CZ"/>
        </w:rPr>
        <w:t>000 m</w:t>
      </w:r>
      <w:r w:rsidR="002379C8" w:rsidRPr="006C7397">
        <w:rPr>
          <w:b/>
          <w:bCs/>
          <w:sz w:val="26"/>
          <w:vertAlign w:val="superscript"/>
          <w:lang w:val="cs-CZ"/>
        </w:rPr>
        <w:t>2</w:t>
      </w:r>
      <w:r w:rsidR="00595077" w:rsidRPr="006C7397">
        <w:rPr>
          <w:b/>
          <w:bCs/>
          <w:sz w:val="26"/>
          <w:lang w:val="cs-CZ"/>
        </w:rPr>
        <w:t xml:space="preserve"> </w:t>
      </w:r>
      <w:r w:rsidR="00F4798B" w:rsidRPr="006C7397">
        <w:rPr>
          <w:b/>
          <w:bCs/>
          <w:sz w:val="26"/>
          <w:lang w:val="cs-CZ"/>
        </w:rPr>
        <w:t>v pátém patře dalších 1500 m</w:t>
      </w:r>
      <w:r w:rsidR="00F4798B" w:rsidRPr="006C7397">
        <w:rPr>
          <w:b/>
          <w:bCs/>
          <w:sz w:val="26"/>
          <w:vertAlign w:val="superscript"/>
          <w:lang w:val="cs-CZ"/>
        </w:rPr>
        <w:t>2</w:t>
      </w:r>
      <w:r w:rsidR="00FA7F6B" w:rsidRPr="006C7397">
        <w:rPr>
          <w:b/>
          <w:bCs/>
          <w:sz w:val="26"/>
          <w:lang w:val="cs-CZ"/>
        </w:rPr>
        <w:t xml:space="preserve"> </w:t>
      </w:r>
      <w:r w:rsidR="009D08B4" w:rsidRPr="006C7397">
        <w:rPr>
          <w:b/>
          <w:bCs/>
          <w:sz w:val="26"/>
          <w:lang w:val="cs-CZ"/>
        </w:rPr>
        <w:t>o podlaží níže.</w:t>
      </w:r>
      <w:r w:rsidR="00FA7F6B" w:rsidRPr="006C7397">
        <w:rPr>
          <w:b/>
          <w:bCs/>
          <w:sz w:val="26"/>
          <w:lang w:val="cs-CZ"/>
        </w:rPr>
        <w:t xml:space="preserve"> </w:t>
      </w:r>
      <w:r w:rsidR="00105F7B" w:rsidRPr="006C7397">
        <w:rPr>
          <w:b/>
          <w:bCs/>
          <w:sz w:val="26"/>
          <w:lang w:val="cs-CZ"/>
        </w:rPr>
        <w:t>Nové prostory slouží</w:t>
      </w:r>
      <w:r w:rsidR="00FA7F6B" w:rsidRPr="006C7397">
        <w:rPr>
          <w:b/>
          <w:bCs/>
          <w:sz w:val="26"/>
          <w:lang w:val="cs-CZ"/>
        </w:rPr>
        <w:t xml:space="preserve"> hlavně větším týmům a projektům, které zde mohou využít zbrusu nový typ členství.</w:t>
      </w:r>
      <w:r w:rsidR="00F4798B" w:rsidRPr="006C7397">
        <w:rPr>
          <w:b/>
          <w:bCs/>
          <w:sz w:val="26"/>
          <w:lang w:val="cs-CZ"/>
        </w:rPr>
        <w:t xml:space="preserve"> </w:t>
      </w:r>
    </w:p>
    <w:p w14:paraId="72854021" w14:textId="77777777" w:rsidR="00F4798B" w:rsidRDefault="00F4798B" w:rsidP="00F04037">
      <w:pPr>
        <w:jc w:val="both"/>
        <w:rPr>
          <w:rFonts w:ascii="AvenirNext LT Pro Regular" w:hAnsi="AvenirNext LT Pro Regular"/>
          <w:b/>
          <w:bCs/>
          <w:lang w:val="cs-CZ"/>
        </w:rPr>
      </w:pPr>
    </w:p>
    <w:p w14:paraId="22C60046" w14:textId="7799257B" w:rsidR="00C142D3" w:rsidRDefault="00FA7F6B" w:rsidP="006508F4">
      <w:pPr>
        <w:jc w:val="both"/>
        <w:rPr>
          <w:lang w:val="cs-CZ"/>
        </w:rPr>
      </w:pPr>
      <w:r>
        <w:rPr>
          <w:lang w:val="cs-CZ"/>
        </w:rPr>
        <w:t xml:space="preserve">Zatímco původní prostory jsou vhodné především pro jednotlivce, startupy a menší týmy, nově otevřené </w:t>
      </w:r>
      <w:r w:rsidR="009D08B4">
        <w:rPr>
          <w:lang w:val="cs-CZ"/>
        </w:rPr>
        <w:t xml:space="preserve">čtvrté </w:t>
      </w:r>
      <w:r>
        <w:rPr>
          <w:lang w:val="cs-CZ"/>
        </w:rPr>
        <w:t xml:space="preserve">patro cílí na rychle rostoucí firmy, které ať už svou velikostí nebo potřebami přesáhly tradiční coworkingová řešení a vyžadují vlastní působiště s možností růstu. Právě jim </w:t>
      </w:r>
      <w:hyperlink r:id="rId9" w:history="1">
        <w:r>
          <w:rPr>
            <w:rStyle w:val="s1"/>
            <w:lang w:val="cs-CZ"/>
          </w:rPr>
          <w:t>HubHub</w:t>
        </w:r>
      </w:hyperlink>
      <w:r>
        <w:rPr>
          <w:lang w:val="cs-CZ"/>
        </w:rPr>
        <w:t xml:space="preserve"> nabízí zcela nový typ členství</w:t>
      </w:r>
      <w:r w:rsidR="002379C8">
        <w:rPr>
          <w:lang w:val="cs-CZ"/>
        </w:rPr>
        <w:t>, který na 4. patře testuje</w:t>
      </w:r>
      <w:r>
        <w:rPr>
          <w:lang w:val="cs-CZ"/>
        </w:rPr>
        <w:t xml:space="preserve"> - </w:t>
      </w:r>
      <w:hyperlink r:id="rId10" w:history="1">
        <w:r>
          <w:rPr>
            <w:rStyle w:val="s1"/>
            <w:lang w:val="cs-CZ"/>
          </w:rPr>
          <w:t>TeamCell</w:t>
        </w:r>
      </w:hyperlink>
      <w:r>
        <w:rPr>
          <w:lang w:val="cs-CZ"/>
        </w:rPr>
        <w:t xml:space="preserve"> - pracovní jednot</w:t>
      </w:r>
      <w:r w:rsidR="002379C8">
        <w:rPr>
          <w:lang w:val="cs-CZ"/>
        </w:rPr>
        <w:t>ky pro týmy o velikosti 12 až 32</w:t>
      </w:r>
      <w:r>
        <w:rPr>
          <w:lang w:val="cs-CZ"/>
        </w:rPr>
        <w:t xml:space="preserve"> osob, které vynikají flexibilitou a jsou snadno upravitelné podle přání klienta</w:t>
      </w:r>
      <w:r w:rsidR="00CC797F">
        <w:rPr>
          <w:lang w:val="cs-CZ"/>
        </w:rPr>
        <w:t xml:space="preserve"> včetně</w:t>
      </w:r>
      <w:r w:rsidR="002C4AFA">
        <w:rPr>
          <w:lang w:val="cs-CZ"/>
        </w:rPr>
        <w:t> </w:t>
      </w:r>
      <w:r w:rsidR="00CC797F">
        <w:rPr>
          <w:lang w:val="cs-CZ"/>
        </w:rPr>
        <w:t>možnosti</w:t>
      </w:r>
      <w:r w:rsidR="002C4AFA">
        <w:rPr>
          <w:lang w:val="cs-CZ"/>
        </w:rPr>
        <w:t xml:space="preserve"> </w:t>
      </w:r>
      <w:r w:rsidR="00CC797F">
        <w:rPr>
          <w:lang w:val="cs-CZ"/>
        </w:rPr>
        <w:t>adaptace do</w:t>
      </w:r>
      <w:r w:rsidR="002C4AFA">
        <w:rPr>
          <w:lang w:val="cs-CZ"/>
        </w:rPr>
        <w:t xml:space="preserve"> vlastní firemní identity</w:t>
      </w:r>
      <w:r>
        <w:rPr>
          <w:lang w:val="cs-CZ"/>
        </w:rPr>
        <w:t xml:space="preserve">. Každá jednotka má prostor pro zabudování vlastní zasedačky, integrované telefonní budky nebo třeba kávového koutku. </w:t>
      </w:r>
    </w:p>
    <w:p w14:paraId="15576050" w14:textId="305AB2C6" w:rsidR="006508F4" w:rsidRPr="006C7397" w:rsidRDefault="00B10AAB" w:rsidP="006508F4">
      <w:pPr>
        <w:jc w:val="both"/>
        <w:rPr>
          <w:lang w:val="cs-CZ"/>
        </w:rPr>
      </w:pPr>
      <w:r>
        <w:rPr>
          <w:lang w:val="cs-CZ"/>
        </w:rPr>
        <w:br/>
      </w:r>
      <w:r w:rsidR="00FA7F6B">
        <w:rPr>
          <w:lang w:val="cs-CZ"/>
        </w:rPr>
        <w:t>V neposlední řadě je součástí TeamCell i služba „grow consultancy“, která firmám pomáhá a radí v případě zvětšení prostor pro tým. TeamCell tak roste společně s firmou.</w:t>
      </w:r>
      <w:r w:rsidR="004260B0">
        <w:rPr>
          <w:lang w:val="cs-CZ"/>
        </w:rPr>
        <w:t xml:space="preserve"> </w:t>
      </w:r>
      <w:r w:rsidR="004260B0" w:rsidRPr="006C7397">
        <w:rPr>
          <w:lang w:val="cs-CZ"/>
        </w:rPr>
        <w:t>V rámci tohoto typu členství</w:t>
      </w:r>
      <w:r w:rsidRPr="006C7397">
        <w:rPr>
          <w:lang w:val="cs-CZ"/>
        </w:rPr>
        <w:t xml:space="preserve"> nepřijdou klienti ani o stávající výhody, které HubHub nabízí na už zavedeném pátém patře. Stanou se nedílnou součá</w:t>
      </w:r>
      <w:r w:rsidR="00105F7B" w:rsidRPr="006C7397">
        <w:rPr>
          <w:lang w:val="cs-CZ"/>
        </w:rPr>
        <w:t xml:space="preserve">stí mezinárodní </w:t>
      </w:r>
      <w:r w:rsidRPr="006C7397">
        <w:rPr>
          <w:lang w:val="cs-CZ"/>
        </w:rPr>
        <w:t>komunity s přímým přístupem k řadě vzdělávacích aktivit, které HubHub společně se svými partnery pořádá.</w:t>
      </w:r>
    </w:p>
    <w:p w14:paraId="27E69CEB" w14:textId="77777777" w:rsidR="00B10AAB" w:rsidRPr="006C7397" w:rsidRDefault="00B10AAB" w:rsidP="006508F4">
      <w:pPr>
        <w:jc w:val="both"/>
        <w:rPr>
          <w:lang w:val="cs-CZ"/>
        </w:rPr>
      </w:pPr>
    </w:p>
    <w:p w14:paraId="02E176B8" w14:textId="50DAE94C" w:rsidR="000949B4" w:rsidRPr="006C7397" w:rsidRDefault="00B10AAB" w:rsidP="00E304E4">
      <w:pPr>
        <w:jc w:val="both"/>
        <w:rPr>
          <w:lang w:val="cs-CZ"/>
        </w:rPr>
      </w:pPr>
      <w:r w:rsidRPr="006C7397">
        <w:rPr>
          <w:lang w:val="cs-CZ"/>
        </w:rPr>
        <w:t>Nové prostory jsou vhodné také pro firmy a korporace, které hledají dočasné místo pro speciální projekty nebo než si vybudují své vlastní sídlo. To je třeba případ přepravní společ</w:t>
      </w:r>
      <w:r w:rsidR="00441B38" w:rsidRPr="006C7397">
        <w:rPr>
          <w:lang w:val="cs-CZ"/>
        </w:rPr>
        <w:t>nosti FlixB</w:t>
      </w:r>
      <w:r w:rsidRPr="006C7397">
        <w:rPr>
          <w:lang w:val="cs-CZ"/>
        </w:rPr>
        <w:t>us, která do HubHubu přesunula na šest měsíců své aktivity, dokud nebudou hotovy její kanceláře.</w:t>
      </w:r>
    </w:p>
    <w:p w14:paraId="5FCF9D0A" w14:textId="39FAE67E" w:rsidR="00B10AAB" w:rsidRPr="006C7397" w:rsidRDefault="00445CAC" w:rsidP="00E304E4">
      <w:pPr>
        <w:jc w:val="both"/>
        <w:rPr>
          <w:lang w:val="cs-CZ"/>
        </w:rPr>
      </w:pPr>
      <w:r w:rsidRPr="006C7397">
        <w:rPr>
          <w:i/>
          <w:lang w:val="cs-CZ"/>
        </w:rPr>
        <w:t>„Hledali jsme flexibilní řešení v centru Prahy po dobu, kdy se připravují naše vlastní kanceláře. Nabídka HubHubu splnila všechna naše očekávání a jsme zde moc spokojeni,“</w:t>
      </w:r>
      <w:r w:rsidRPr="006C7397">
        <w:rPr>
          <w:lang w:val="cs-CZ"/>
        </w:rPr>
        <w:t xml:space="preserve"> uvedla tisková mluvčí FlixBusu Martina Čmielová.</w:t>
      </w:r>
    </w:p>
    <w:p w14:paraId="69693A7A" w14:textId="77777777" w:rsidR="00445CAC" w:rsidRPr="006C7397" w:rsidRDefault="00445CAC" w:rsidP="00E304E4">
      <w:pPr>
        <w:jc w:val="both"/>
        <w:rPr>
          <w:lang w:val="cs-CZ"/>
        </w:rPr>
      </w:pPr>
    </w:p>
    <w:p w14:paraId="0AA4A210" w14:textId="585A27CE" w:rsidR="00B01C8C" w:rsidRPr="006C7397" w:rsidRDefault="007848FB" w:rsidP="006509F3">
      <w:pPr>
        <w:jc w:val="both"/>
      </w:pPr>
      <w:r w:rsidRPr="006C7397">
        <w:rPr>
          <w:lang w:val="cs-CZ"/>
        </w:rPr>
        <w:t xml:space="preserve">Dalším </w:t>
      </w:r>
      <w:r w:rsidR="004F482F" w:rsidRPr="006C7397">
        <w:rPr>
          <w:lang w:val="cs-CZ"/>
        </w:rPr>
        <w:t>členem HubHubu využívajícím služeb nového 4. podlaží</w:t>
      </w:r>
      <w:r w:rsidRPr="006C7397">
        <w:rPr>
          <w:lang w:val="cs-CZ"/>
        </w:rPr>
        <w:t xml:space="preserve"> je </w:t>
      </w:r>
      <w:r w:rsidR="00E6187C" w:rsidRPr="006C7397">
        <w:rPr>
          <w:lang w:val="cs-CZ"/>
        </w:rPr>
        <w:t xml:space="preserve">estonský </w:t>
      </w:r>
      <w:r w:rsidRPr="006C7397">
        <w:rPr>
          <w:lang w:val="cs-CZ"/>
        </w:rPr>
        <w:t xml:space="preserve">start-up </w:t>
      </w:r>
      <w:r w:rsidR="00E6187C" w:rsidRPr="006C7397">
        <w:rPr>
          <w:lang w:val="cs-CZ"/>
        </w:rPr>
        <w:t>Pipedrive</w:t>
      </w:r>
      <w:r w:rsidRPr="006C7397">
        <w:rPr>
          <w:lang w:val="cs-CZ"/>
        </w:rPr>
        <w:t xml:space="preserve">, </w:t>
      </w:r>
      <w:r w:rsidR="00E6187C" w:rsidRPr="006C7397">
        <w:rPr>
          <w:lang w:val="cs-CZ"/>
        </w:rPr>
        <w:t>který patří mezi nejr</w:t>
      </w:r>
      <w:r w:rsidR="002379C8" w:rsidRPr="006C7397">
        <w:rPr>
          <w:lang w:val="cs-CZ"/>
        </w:rPr>
        <w:t>ychleji rostoucí firmy v Evropě.</w:t>
      </w:r>
      <w:r w:rsidR="006509F3">
        <w:rPr>
          <w:lang w:val="cs-CZ"/>
        </w:rPr>
        <w:t xml:space="preserve"> </w:t>
      </w:r>
      <w:bookmarkStart w:id="0" w:name="_GoBack"/>
      <w:bookmarkEnd w:id="0"/>
      <w:r w:rsidR="002379C8" w:rsidRPr="006C7397">
        <w:rPr>
          <w:i/>
          <w:lang w:val="cs-CZ"/>
        </w:rPr>
        <w:t>„</w:t>
      </w:r>
      <w:r w:rsidR="00B01C8C" w:rsidRPr="006C7397">
        <w:rPr>
          <w:i/>
        </w:rPr>
        <w:t>V HubHubu jsem začínal před 8 měsíci sám, postupně jsme vytvořili tým a</w:t>
      </w:r>
      <w:r w:rsidR="002379C8" w:rsidRPr="006C7397">
        <w:rPr>
          <w:i/>
        </w:rPr>
        <w:t xml:space="preserve"> stale rosteme. Brzy nás bude ví</w:t>
      </w:r>
      <w:r w:rsidR="00B01C8C" w:rsidRPr="006C7397">
        <w:rPr>
          <w:i/>
        </w:rPr>
        <w:t>ce než 16. I pr</w:t>
      </w:r>
      <w:r w:rsidR="002379C8" w:rsidRPr="006C7397">
        <w:rPr>
          <w:i/>
        </w:rPr>
        <w:t>oto jsme se rozhodli využít pros</w:t>
      </w:r>
      <w:r w:rsidR="00B01C8C" w:rsidRPr="006C7397">
        <w:rPr>
          <w:i/>
        </w:rPr>
        <w:t>tor 4.</w:t>
      </w:r>
      <w:r w:rsidR="00244537" w:rsidRPr="006C7397">
        <w:rPr>
          <w:i/>
        </w:rPr>
        <w:t xml:space="preserve"> </w:t>
      </w:r>
      <w:r w:rsidR="00B01C8C" w:rsidRPr="006C7397">
        <w:rPr>
          <w:i/>
        </w:rPr>
        <w:t>patra, kde</w:t>
      </w:r>
      <w:r w:rsidR="002379C8" w:rsidRPr="006C7397">
        <w:rPr>
          <w:i/>
        </w:rPr>
        <w:t xml:space="preserve"> máme pružnější možnosti růstu,</w:t>
      </w:r>
      <w:r w:rsidR="002379C8" w:rsidRPr="006C7397">
        <w:rPr>
          <w:i/>
          <w:lang w:val="cs-CZ"/>
        </w:rPr>
        <w:t>“</w:t>
      </w:r>
      <w:r w:rsidR="00B01C8C" w:rsidRPr="006C7397">
        <w:t xml:space="preserve"> říká šéf pražské pobočky</w:t>
      </w:r>
      <w:r w:rsidR="002379C8" w:rsidRPr="006C7397">
        <w:t xml:space="preserve"> Pipedrive</w:t>
      </w:r>
      <w:r w:rsidR="00B01C8C" w:rsidRPr="006C7397">
        <w:t xml:space="preserve"> Tomáš Řehoř.</w:t>
      </w:r>
    </w:p>
    <w:p w14:paraId="351CA5A3" w14:textId="77777777" w:rsidR="00CC69C4" w:rsidRPr="006C7397" w:rsidRDefault="00CC69C4" w:rsidP="00E304E4">
      <w:pPr>
        <w:jc w:val="both"/>
        <w:rPr>
          <w:lang w:val="cs-CZ"/>
        </w:rPr>
      </w:pPr>
    </w:p>
    <w:p w14:paraId="270B21F4" w14:textId="77777777" w:rsidR="00CC69C4" w:rsidRPr="006C7397" w:rsidRDefault="00CC69C4" w:rsidP="00E304E4">
      <w:pPr>
        <w:jc w:val="both"/>
        <w:rPr>
          <w:lang w:val="cs-CZ"/>
        </w:rPr>
      </w:pPr>
      <w:r w:rsidRPr="006C7397">
        <w:rPr>
          <w:lang w:val="cs-CZ"/>
        </w:rPr>
        <w:t>Autory interiérů jsou opět architekti ze </w:t>
      </w:r>
      <w:hyperlink r:id="rId11" w:history="1">
        <w:r w:rsidRPr="006C7397">
          <w:rPr>
            <w:rStyle w:val="Hypertextovodkaz"/>
            <w:b/>
            <w:bCs/>
            <w:lang w:val="cs-CZ"/>
          </w:rPr>
          <w:t>Studia Perspektiv</w:t>
        </w:r>
      </w:hyperlink>
      <w:r w:rsidRPr="006C7397">
        <w:rPr>
          <w:lang w:val="cs-CZ"/>
        </w:rPr>
        <w:t>, jejichž řešení současného HubHub Na Příkopě 14 postoupilo do letošního finále soutěží Kanceláře roku a CBRE Zasedačka roku.</w:t>
      </w:r>
    </w:p>
    <w:p w14:paraId="712248E8" w14:textId="77777777" w:rsidR="007848FB" w:rsidRPr="006C7397" w:rsidRDefault="007848FB" w:rsidP="00E304E4">
      <w:pPr>
        <w:jc w:val="both"/>
        <w:rPr>
          <w:lang w:val="cs-CZ"/>
        </w:rPr>
      </w:pPr>
    </w:p>
    <w:p w14:paraId="4B53E01F" w14:textId="2A73B22A" w:rsidR="006508F4" w:rsidRPr="006C7397" w:rsidRDefault="000949B4" w:rsidP="000949B4">
      <w:pPr>
        <w:jc w:val="both"/>
        <w:rPr>
          <w:lang w:val="cs-CZ"/>
        </w:rPr>
      </w:pPr>
      <w:r w:rsidRPr="006C7397">
        <w:rPr>
          <w:lang w:val="cs-CZ"/>
        </w:rPr>
        <w:lastRenderedPageBreak/>
        <w:t xml:space="preserve">Otevřením </w:t>
      </w:r>
      <w:r w:rsidR="00276BE5" w:rsidRPr="006C7397">
        <w:rPr>
          <w:lang w:val="cs-CZ"/>
        </w:rPr>
        <w:t xml:space="preserve">nového </w:t>
      </w:r>
      <w:r w:rsidR="006508F4" w:rsidRPr="006C7397">
        <w:rPr>
          <w:lang w:val="cs-CZ"/>
        </w:rPr>
        <w:t xml:space="preserve">podlaží </w:t>
      </w:r>
      <w:r w:rsidR="000A119E" w:rsidRPr="006C7397">
        <w:rPr>
          <w:lang w:val="cs-CZ"/>
        </w:rPr>
        <w:t xml:space="preserve">HubHub </w:t>
      </w:r>
      <w:r w:rsidR="007B3364" w:rsidRPr="006C7397">
        <w:rPr>
          <w:lang w:val="cs-CZ"/>
        </w:rPr>
        <w:t>N</w:t>
      </w:r>
      <w:r w:rsidR="007146E2" w:rsidRPr="006C7397">
        <w:rPr>
          <w:lang w:val="cs-CZ"/>
        </w:rPr>
        <w:t xml:space="preserve">a </w:t>
      </w:r>
      <w:r w:rsidR="00276BE5" w:rsidRPr="006C7397">
        <w:rPr>
          <w:lang w:val="cs-CZ"/>
        </w:rPr>
        <w:t>P</w:t>
      </w:r>
      <w:r w:rsidR="006508F4" w:rsidRPr="006C7397">
        <w:rPr>
          <w:lang w:val="cs-CZ"/>
        </w:rPr>
        <w:t>říkop</w:t>
      </w:r>
      <w:r w:rsidR="00276BE5" w:rsidRPr="006C7397">
        <w:rPr>
          <w:lang w:val="cs-CZ"/>
        </w:rPr>
        <w:t>ě 14</w:t>
      </w:r>
      <w:r w:rsidR="009D08B4" w:rsidRPr="006C7397">
        <w:rPr>
          <w:lang w:val="cs-CZ"/>
        </w:rPr>
        <w:t xml:space="preserve"> expanze coworkingové sítě </w:t>
      </w:r>
      <w:r w:rsidR="006508F4" w:rsidRPr="006C7397">
        <w:rPr>
          <w:lang w:val="cs-CZ"/>
        </w:rPr>
        <w:t xml:space="preserve">HubHub mezinárodního </w:t>
      </w:r>
      <w:r w:rsidR="00105F7B" w:rsidRPr="006C7397">
        <w:rPr>
          <w:lang w:val="cs-CZ"/>
        </w:rPr>
        <w:t xml:space="preserve">poskytovatele pracovních prostor </w:t>
      </w:r>
      <w:hyperlink r:id="rId12" w:history="1">
        <w:r w:rsidR="006508F4" w:rsidRPr="006C7397">
          <w:rPr>
            <w:rStyle w:val="Hypertextovodkaz"/>
            <w:b/>
            <w:bCs/>
            <w:lang w:val="cs-CZ"/>
          </w:rPr>
          <w:t>HB Reavis</w:t>
        </w:r>
      </w:hyperlink>
      <w:r w:rsidRPr="006C7397">
        <w:rPr>
          <w:lang w:val="cs-CZ"/>
        </w:rPr>
        <w:t xml:space="preserve"> n</w:t>
      </w:r>
      <w:r w:rsidR="00105F7B" w:rsidRPr="006C7397">
        <w:rPr>
          <w:lang w:val="cs-CZ"/>
        </w:rPr>
        <w:t xml:space="preserve">ekončí. Během následujících měsíců </w:t>
      </w:r>
      <w:r w:rsidR="006508F4" w:rsidRPr="006C7397">
        <w:rPr>
          <w:lang w:val="cs-CZ"/>
        </w:rPr>
        <w:t xml:space="preserve">k němu přibude </w:t>
      </w:r>
      <w:r w:rsidRPr="006C7397">
        <w:rPr>
          <w:lang w:val="cs-CZ"/>
        </w:rPr>
        <w:t xml:space="preserve">nový HubHub </w:t>
      </w:r>
      <w:r w:rsidR="000F44F6" w:rsidRPr="006C7397">
        <w:rPr>
          <w:lang w:val="cs-CZ"/>
        </w:rPr>
        <w:t>v</w:t>
      </w:r>
      <w:r w:rsidR="006508F4" w:rsidRPr="006C7397">
        <w:rPr>
          <w:lang w:val="cs-CZ"/>
        </w:rPr>
        <w:t xml:space="preserve"> zrekonstruovaném Paláci ARA na </w:t>
      </w:r>
      <w:r w:rsidRPr="006C7397">
        <w:rPr>
          <w:lang w:val="cs-CZ"/>
        </w:rPr>
        <w:t xml:space="preserve">pražském </w:t>
      </w:r>
      <w:r w:rsidR="006508F4" w:rsidRPr="006C7397">
        <w:rPr>
          <w:lang w:val="cs-CZ"/>
        </w:rPr>
        <w:t>Jungmannově náměstí</w:t>
      </w:r>
      <w:r w:rsidRPr="006C7397">
        <w:rPr>
          <w:lang w:val="cs-CZ"/>
        </w:rPr>
        <w:t xml:space="preserve">, který </w:t>
      </w:r>
      <w:r w:rsidR="000A119E" w:rsidRPr="006C7397">
        <w:rPr>
          <w:lang w:val="cs-CZ"/>
        </w:rPr>
        <w:t>na</w:t>
      </w:r>
      <w:r w:rsidR="005D1708" w:rsidRPr="006C7397">
        <w:rPr>
          <w:lang w:val="cs-CZ"/>
        </w:rPr>
        <w:t xml:space="preserve"> pěti podlažích </w:t>
      </w:r>
      <w:r w:rsidRPr="006C7397">
        <w:rPr>
          <w:lang w:val="cs-CZ"/>
        </w:rPr>
        <w:t xml:space="preserve">nabídne více než </w:t>
      </w:r>
      <w:r w:rsidR="006508F4" w:rsidRPr="006C7397">
        <w:rPr>
          <w:lang w:val="cs-CZ"/>
        </w:rPr>
        <w:t>2500 m</w:t>
      </w:r>
      <w:r w:rsidR="006508F4" w:rsidRPr="006C7397">
        <w:rPr>
          <w:vertAlign w:val="superscript"/>
          <w:lang w:val="cs-CZ"/>
        </w:rPr>
        <w:t>2</w:t>
      </w:r>
      <w:r w:rsidRPr="006C7397">
        <w:rPr>
          <w:lang w:val="cs-CZ"/>
        </w:rPr>
        <w:t xml:space="preserve"> </w:t>
      </w:r>
      <w:r w:rsidR="005D1708" w:rsidRPr="006C7397">
        <w:rPr>
          <w:lang w:val="cs-CZ"/>
        </w:rPr>
        <w:t>plochy</w:t>
      </w:r>
      <w:r w:rsidRPr="006C7397">
        <w:rPr>
          <w:lang w:val="cs-CZ"/>
        </w:rPr>
        <w:t xml:space="preserve">. V zahraničí </w:t>
      </w:r>
      <w:r w:rsidR="00F82A23" w:rsidRPr="006C7397">
        <w:rPr>
          <w:lang w:val="cs-CZ"/>
        </w:rPr>
        <w:t xml:space="preserve">nedávno </w:t>
      </w:r>
      <w:r w:rsidR="009D08B4" w:rsidRPr="006C7397">
        <w:rPr>
          <w:lang w:val="cs-CZ"/>
        </w:rPr>
        <w:t>přivítal nové členy</w:t>
      </w:r>
      <w:r w:rsidR="00F82A23" w:rsidRPr="006C7397">
        <w:rPr>
          <w:lang w:val="cs-CZ"/>
        </w:rPr>
        <w:t xml:space="preserve"> </w:t>
      </w:r>
      <w:r w:rsidRPr="006C7397">
        <w:rPr>
          <w:lang w:val="cs-CZ"/>
        </w:rPr>
        <w:t>HubHub</w:t>
      </w:r>
      <w:r w:rsidR="00F82A23" w:rsidRPr="006C7397">
        <w:rPr>
          <w:lang w:val="cs-CZ"/>
        </w:rPr>
        <w:t xml:space="preserve"> v</w:t>
      </w:r>
      <w:r w:rsidR="00105F7B" w:rsidRPr="006C7397">
        <w:rPr>
          <w:lang w:val="cs-CZ"/>
        </w:rPr>
        <w:t> </w:t>
      </w:r>
      <w:r w:rsidR="00F82A23" w:rsidRPr="006C7397">
        <w:rPr>
          <w:lang w:val="cs-CZ"/>
        </w:rPr>
        <w:t>Budapešti</w:t>
      </w:r>
      <w:r w:rsidR="00105F7B" w:rsidRPr="006C7397">
        <w:rPr>
          <w:lang w:val="cs-CZ"/>
        </w:rPr>
        <w:t>, při</w:t>
      </w:r>
      <w:r w:rsidR="000F44F6" w:rsidRPr="006C7397">
        <w:rPr>
          <w:lang w:val="cs-CZ"/>
        </w:rPr>
        <w:t>pojil se už</w:t>
      </w:r>
      <w:r w:rsidR="00105F7B" w:rsidRPr="006C7397">
        <w:rPr>
          <w:lang w:val="cs-CZ"/>
        </w:rPr>
        <w:t xml:space="preserve"> druhý HubHub ve Varšavě</w:t>
      </w:r>
      <w:r w:rsidRPr="006C7397">
        <w:rPr>
          <w:lang w:val="cs-CZ"/>
        </w:rPr>
        <w:t xml:space="preserve"> </w:t>
      </w:r>
      <w:r w:rsidR="006508F4" w:rsidRPr="006C7397">
        <w:rPr>
          <w:lang w:val="cs-CZ"/>
        </w:rPr>
        <w:t>a</w:t>
      </w:r>
      <w:r w:rsidR="009D08B4" w:rsidRPr="006C7397">
        <w:rPr>
          <w:lang w:val="cs-CZ"/>
        </w:rPr>
        <w:t xml:space="preserve"> nově láká nejen startupovou scénu i HubHub 20 Farringdon Street v centru Londýna.</w:t>
      </w:r>
    </w:p>
    <w:p w14:paraId="33E656C2" w14:textId="3E290324" w:rsidR="00971A2E" w:rsidRDefault="00971A2E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269B2D17" w14:textId="5D7F8A69" w:rsidR="00BA3CDD" w:rsidRDefault="00BA3CDD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2DF7E4EC" w14:textId="3EC2AA0E" w:rsidR="00890821" w:rsidRDefault="00890821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3BFF724C" w14:textId="77777777" w:rsidR="00890821" w:rsidRDefault="00890821" w:rsidP="007C0963">
      <w:pPr>
        <w:spacing w:line="276" w:lineRule="auto"/>
        <w:rPr>
          <w:rFonts w:ascii="AvenirNext LT Pro Regular" w:hAnsi="AvenirNext LT Pro Regular"/>
          <w:b/>
          <w:color w:val="808080"/>
          <w:sz w:val="20"/>
          <w:szCs w:val="20"/>
          <w:lang w:val="cs-CZ"/>
        </w:rPr>
      </w:pPr>
    </w:p>
    <w:p w14:paraId="2A1D9250" w14:textId="77777777" w:rsidR="007C0963" w:rsidRPr="00890821" w:rsidRDefault="007C0963" w:rsidP="007C0963">
      <w:pPr>
        <w:spacing w:line="276" w:lineRule="auto"/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  <w:r w:rsidRPr="00890821"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  <w:t>O HubHubu</w:t>
      </w:r>
    </w:p>
    <w:p w14:paraId="4B82E16D" w14:textId="2A43D60F" w:rsidR="007C0963" w:rsidRPr="00890821" w:rsidRDefault="007C0963" w:rsidP="007C0963">
      <w:pPr>
        <w:spacing w:before="120"/>
        <w:jc w:val="both"/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Skupina HB Reavis založila společnost HubHub v roce 2016. V so</w:t>
      </w:r>
      <w:r w:rsidR="004530A3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učasnosti působí v Bratislavě, Varšavě, Praze</w:t>
      </w:r>
      <w:r w:rsidR="00F82A23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, Budapešti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 a </w:t>
      </w:r>
      <w:r w:rsidR="009D08B4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Londýně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. HubHub vytváří dokonalé prostředí pro zhodnocování lidského potenciálu</w:t>
      </w:r>
      <w:r w:rsidR="00A74FC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,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 a</w:t>
      </w:r>
      <w:r w:rsidR="001732C9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vytváří tak unikátní komunitu lidí. Portfolio společnosti mimo jiné zahrnuje komplexní služby spojené s</w:t>
      </w:r>
      <w:r w:rsidR="003E2D5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provozováním coworkingových prostor, doplněné o</w:t>
      </w:r>
      <w:r w:rsidR="00A74FC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vzdělávací a</w:t>
      </w:r>
      <w:r w:rsidR="00A74FC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 networkingové 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aktivity. HubHub směřuje k</w:t>
      </w:r>
      <w:r w:rsidR="003E2D5B"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 </w:t>
      </w: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vytvoření maximální možné synergie mezi členy, komunitou mladých podnikatelů a korporátním prostředím. Ze vzájemné blízkosti tak těží startupová komunita, ale i úspěšné domácí a zahraniční firmy. Jejich propojováním totiž vzniká prostor pro spolupráci a vznik nových nápadů či obchodních příležitostí.</w:t>
      </w:r>
    </w:p>
    <w:p w14:paraId="770EEEAE" w14:textId="77777777" w:rsidR="007C0963" w:rsidRPr="00890821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</w:pPr>
    </w:p>
    <w:p w14:paraId="12E7927C" w14:textId="77777777" w:rsidR="007C0963" w:rsidRPr="00890821" w:rsidRDefault="007C0963" w:rsidP="007C0963">
      <w:pPr>
        <w:jc w:val="both"/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 xml:space="preserve">Více informací na </w:t>
      </w:r>
      <w:hyperlink r:id="rId13" w:history="1">
        <w:r w:rsidRPr="00890821">
          <w:rPr>
            <w:rStyle w:val="Hypertextovodkaz"/>
            <w:rFonts w:ascii="AvenirNext LT Pro Regular" w:eastAsia="Times New Roman" w:hAnsi="AvenirNext LT Pro Regular" w:cs="Times New Roman"/>
            <w:sz w:val="18"/>
            <w:szCs w:val="18"/>
            <w:lang w:val="cs-CZ"/>
          </w:rPr>
          <w:t>http://www.hubhub.com</w:t>
        </w:r>
      </w:hyperlink>
      <w:r w:rsidRPr="00890821">
        <w:rPr>
          <w:rFonts w:ascii="AvenirNext LT Pro Regular" w:eastAsia="Times New Roman" w:hAnsi="AvenirNext LT Pro Regular" w:cs="Times New Roman"/>
          <w:color w:val="808080"/>
          <w:sz w:val="18"/>
          <w:szCs w:val="18"/>
          <w:lang w:val="cs-CZ"/>
        </w:rPr>
        <w:t>.</w:t>
      </w:r>
    </w:p>
    <w:p w14:paraId="58EB4988" w14:textId="77777777" w:rsidR="007C0963" w:rsidRPr="00890821" w:rsidRDefault="007C0963" w:rsidP="00EF1BD4">
      <w:pPr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</w:p>
    <w:p w14:paraId="5570BFDF" w14:textId="77777777" w:rsidR="007C0963" w:rsidRPr="00890821" w:rsidRDefault="007C0963" w:rsidP="00EF1BD4">
      <w:pPr>
        <w:rPr>
          <w:rFonts w:ascii="AvenirNext LT Pro Regular" w:hAnsi="AvenirNext LT Pro Regular"/>
          <w:b/>
          <w:color w:val="808080"/>
          <w:sz w:val="18"/>
          <w:szCs w:val="18"/>
          <w:lang w:val="cs-CZ"/>
        </w:rPr>
      </w:pPr>
    </w:p>
    <w:p w14:paraId="74D525B5" w14:textId="77777777" w:rsidR="00890821" w:rsidRPr="00890821" w:rsidRDefault="00890821" w:rsidP="00890821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</w:p>
    <w:p w14:paraId="0CD1036D" w14:textId="77777777" w:rsidR="00B935D4" w:rsidRPr="00890821" w:rsidRDefault="00B935D4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</w:pPr>
    </w:p>
    <w:p w14:paraId="497D2ADD" w14:textId="77777777" w:rsidR="005F247E" w:rsidRPr="00890821" w:rsidRDefault="005F247E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  <w:t>Kontakty pro média:</w:t>
      </w:r>
    </w:p>
    <w:p w14:paraId="61E237F3" w14:textId="77777777" w:rsidR="005F247E" w:rsidRPr="00890821" w:rsidRDefault="00156725" w:rsidP="005F247E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b/>
          <w:color w:val="808080"/>
          <w:sz w:val="18"/>
          <w:szCs w:val="18"/>
          <w:lang w:val="cs-CZ"/>
        </w:rPr>
        <w:tab/>
      </w:r>
    </w:p>
    <w:p w14:paraId="3E89530C" w14:textId="0C19648A" w:rsidR="00BB2539" w:rsidRPr="00890821" w:rsidRDefault="0063419A" w:rsidP="006C7397">
      <w:pPr>
        <w:spacing w:line="276" w:lineRule="auto"/>
        <w:jc w:val="both"/>
        <w:rPr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Vít Řezníček</w:t>
      </w:r>
    </w:p>
    <w:p w14:paraId="3543D12C" w14:textId="3C59B764" w:rsidR="005F247E" w:rsidRPr="00890821" w:rsidRDefault="0063419A" w:rsidP="006C7397">
      <w:pPr>
        <w:spacing w:line="276" w:lineRule="auto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Brand &amp; Marketing Manager</w:t>
      </w:r>
    </w:p>
    <w:p w14:paraId="05BC4859" w14:textId="4AE81013" w:rsidR="005F247E" w:rsidRPr="00890821" w:rsidRDefault="0063419A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HubHub</w:t>
      </w:r>
    </w:p>
    <w:p w14:paraId="23303D20" w14:textId="4D878401" w:rsidR="005F247E" w:rsidRPr="00890821" w:rsidRDefault="00B00C8C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hyperlink r:id="rId14" w:history="1">
        <w:r w:rsidR="0063419A" w:rsidRPr="00890821">
          <w:rPr>
            <w:rStyle w:val="Hypertextovodkaz"/>
            <w:rFonts w:ascii="AvenirNext LT Pro Regular" w:eastAsia="MS Mincho" w:hAnsi="AvenirNext LT Pro Regular" w:cs="Times New Roman"/>
            <w:sz w:val="18"/>
            <w:szCs w:val="18"/>
            <w:lang w:val="cs-CZ"/>
          </w:rPr>
          <w:t>vit.reznicek@hubhub.com</w:t>
        </w:r>
      </w:hyperlink>
      <w:r w:rsidR="0063419A" w:rsidRPr="00890821">
        <w:rPr>
          <w:rStyle w:val="Hypertextovodkaz"/>
          <w:rFonts w:ascii="AvenirNext LT Pro Regular" w:eastAsia="MS Mincho" w:hAnsi="AvenirNext LT Pro Regular" w:cs="Times New Roman"/>
          <w:sz w:val="18"/>
          <w:szCs w:val="18"/>
          <w:lang w:val="cs-CZ"/>
        </w:rPr>
        <w:t xml:space="preserve"> </w:t>
      </w:r>
      <w:r w:rsidR="003517EF" w:rsidRPr="00890821">
        <w:rPr>
          <w:rFonts w:ascii="AvenirNext LT Pro Regular" w:eastAsia="MS Mincho" w:hAnsi="AvenirNext LT Pro Regular" w:cs="Times New Roman"/>
          <w:sz w:val="18"/>
          <w:szCs w:val="18"/>
          <w:lang w:val="cs-CZ"/>
        </w:rPr>
        <w:t xml:space="preserve"> </w:t>
      </w:r>
    </w:p>
    <w:p w14:paraId="0CA5B059" w14:textId="5D71F940" w:rsidR="005F247E" w:rsidRPr="00890821" w:rsidRDefault="0063419A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r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+420</w:t>
      </w:r>
      <w:r w:rsidR="00420BCA"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> 606 038 059</w:t>
      </w:r>
    </w:p>
    <w:p w14:paraId="4B6AF0E4" w14:textId="4532C2A6" w:rsidR="00BB2539" w:rsidRDefault="00B00C8C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  <w:hyperlink r:id="rId15" w:history="1">
        <w:r w:rsidR="0063419A" w:rsidRPr="00890821">
          <w:rPr>
            <w:rStyle w:val="Hypertextovodkaz"/>
            <w:rFonts w:ascii="AvenirNext LT Pro Regular" w:eastAsia="MS Mincho" w:hAnsi="AvenirNext LT Pro Regular" w:cs="Times New Roman"/>
            <w:sz w:val="18"/>
            <w:szCs w:val="18"/>
            <w:lang w:val="cs-CZ"/>
          </w:rPr>
          <w:t>www.hubhub.com</w:t>
        </w:r>
      </w:hyperlink>
      <w:r w:rsidR="0063419A" w:rsidRPr="00890821">
        <w:rPr>
          <w:rStyle w:val="Hypertextovodkaz"/>
          <w:rFonts w:ascii="AvenirNext LT Pro Regular" w:eastAsia="MS Mincho" w:hAnsi="AvenirNext LT Pro Regular" w:cs="Times New Roman"/>
          <w:sz w:val="18"/>
          <w:szCs w:val="18"/>
          <w:lang w:val="cs-CZ"/>
        </w:rPr>
        <w:t xml:space="preserve"> </w:t>
      </w:r>
      <w:r w:rsidR="005F247E" w:rsidRPr="00890821"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  <w:t xml:space="preserve"> </w:t>
      </w:r>
    </w:p>
    <w:p w14:paraId="597CD1CF" w14:textId="545CA44E" w:rsidR="00831E0A" w:rsidRDefault="00831E0A" w:rsidP="006C7397">
      <w:pPr>
        <w:spacing w:line="276" w:lineRule="auto"/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</w:p>
    <w:p w14:paraId="486983EC" w14:textId="11E3282C" w:rsidR="00831E0A" w:rsidRPr="00890821" w:rsidRDefault="00831E0A" w:rsidP="00A002F7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18"/>
          <w:lang w:val="cs-CZ"/>
        </w:rPr>
      </w:pPr>
    </w:p>
    <w:sectPr w:rsidR="00831E0A" w:rsidRPr="00890821" w:rsidSect="00804DBA">
      <w:headerReference w:type="first" r:id="rId16"/>
      <w:type w:val="continuous"/>
      <w:pgSz w:w="11900" w:h="16840"/>
      <w:pgMar w:top="1321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8C28" w14:textId="77777777" w:rsidR="00B00C8C" w:rsidRDefault="00B00C8C">
      <w:r>
        <w:separator/>
      </w:r>
    </w:p>
  </w:endnote>
  <w:endnote w:type="continuationSeparator" w:id="0">
    <w:p w14:paraId="1FEDC715" w14:textId="77777777" w:rsidR="00B00C8C" w:rsidRDefault="00B0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enir LT Std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F54E0" w14:textId="77777777" w:rsidR="00B00C8C" w:rsidRDefault="00B00C8C">
      <w:r>
        <w:separator/>
      </w:r>
    </w:p>
  </w:footnote>
  <w:footnote w:type="continuationSeparator" w:id="0">
    <w:p w14:paraId="26E3ADB8" w14:textId="77777777" w:rsidR="00B00C8C" w:rsidRDefault="00B0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3F9D" w14:textId="77777777" w:rsidR="00975FF3" w:rsidRDefault="00975FF3" w:rsidP="003474BD">
    <w:pPr>
      <w:pStyle w:val="addressfooter"/>
      <w:ind w:left="0"/>
    </w:pPr>
  </w:p>
  <w:p w14:paraId="0B3721DC" w14:textId="77777777" w:rsidR="00975FF3" w:rsidRDefault="000C0810" w:rsidP="003474BD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39252EB" wp14:editId="2F83E70D">
          <wp:simplePos x="0" y="0"/>
          <wp:positionH relativeFrom="margin">
            <wp:align>left</wp:align>
          </wp:positionH>
          <wp:positionV relativeFrom="paragraph">
            <wp:posOffset>287020</wp:posOffset>
          </wp:positionV>
          <wp:extent cx="1373505" cy="228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FF3" w:rsidRPr="00BE5834">
      <w:rPr>
        <w:noProof/>
        <w:lang w:val="cs-CZ" w:eastAsia="cs-CZ"/>
      </w:rPr>
      <w:drawing>
        <wp:anchor distT="0" distB="0" distL="114300" distR="114300" simplePos="0" relativeHeight="251662336" behindDoc="0" locked="1" layoutInCell="1" allowOverlap="1" wp14:anchorId="7243A3DA" wp14:editId="27F1E300">
          <wp:simplePos x="0" y="0"/>
          <wp:positionH relativeFrom="page">
            <wp:posOffset>4552950</wp:posOffset>
          </wp:positionH>
          <wp:positionV relativeFrom="page">
            <wp:posOffset>85725</wp:posOffset>
          </wp:positionV>
          <wp:extent cx="2447925" cy="1209675"/>
          <wp:effectExtent l="0" t="0" r="0" b="0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014"/>
    <w:multiLevelType w:val="multilevel"/>
    <w:tmpl w:val="ECD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27C96"/>
    <w:multiLevelType w:val="multilevel"/>
    <w:tmpl w:val="934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C7D"/>
    <w:multiLevelType w:val="multilevel"/>
    <w:tmpl w:val="27EE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F5D42"/>
    <w:multiLevelType w:val="multilevel"/>
    <w:tmpl w:val="F04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78082D"/>
    <w:multiLevelType w:val="multilevel"/>
    <w:tmpl w:val="A646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tTA1sLAwNjIztzBW0lEKTi0uzszPAykwrAUAafYdgCwAAAA="/>
  </w:docVars>
  <w:rsids>
    <w:rsidRoot w:val="00057F0D"/>
    <w:rsid w:val="00000BC7"/>
    <w:rsid w:val="00013C84"/>
    <w:rsid w:val="000204DD"/>
    <w:rsid w:val="00022DAC"/>
    <w:rsid w:val="00026F62"/>
    <w:rsid w:val="000440DB"/>
    <w:rsid w:val="000457EB"/>
    <w:rsid w:val="00047C07"/>
    <w:rsid w:val="00054C73"/>
    <w:rsid w:val="00057F0D"/>
    <w:rsid w:val="000619E5"/>
    <w:rsid w:val="00066F06"/>
    <w:rsid w:val="00090F44"/>
    <w:rsid w:val="000949B4"/>
    <w:rsid w:val="00095CC0"/>
    <w:rsid w:val="000A119E"/>
    <w:rsid w:val="000A5FB9"/>
    <w:rsid w:val="000B21AC"/>
    <w:rsid w:val="000B70B9"/>
    <w:rsid w:val="000C0810"/>
    <w:rsid w:val="000C5B28"/>
    <w:rsid w:val="000C5E3F"/>
    <w:rsid w:val="000D3D4B"/>
    <w:rsid w:val="000E1EB4"/>
    <w:rsid w:val="000E5F2D"/>
    <w:rsid w:val="000F44F6"/>
    <w:rsid w:val="00100BD2"/>
    <w:rsid w:val="00105F7B"/>
    <w:rsid w:val="00112C35"/>
    <w:rsid w:val="00113361"/>
    <w:rsid w:val="00125C86"/>
    <w:rsid w:val="001407DA"/>
    <w:rsid w:val="00141481"/>
    <w:rsid w:val="001422CD"/>
    <w:rsid w:val="00151582"/>
    <w:rsid w:val="00156725"/>
    <w:rsid w:val="00160427"/>
    <w:rsid w:val="00164EC7"/>
    <w:rsid w:val="001709FC"/>
    <w:rsid w:val="001732C9"/>
    <w:rsid w:val="00181262"/>
    <w:rsid w:val="00181C23"/>
    <w:rsid w:val="00193198"/>
    <w:rsid w:val="001A1A01"/>
    <w:rsid w:val="001A4756"/>
    <w:rsid w:val="001A6440"/>
    <w:rsid w:val="001C1708"/>
    <w:rsid w:val="001D0C75"/>
    <w:rsid w:val="001D13D7"/>
    <w:rsid w:val="001F074D"/>
    <w:rsid w:val="001F1D0B"/>
    <w:rsid w:val="001F5029"/>
    <w:rsid w:val="002044EC"/>
    <w:rsid w:val="002167A5"/>
    <w:rsid w:val="00221FE1"/>
    <w:rsid w:val="0023348E"/>
    <w:rsid w:val="002379C8"/>
    <w:rsid w:val="00244537"/>
    <w:rsid w:val="00244E0B"/>
    <w:rsid w:val="00246567"/>
    <w:rsid w:val="00260296"/>
    <w:rsid w:val="0026634E"/>
    <w:rsid w:val="00274B99"/>
    <w:rsid w:val="00276BE5"/>
    <w:rsid w:val="00280B74"/>
    <w:rsid w:val="002846EC"/>
    <w:rsid w:val="002A54E5"/>
    <w:rsid w:val="002A7B89"/>
    <w:rsid w:val="002C4AFA"/>
    <w:rsid w:val="002D7D1F"/>
    <w:rsid w:val="002E792D"/>
    <w:rsid w:val="002F014E"/>
    <w:rsid w:val="003054E8"/>
    <w:rsid w:val="00307055"/>
    <w:rsid w:val="00311BF3"/>
    <w:rsid w:val="00311CC1"/>
    <w:rsid w:val="0031457B"/>
    <w:rsid w:val="003231E4"/>
    <w:rsid w:val="00327C66"/>
    <w:rsid w:val="00327F48"/>
    <w:rsid w:val="00331500"/>
    <w:rsid w:val="003339C7"/>
    <w:rsid w:val="003345A0"/>
    <w:rsid w:val="003462D2"/>
    <w:rsid w:val="003474BD"/>
    <w:rsid w:val="003477F7"/>
    <w:rsid w:val="003517EF"/>
    <w:rsid w:val="00363D0D"/>
    <w:rsid w:val="00363F91"/>
    <w:rsid w:val="00376710"/>
    <w:rsid w:val="00382BE0"/>
    <w:rsid w:val="00386E30"/>
    <w:rsid w:val="0038756F"/>
    <w:rsid w:val="00397894"/>
    <w:rsid w:val="003A2944"/>
    <w:rsid w:val="003A7B6F"/>
    <w:rsid w:val="003C3FF9"/>
    <w:rsid w:val="003C653C"/>
    <w:rsid w:val="003C6EE4"/>
    <w:rsid w:val="003D03A0"/>
    <w:rsid w:val="003D26D6"/>
    <w:rsid w:val="003E2D5B"/>
    <w:rsid w:val="003E4F11"/>
    <w:rsid w:val="00403BDB"/>
    <w:rsid w:val="004065F8"/>
    <w:rsid w:val="00416000"/>
    <w:rsid w:val="00420BCA"/>
    <w:rsid w:val="00423E27"/>
    <w:rsid w:val="0042402E"/>
    <w:rsid w:val="004260B0"/>
    <w:rsid w:val="00426321"/>
    <w:rsid w:val="00426B0E"/>
    <w:rsid w:val="0043664A"/>
    <w:rsid w:val="00436CB6"/>
    <w:rsid w:val="00441B38"/>
    <w:rsid w:val="00445A9C"/>
    <w:rsid w:val="00445CAC"/>
    <w:rsid w:val="0044664E"/>
    <w:rsid w:val="00447E35"/>
    <w:rsid w:val="004530A3"/>
    <w:rsid w:val="004620F7"/>
    <w:rsid w:val="0046516C"/>
    <w:rsid w:val="00475BBE"/>
    <w:rsid w:val="004873C1"/>
    <w:rsid w:val="004914BE"/>
    <w:rsid w:val="00491AD1"/>
    <w:rsid w:val="004A0B50"/>
    <w:rsid w:val="004D021F"/>
    <w:rsid w:val="004D6FAF"/>
    <w:rsid w:val="004E1E6A"/>
    <w:rsid w:val="004F482F"/>
    <w:rsid w:val="005015AC"/>
    <w:rsid w:val="00501B89"/>
    <w:rsid w:val="00520836"/>
    <w:rsid w:val="00523C50"/>
    <w:rsid w:val="00532008"/>
    <w:rsid w:val="00535ADF"/>
    <w:rsid w:val="00537644"/>
    <w:rsid w:val="0054122D"/>
    <w:rsid w:val="0054344B"/>
    <w:rsid w:val="00567100"/>
    <w:rsid w:val="00571D56"/>
    <w:rsid w:val="00587022"/>
    <w:rsid w:val="00595077"/>
    <w:rsid w:val="0059597A"/>
    <w:rsid w:val="00596270"/>
    <w:rsid w:val="005A6DF6"/>
    <w:rsid w:val="005D1708"/>
    <w:rsid w:val="005D5678"/>
    <w:rsid w:val="005E1FAA"/>
    <w:rsid w:val="005E45AB"/>
    <w:rsid w:val="005F23D4"/>
    <w:rsid w:val="005F247E"/>
    <w:rsid w:val="005F327E"/>
    <w:rsid w:val="00607DBB"/>
    <w:rsid w:val="00613660"/>
    <w:rsid w:val="00614856"/>
    <w:rsid w:val="00614B1A"/>
    <w:rsid w:val="00620F19"/>
    <w:rsid w:val="00623C2D"/>
    <w:rsid w:val="00625892"/>
    <w:rsid w:val="00626197"/>
    <w:rsid w:val="006269A4"/>
    <w:rsid w:val="006333E8"/>
    <w:rsid w:val="0063419A"/>
    <w:rsid w:val="00641187"/>
    <w:rsid w:val="006508F4"/>
    <w:rsid w:val="006509F3"/>
    <w:rsid w:val="006557F4"/>
    <w:rsid w:val="006667BE"/>
    <w:rsid w:val="006671D6"/>
    <w:rsid w:val="006713FA"/>
    <w:rsid w:val="0067625B"/>
    <w:rsid w:val="00682D96"/>
    <w:rsid w:val="0068526E"/>
    <w:rsid w:val="006906F6"/>
    <w:rsid w:val="006A1BAC"/>
    <w:rsid w:val="006A40AF"/>
    <w:rsid w:val="006A4459"/>
    <w:rsid w:val="006B2A74"/>
    <w:rsid w:val="006B6FDA"/>
    <w:rsid w:val="006B7E02"/>
    <w:rsid w:val="006C320A"/>
    <w:rsid w:val="006C7397"/>
    <w:rsid w:val="00706410"/>
    <w:rsid w:val="00712073"/>
    <w:rsid w:val="007146E2"/>
    <w:rsid w:val="007341C2"/>
    <w:rsid w:val="0073713C"/>
    <w:rsid w:val="007525BD"/>
    <w:rsid w:val="00755C1B"/>
    <w:rsid w:val="00781C44"/>
    <w:rsid w:val="007848FB"/>
    <w:rsid w:val="007906E2"/>
    <w:rsid w:val="00794FE7"/>
    <w:rsid w:val="007B3364"/>
    <w:rsid w:val="007B4970"/>
    <w:rsid w:val="007B64F6"/>
    <w:rsid w:val="007B79A5"/>
    <w:rsid w:val="007C0963"/>
    <w:rsid w:val="007D1FA9"/>
    <w:rsid w:val="007E1D6C"/>
    <w:rsid w:val="007E2669"/>
    <w:rsid w:val="008049D5"/>
    <w:rsid w:val="00804DBA"/>
    <w:rsid w:val="00806531"/>
    <w:rsid w:val="008121BA"/>
    <w:rsid w:val="0082017D"/>
    <w:rsid w:val="008277A7"/>
    <w:rsid w:val="00830FE2"/>
    <w:rsid w:val="00831E0A"/>
    <w:rsid w:val="008344C2"/>
    <w:rsid w:val="0083578F"/>
    <w:rsid w:val="00835A34"/>
    <w:rsid w:val="008445CC"/>
    <w:rsid w:val="008513DA"/>
    <w:rsid w:val="00857970"/>
    <w:rsid w:val="00863DB2"/>
    <w:rsid w:val="00873C09"/>
    <w:rsid w:val="00873E85"/>
    <w:rsid w:val="00880792"/>
    <w:rsid w:val="00885115"/>
    <w:rsid w:val="00885B81"/>
    <w:rsid w:val="00890184"/>
    <w:rsid w:val="00890821"/>
    <w:rsid w:val="00894A55"/>
    <w:rsid w:val="008A3A13"/>
    <w:rsid w:val="008A4756"/>
    <w:rsid w:val="008B0DF1"/>
    <w:rsid w:val="008B1956"/>
    <w:rsid w:val="008B685C"/>
    <w:rsid w:val="008C0C46"/>
    <w:rsid w:val="008C1B81"/>
    <w:rsid w:val="008C2F90"/>
    <w:rsid w:val="008D27BA"/>
    <w:rsid w:val="008D5CCA"/>
    <w:rsid w:val="008E5196"/>
    <w:rsid w:val="008E728E"/>
    <w:rsid w:val="008F7F8F"/>
    <w:rsid w:val="009044E9"/>
    <w:rsid w:val="00904AC0"/>
    <w:rsid w:val="00944739"/>
    <w:rsid w:val="00946849"/>
    <w:rsid w:val="0095064B"/>
    <w:rsid w:val="00951728"/>
    <w:rsid w:val="00952AC2"/>
    <w:rsid w:val="009550EE"/>
    <w:rsid w:val="0095681C"/>
    <w:rsid w:val="009574AF"/>
    <w:rsid w:val="009576B1"/>
    <w:rsid w:val="00963027"/>
    <w:rsid w:val="00967BDB"/>
    <w:rsid w:val="00971A2E"/>
    <w:rsid w:val="00971F1B"/>
    <w:rsid w:val="00975FF3"/>
    <w:rsid w:val="009772C9"/>
    <w:rsid w:val="00981B58"/>
    <w:rsid w:val="0099073D"/>
    <w:rsid w:val="00994179"/>
    <w:rsid w:val="00996B09"/>
    <w:rsid w:val="009A5200"/>
    <w:rsid w:val="009B7C59"/>
    <w:rsid w:val="009D08B4"/>
    <w:rsid w:val="009D2B38"/>
    <w:rsid w:val="009E15D3"/>
    <w:rsid w:val="009E633A"/>
    <w:rsid w:val="009F4726"/>
    <w:rsid w:val="009F6F8C"/>
    <w:rsid w:val="00A002F7"/>
    <w:rsid w:val="00A0393C"/>
    <w:rsid w:val="00A10A5C"/>
    <w:rsid w:val="00A13469"/>
    <w:rsid w:val="00A14612"/>
    <w:rsid w:val="00A65B82"/>
    <w:rsid w:val="00A704B7"/>
    <w:rsid w:val="00A74FCB"/>
    <w:rsid w:val="00A8539A"/>
    <w:rsid w:val="00A85BEF"/>
    <w:rsid w:val="00A93BAD"/>
    <w:rsid w:val="00AA2BE5"/>
    <w:rsid w:val="00AB79D9"/>
    <w:rsid w:val="00AC0131"/>
    <w:rsid w:val="00AC7EC4"/>
    <w:rsid w:val="00AE2050"/>
    <w:rsid w:val="00AE427B"/>
    <w:rsid w:val="00AE7320"/>
    <w:rsid w:val="00AF03C0"/>
    <w:rsid w:val="00AF6352"/>
    <w:rsid w:val="00AF75D5"/>
    <w:rsid w:val="00B00C8C"/>
    <w:rsid w:val="00B01C8C"/>
    <w:rsid w:val="00B021FE"/>
    <w:rsid w:val="00B03E85"/>
    <w:rsid w:val="00B1032A"/>
    <w:rsid w:val="00B10AAB"/>
    <w:rsid w:val="00B16D95"/>
    <w:rsid w:val="00B21FA8"/>
    <w:rsid w:val="00B30738"/>
    <w:rsid w:val="00B34650"/>
    <w:rsid w:val="00B4006B"/>
    <w:rsid w:val="00B427E3"/>
    <w:rsid w:val="00B53AF1"/>
    <w:rsid w:val="00B54FB5"/>
    <w:rsid w:val="00B63FA0"/>
    <w:rsid w:val="00B70475"/>
    <w:rsid w:val="00B71B65"/>
    <w:rsid w:val="00B82869"/>
    <w:rsid w:val="00B935D4"/>
    <w:rsid w:val="00BA3CDD"/>
    <w:rsid w:val="00BA6DB0"/>
    <w:rsid w:val="00BB1BA4"/>
    <w:rsid w:val="00BB2539"/>
    <w:rsid w:val="00BC1BFF"/>
    <w:rsid w:val="00BD365D"/>
    <w:rsid w:val="00BE1673"/>
    <w:rsid w:val="00BE232B"/>
    <w:rsid w:val="00BE30A1"/>
    <w:rsid w:val="00BE5834"/>
    <w:rsid w:val="00C07AAF"/>
    <w:rsid w:val="00C142D3"/>
    <w:rsid w:val="00C14654"/>
    <w:rsid w:val="00C15651"/>
    <w:rsid w:val="00C21896"/>
    <w:rsid w:val="00C23113"/>
    <w:rsid w:val="00C25F02"/>
    <w:rsid w:val="00C33DC0"/>
    <w:rsid w:val="00C35C79"/>
    <w:rsid w:val="00C406AD"/>
    <w:rsid w:val="00C43946"/>
    <w:rsid w:val="00C4722A"/>
    <w:rsid w:val="00C51DE4"/>
    <w:rsid w:val="00C529C0"/>
    <w:rsid w:val="00C5681F"/>
    <w:rsid w:val="00C573FD"/>
    <w:rsid w:val="00C81BB9"/>
    <w:rsid w:val="00C835B8"/>
    <w:rsid w:val="00C94FCA"/>
    <w:rsid w:val="00CA1F33"/>
    <w:rsid w:val="00CB2AFF"/>
    <w:rsid w:val="00CB34D6"/>
    <w:rsid w:val="00CB56D0"/>
    <w:rsid w:val="00CB56DC"/>
    <w:rsid w:val="00CB5F38"/>
    <w:rsid w:val="00CC6397"/>
    <w:rsid w:val="00CC69C4"/>
    <w:rsid w:val="00CC797F"/>
    <w:rsid w:val="00CE3C65"/>
    <w:rsid w:val="00CE5263"/>
    <w:rsid w:val="00CE54A4"/>
    <w:rsid w:val="00CE6077"/>
    <w:rsid w:val="00CF7C91"/>
    <w:rsid w:val="00D13C63"/>
    <w:rsid w:val="00D20BA9"/>
    <w:rsid w:val="00D25331"/>
    <w:rsid w:val="00D25462"/>
    <w:rsid w:val="00D40DFD"/>
    <w:rsid w:val="00D53A1F"/>
    <w:rsid w:val="00D662F5"/>
    <w:rsid w:val="00D716E0"/>
    <w:rsid w:val="00D7214B"/>
    <w:rsid w:val="00DA37D5"/>
    <w:rsid w:val="00DB3A7B"/>
    <w:rsid w:val="00DB5FDA"/>
    <w:rsid w:val="00DB7836"/>
    <w:rsid w:val="00DD3097"/>
    <w:rsid w:val="00DE7976"/>
    <w:rsid w:val="00DF17D5"/>
    <w:rsid w:val="00DF6204"/>
    <w:rsid w:val="00DF6571"/>
    <w:rsid w:val="00E06138"/>
    <w:rsid w:val="00E10C6D"/>
    <w:rsid w:val="00E135D4"/>
    <w:rsid w:val="00E1534C"/>
    <w:rsid w:val="00E21E28"/>
    <w:rsid w:val="00E304E4"/>
    <w:rsid w:val="00E30849"/>
    <w:rsid w:val="00E34142"/>
    <w:rsid w:val="00E353AD"/>
    <w:rsid w:val="00E438DD"/>
    <w:rsid w:val="00E44EEF"/>
    <w:rsid w:val="00E56C31"/>
    <w:rsid w:val="00E57DF1"/>
    <w:rsid w:val="00E6187C"/>
    <w:rsid w:val="00E76E86"/>
    <w:rsid w:val="00E7780A"/>
    <w:rsid w:val="00E85AEB"/>
    <w:rsid w:val="00E91473"/>
    <w:rsid w:val="00E93F45"/>
    <w:rsid w:val="00E95029"/>
    <w:rsid w:val="00EB0E3B"/>
    <w:rsid w:val="00EB5E3F"/>
    <w:rsid w:val="00EC5292"/>
    <w:rsid w:val="00ED6826"/>
    <w:rsid w:val="00ED6F79"/>
    <w:rsid w:val="00EE14FE"/>
    <w:rsid w:val="00EE2BCC"/>
    <w:rsid w:val="00EE524E"/>
    <w:rsid w:val="00EF1BD4"/>
    <w:rsid w:val="00EF4172"/>
    <w:rsid w:val="00EF50AD"/>
    <w:rsid w:val="00F04037"/>
    <w:rsid w:val="00F055D2"/>
    <w:rsid w:val="00F06866"/>
    <w:rsid w:val="00F218FE"/>
    <w:rsid w:val="00F23295"/>
    <w:rsid w:val="00F260F7"/>
    <w:rsid w:val="00F26246"/>
    <w:rsid w:val="00F33AE9"/>
    <w:rsid w:val="00F42525"/>
    <w:rsid w:val="00F4798B"/>
    <w:rsid w:val="00F513B4"/>
    <w:rsid w:val="00F52BA7"/>
    <w:rsid w:val="00F52BB7"/>
    <w:rsid w:val="00F547CF"/>
    <w:rsid w:val="00F7479E"/>
    <w:rsid w:val="00F7646A"/>
    <w:rsid w:val="00F82A23"/>
    <w:rsid w:val="00F83A6A"/>
    <w:rsid w:val="00F84EE7"/>
    <w:rsid w:val="00F9174B"/>
    <w:rsid w:val="00F932DC"/>
    <w:rsid w:val="00FA7F6B"/>
    <w:rsid w:val="00FB0470"/>
    <w:rsid w:val="00FB1798"/>
    <w:rsid w:val="00FB2FE2"/>
    <w:rsid w:val="00FC2BB6"/>
    <w:rsid w:val="00FD17E9"/>
    <w:rsid w:val="00FD22F9"/>
    <w:rsid w:val="00FD4D1D"/>
    <w:rsid w:val="00FD5240"/>
    <w:rsid w:val="00FD5B1F"/>
    <w:rsid w:val="00FD69C5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4CBF5"/>
  <w15:docId w15:val="{E33D0E24-87FD-4ADD-B7F9-C727912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F0D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0D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057F0D"/>
    <w:rPr>
      <w:rFonts w:ascii="Avenir LT Std 55 Roman" w:eastAsiaTheme="minorEastAsia" w:hAnsi="Avenir LT Std 55 Roman"/>
      <w:sz w:val="18"/>
      <w:szCs w:val="24"/>
      <w:lang w:val="en-GB"/>
    </w:rPr>
  </w:style>
  <w:style w:type="paragraph" w:customStyle="1" w:styleId="addressfooter">
    <w:name w:val="address footer"/>
    <w:basedOn w:val="Zpat"/>
    <w:qFormat/>
    <w:rsid w:val="00057F0D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057F0D"/>
    <w:rPr>
      <w:color w:val="0563C1" w:themeColor="hyperlink"/>
      <w:u w:val="single"/>
    </w:rPr>
  </w:style>
  <w:style w:type="paragraph" w:styleId="Bezmezer">
    <w:name w:val="No Spacing"/>
    <w:qFormat/>
    <w:rsid w:val="00057F0D"/>
    <w:pPr>
      <w:spacing w:after="0" w:line="240" w:lineRule="auto"/>
    </w:pPr>
    <w:rPr>
      <w:lang w:val="en-GB" w:eastAsia="en-GB" w:bidi="en-GB"/>
    </w:rPr>
  </w:style>
  <w:style w:type="table" w:styleId="Mkatabulky">
    <w:name w:val="Table Grid"/>
    <w:basedOn w:val="Normlntabulka"/>
    <w:uiPriority w:val="59"/>
    <w:rsid w:val="00057F0D"/>
    <w:pPr>
      <w:spacing w:after="0" w:line="240" w:lineRule="auto"/>
    </w:pPr>
    <w:rPr>
      <w:rFonts w:ascii="AvenirNext LT Pro Regular" w:eastAsiaTheme="minorEastAsia" w:hAnsi="AvenirNext LT Pro Regular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5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F0D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47E"/>
    <w:rPr>
      <w:rFonts w:ascii="Tahoma" w:eastAsiaTheme="minorEastAsi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BC1B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B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BFF"/>
    <w:rPr>
      <w:rFonts w:ascii="Avenir LT Std 55 Roman" w:eastAsiaTheme="minorEastAsia" w:hAnsi="Avenir LT Std 55 Roman"/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B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BFF"/>
    <w:rPr>
      <w:rFonts w:ascii="Avenir LT Std 55 Roman" w:eastAsiaTheme="minorEastAsia" w:hAnsi="Avenir LT Std 55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Standardnpsmoodstavce"/>
    <w:uiPriority w:val="99"/>
    <w:rsid w:val="00E91473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F7F8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7F8F"/>
    <w:rPr>
      <w:color w:val="808080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E583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E5834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F50AD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F17D5"/>
    <w:pPr>
      <w:spacing w:after="0" w:line="240" w:lineRule="auto"/>
    </w:pPr>
    <w:rPr>
      <w:rFonts w:ascii="Avenir LT Std 55 Roman" w:eastAsiaTheme="minorEastAsia" w:hAnsi="Avenir LT Std 55 Roman"/>
      <w:sz w:val="24"/>
      <w:szCs w:val="24"/>
      <w:lang w:val="en-GB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0C0810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181262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customStyle="1" w:styleId="apple-converted-space">
    <w:name w:val="apple-converted-space"/>
    <w:basedOn w:val="Standardnpsmoodstavce"/>
    <w:rsid w:val="00181262"/>
  </w:style>
  <w:style w:type="character" w:styleId="Siln">
    <w:name w:val="Strong"/>
    <w:basedOn w:val="Standardnpsmoodstavce"/>
    <w:uiPriority w:val="22"/>
    <w:qFormat/>
    <w:rsid w:val="00181262"/>
    <w:rPr>
      <w:b/>
      <w:bCs/>
    </w:rPr>
  </w:style>
  <w:style w:type="paragraph" w:customStyle="1" w:styleId="xmsonormal">
    <w:name w:val="x_msonormal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msolistparagraph">
    <w:name w:val="x_msolistparagraph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p2">
    <w:name w:val="x_p2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p3">
    <w:name w:val="x_p3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xli1">
    <w:name w:val="x_li1"/>
    <w:basedOn w:val="Normln"/>
    <w:rsid w:val="001812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js-custom-seznam">
    <w:name w:val="js-custom-seznam"/>
    <w:basedOn w:val="Standardnpsmoodstavce"/>
    <w:rsid w:val="007848FB"/>
  </w:style>
  <w:style w:type="character" w:customStyle="1" w:styleId="s1">
    <w:name w:val="s1"/>
    <w:basedOn w:val="Standardnpsmoodstavce"/>
    <w:rsid w:val="00FA7F6B"/>
    <w:rPr>
      <w:color w:val="DCA10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bhub.com/cs/" TargetMode="External"/><Relationship Id="rId13" Type="http://schemas.openxmlformats.org/officeDocument/2006/relationships/hyperlink" Target="http://www.hubhub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breavis.com/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spektiv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bhub.com" TargetMode="External"/><Relationship Id="rId10" Type="http://schemas.openxmlformats.org/officeDocument/2006/relationships/hyperlink" Target="https://www.hubhub.com/cs/praha/clenstvi/teamce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bhub.com/cs/" TargetMode="External"/><Relationship Id="rId14" Type="http://schemas.openxmlformats.org/officeDocument/2006/relationships/hyperlink" Target="mailto:vit.reznicek@hub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4A064-435A-4069-8F9E-4862D5D2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3788</Characters>
  <Application>Microsoft Office Word</Application>
  <DocSecurity>0</DocSecurity>
  <Lines>31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Řezníček</dc:creator>
  <cp:lastModifiedBy>Tereza Bušová</cp:lastModifiedBy>
  <cp:revision>4</cp:revision>
  <cp:lastPrinted>2019-03-06T15:36:00Z</cp:lastPrinted>
  <dcterms:created xsi:type="dcterms:W3CDTF">2019-03-06T14:44:00Z</dcterms:created>
  <dcterms:modified xsi:type="dcterms:W3CDTF">2019-03-06T15:36:00Z</dcterms:modified>
</cp:coreProperties>
</file>