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31B" w:rsidRDefault="002E131B" w:rsidP="00E86BC5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15C91" w:rsidRDefault="002E131B" w:rsidP="00084D2A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84D2A">
        <w:rPr>
          <w:rFonts w:ascii="Calibri Light" w:hAnsi="Calibri Light" w:cs="Calibri Light"/>
          <w:i/>
          <w:sz w:val="20"/>
          <w:szCs w:val="20"/>
        </w:rPr>
        <w:t xml:space="preserve">                                 </w:t>
      </w:r>
      <w:r w:rsidR="00204A15">
        <w:rPr>
          <w:rFonts w:ascii="Calibri Light" w:hAnsi="Calibri Light" w:cs="Calibri Light"/>
          <w:i/>
          <w:sz w:val="20"/>
          <w:szCs w:val="20"/>
        </w:rPr>
        <w:t>Opole,</w:t>
      </w:r>
      <w:r w:rsidR="00084D2A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204A15">
        <w:rPr>
          <w:rFonts w:ascii="Calibri Light" w:hAnsi="Calibri Light" w:cs="Calibri Light"/>
          <w:i/>
          <w:sz w:val="20"/>
          <w:szCs w:val="20"/>
        </w:rPr>
        <w:t>14</w:t>
      </w:r>
      <w:r w:rsidR="0037304A">
        <w:rPr>
          <w:rFonts w:ascii="Calibri Light" w:hAnsi="Calibri Light" w:cs="Calibri Light"/>
          <w:i/>
          <w:sz w:val="20"/>
          <w:szCs w:val="20"/>
        </w:rPr>
        <w:t xml:space="preserve"> marca</w:t>
      </w:r>
      <w:r w:rsidR="00CA4260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261AB9">
        <w:rPr>
          <w:rFonts w:ascii="Calibri Light" w:hAnsi="Calibri Light" w:cs="Calibri Light"/>
          <w:i/>
          <w:sz w:val="20"/>
          <w:szCs w:val="20"/>
        </w:rPr>
        <w:t>2019</w:t>
      </w:r>
      <w:r w:rsidR="00515C91">
        <w:rPr>
          <w:rFonts w:ascii="Calibri Light" w:hAnsi="Calibri Light" w:cs="Calibri Light"/>
          <w:i/>
          <w:sz w:val="20"/>
          <w:szCs w:val="20"/>
        </w:rPr>
        <w:t>r.</w:t>
      </w:r>
    </w:p>
    <w:p w:rsidR="002E131B" w:rsidRDefault="002E131B" w:rsidP="00E86BC5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A57C0" w:rsidRDefault="005A57C0" w:rsidP="00E86BC5">
      <w:pPr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64218D" w:rsidRDefault="002E131B" w:rsidP="002E131B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bookmarkStart w:id="0" w:name="_GoBack"/>
      <w:r w:rsidRPr="002E131B">
        <w:rPr>
          <w:rFonts w:ascii="Calibri Light" w:hAnsi="Calibri Light" w:cs="Calibri Light"/>
          <w:b/>
          <w:color w:val="000000"/>
          <w:sz w:val="24"/>
          <w:szCs w:val="24"/>
        </w:rPr>
        <w:t>Opolska Wystawa Rynku Nieruchomości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 w CH Karolinka</w:t>
      </w:r>
    </w:p>
    <w:bookmarkEnd w:id="0"/>
    <w:p w:rsidR="009C0228" w:rsidRDefault="009C0228" w:rsidP="002E131B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37304A" w:rsidRDefault="0037304A" w:rsidP="004C68FE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AC07C3" w:rsidRPr="00AC07C3" w:rsidRDefault="0037304A" w:rsidP="00D515D6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  <w:r w:rsidRPr="00AC07C3">
        <w:rPr>
          <w:rFonts w:ascii="Calibri Light" w:hAnsi="Calibri Light" w:cs="Calibri Light"/>
          <w:b/>
          <w:color w:val="000000"/>
        </w:rPr>
        <w:t>Wydawnictwo, Opolski Rynek Nieruchomości oraz centrum handlowe Karolinka</w:t>
      </w:r>
      <w:r w:rsidR="002E131B">
        <w:rPr>
          <w:rFonts w:ascii="Calibri Light" w:hAnsi="Calibri Light" w:cs="Calibri Light"/>
          <w:b/>
          <w:color w:val="000000"/>
        </w:rPr>
        <w:t>,</w:t>
      </w:r>
      <w:r w:rsidRPr="00AC07C3">
        <w:rPr>
          <w:rFonts w:ascii="Calibri Light" w:hAnsi="Calibri Light" w:cs="Calibri Light"/>
          <w:b/>
          <w:color w:val="000000"/>
        </w:rPr>
        <w:t xml:space="preserve"> </w:t>
      </w:r>
      <w:r w:rsidR="00AC07C3" w:rsidRPr="00AC07C3">
        <w:rPr>
          <w:rFonts w:ascii="Calibri Light" w:hAnsi="Calibri Light" w:cs="Calibri Light"/>
          <w:b/>
          <w:color w:val="000000"/>
        </w:rPr>
        <w:t xml:space="preserve">zapraszają </w:t>
      </w:r>
      <w:r w:rsidR="004C68FE">
        <w:rPr>
          <w:rFonts w:ascii="Calibri Light" w:hAnsi="Calibri Light" w:cs="Calibri Light"/>
          <w:b/>
          <w:color w:val="000000"/>
        </w:rPr>
        <w:br/>
      </w:r>
      <w:r w:rsidR="00AC07C3">
        <w:rPr>
          <w:rFonts w:ascii="Calibri Light" w:hAnsi="Calibri Light" w:cs="Calibri Light"/>
          <w:b/>
          <w:color w:val="000000"/>
        </w:rPr>
        <w:t>mieszkańców</w:t>
      </w:r>
      <w:r w:rsidR="00B675EA">
        <w:rPr>
          <w:rFonts w:ascii="Calibri Light" w:hAnsi="Calibri Light" w:cs="Calibri Light"/>
          <w:b/>
          <w:color w:val="000000"/>
        </w:rPr>
        <w:t xml:space="preserve"> miasta i</w:t>
      </w:r>
      <w:r w:rsidR="00AC07C3">
        <w:rPr>
          <w:rFonts w:ascii="Calibri Light" w:hAnsi="Calibri Light" w:cs="Calibri Light"/>
          <w:b/>
          <w:color w:val="000000"/>
        </w:rPr>
        <w:t xml:space="preserve"> regionu do odwiedzenia Opolskiej </w:t>
      </w:r>
      <w:r w:rsidR="00AC07C3" w:rsidRPr="00AC07C3">
        <w:rPr>
          <w:rFonts w:ascii="Calibri Light" w:hAnsi="Calibri Light" w:cs="Calibri Light"/>
          <w:b/>
          <w:color w:val="000000"/>
        </w:rPr>
        <w:t>Wystaw</w:t>
      </w:r>
      <w:r w:rsidR="00AC07C3">
        <w:rPr>
          <w:rFonts w:ascii="Calibri Light" w:hAnsi="Calibri Light" w:cs="Calibri Light"/>
          <w:b/>
          <w:color w:val="000000"/>
        </w:rPr>
        <w:t>y</w:t>
      </w:r>
      <w:r w:rsidR="00AC07C3" w:rsidRPr="00AC07C3">
        <w:rPr>
          <w:rFonts w:ascii="Calibri Light" w:hAnsi="Calibri Light" w:cs="Calibri Light"/>
          <w:b/>
          <w:color w:val="000000"/>
        </w:rPr>
        <w:t xml:space="preserve"> Rynku Nieruchomości. Ekspozycja będzie dostępna </w:t>
      </w:r>
      <w:r w:rsidR="004C68FE">
        <w:rPr>
          <w:rFonts w:ascii="Calibri Light" w:hAnsi="Calibri Light" w:cs="Calibri Light"/>
          <w:b/>
          <w:color w:val="000000"/>
        </w:rPr>
        <w:t>w galerii Karolinka</w:t>
      </w:r>
      <w:r w:rsidR="00AC07C3">
        <w:rPr>
          <w:rFonts w:ascii="Calibri Light" w:hAnsi="Calibri Light" w:cs="Calibri Light"/>
          <w:b/>
          <w:color w:val="000000"/>
        </w:rPr>
        <w:t>,</w:t>
      </w:r>
      <w:r w:rsidR="00AC07C3" w:rsidRPr="00AC07C3">
        <w:rPr>
          <w:rFonts w:ascii="Calibri Light" w:hAnsi="Calibri Light" w:cs="Calibri Light"/>
          <w:b/>
          <w:color w:val="000000"/>
        </w:rPr>
        <w:t xml:space="preserve"> w dniach od 18 marca do 7 kwietnia 2019 roku. </w:t>
      </w:r>
    </w:p>
    <w:p w:rsidR="004C68FE" w:rsidRDefault="004C68FE" w:rsidP="0037304A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087BFC" w:rsidRDefault="00A5322C" w:rsidP="00D515D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Według Tygodnika „Polityka”, </w:t>
      </w:r>
      <w:r w:rsidRPr="00A5322C">
        <w:rPr>
          <w:rFonts w:ascii="Calibri Light" w:hAnsi="Calibri Light" w:cs="Calibri Light"/>
          <w:color w:val="000000"/>
        </w:rPr>
        <w:t xml:space="preserve">Opole </w:t>
      </w:r>
      <w:r>
        <w:rPr>
          <w:rFonts w:ascii="Calibri Light" w:hAnsi="Calibri Light" w:cs="Calibri Light"/>
          <w:color w:val="000000"/>
        </w:rPr>
        <w:t xml:space="preserve">znajduje się </w:t>
      </w:r>
      <w:r w:rsidRPr="00A5322C">
        <w:rPr>
          <w:rFonts w:ascii="Calibri Light" w:hAnsi="Calibri Light" w:cs="Calibri Light"/>
          <w:color w:val="000000"/>
        </w:rPr>
        <w:t xml:space="preserve">w pierwszej </w:t>
      </w:r>
      <w:r w:rsidR="00191FAC">
        <w:rPr>
          <w:rFonts w:ascii="Calibri Light" w:hAnsi="Calibri Light" w:cs="Calibri Light"/>
          <w:color w:val="000000"/>
        </w:rPr>
        <w:t>„dziesiątce”</w:t>
      </w:r>
      <w:r w:rsidRPr="00A5322C">
        <w:rPr>
          <w:rFonts w:ascii="Calibri Light" w:hAnsi="Calibri Light" w:cs="Calibri Light"/>
          <w:color w:val="000000"/>
        </w:rPr>
        <w:t xml:space="preserve"> miast, w których żyje się najlepiej w Polsce</w:t>
      </w:r>
      <w:r w:rsidRPr="00A5322C">
        <w:rPr>
          <w:rFonts w:ascii="Calibri Light" w:hAnsi="Calibri Light" w:cs="Calibri Light"/>
          <w:color w:val="000000"/>
          <w:vertAlign w:val="superscript"/>
        </w:rPr>
        <w:t>1</w:t>
      </w:r>
      <w:r>
        <w:rPr>
          <w:rFonts w:ascii="Calibri Light" w:hAnsi="Calibri Light" w:cs="Calibri Light"/>
          <w:color w:val="000000"/>
        </w:rPr>
        <w:t xml:space="preserve">. </w:t>
      </w:r>
      <w:r w:rsidR="002867FC" w:rsidRPr="002867FC">
        <w:rPr>
          <w:rFonts w:ascii="Calibri Light" w:hAnsi="Calibri Light" w:cs="Calibri Light"/>
          <w:color w:val="000000"/>
        </w:rPr>
        <w:t>Wysoka jakość infrastruktury, dostępność do szko</w:t>
      </w:r>
      <w:r w:rsidR="00D515D6">
        <w:rPr>
          <w:rFonts w:ascii="Calibri Light" w:hAnsi="Calibri Light" w:cs="Calibri Light"/>
          <w:color w:val="000000"/>
        </w:rPr>
        <w:t xml:space="preserve">lnictwa na wszystkich poziomach </w:t>
      </w:r>
      <w:r w:rsidR="002867FC" w:rsidRPr="002867FC">
        <w:rPr>
          <w:rFonts w:ascii="Calibri Light" w:hAnsi="Calibri Light" w:cs="Calibri Light"/>
          <w:color w:val="000000"/>
        </w:rPr>
        <w:t xml:space="preserve">kształcenia, </w:t>
      </w:r>
      <w:r w:rsidR="0003796A">
        <w:rPr>
          <w:rFonts w:ascii="Calibri Light" w:hAnsi="Calibri Light" w:cs="Calibri Light"/>
          <w:color w:val="000000"/>
        </w:rPr>
        <w:t xml:space="preserve">duża liczba ośrodków kultury czy sztuki, to tylko niektóre atuty, które sprawiają, </w:t>
      </w:r>
      <w:r w:rsidR="002867FC" w:rsidRPr="002867FC">
        <w:rPr>
          <w:rFonts w:ascii="Calibri Light" w:hAnsi="Calibri Light" w:cs="Calibri Light"/>
          <w:color w:val="000000"/>
        </w:rPr>
        <w:t xml:space="preserve">że poziom życia w </w:t>
      </w:r>
      <w:r w:rsidR="0003796A">
        <w:rPr>
          <w:rFonts w:ascii="Calibri Light" w:hAnsi="Calibri Light" w:cs="Calibri Light"/>
          <w:color w:val="000000"/>
        </w:rPr>
        <w:t xml:space="preserve">mieście </w:t>
      </w:r>
      <w:r w:rsidR="002867FC" w:rsidRPr="002867FC">
        <w:rPr>
          <w:rFonts w:ascii="Calibri Light" w:hAnsi="Calibri Light" w:cs="Calibri Light"/>
          <w:color w:val="000000"/>
        </w:rPr>
        <w:t>jest jedny</w:t>
      </w:r>
      <w:r w:rsidR="0003796A">
        <w:rPr>
          <w:rFonts w:ascii="Calibri Light" w:hAnsi="Calibri Light" w:cs="Calibri Light"/>
          <w:color w:val="000000"/>
        </w:rPr>
        <w:t xml:space="preserve">m z najwyższych w kraju. Nic więc dziwnego, że opolski rynek nieruchomości </w:t>
      </w:r>
      <w:r w:rsidR="00F2692F">
        <w:rPr>
          <w:rFonts w:ascii="Calibri Light" w:hAnsi="Calibri Light" w:cs="Calibri Light"/>
          <w:color w:val="000000"/>
        </w:rPr>
        <w:t xml:space="preserve">nieustannie </w:t>
      </w:r>
      <w:r w:rsidR="0003796A">
        <w:rPr>
          <w:rFonts w:ascii="Calibri Light" w:hAnsi="Calibri Light" w:cs="Calibri Light"/>
          <w:color w:val="000000"/>
        </w:rPr>
        <w:t xml:space="preserve">kusi ciekawymi ofertami. </w:t>
      </w:r>
      <w:r w:rsidR="00087BFC">
        <w:rPr>
          <w:rFonts w:ascii="Calibri Light" w:hAnsi="Calibri Light" w:cs="Calibri Light"/>
          <w:color w:val="000000"/>
        </w:rPr>
        <w:t xml:space="preserve">Każdy, </w:t>
      </w:r>
      <w:r w:rsidR="002867FC">
        <w:rPr>
          <w:rFonts w:ascii="Calibri Light" w:hAnsi="Calibri Light" w:cs="Calibri Light"/>
          <w:color w:val="000000"/>
        </w:rPr>
        <w:t>kto planuje</w:t>
      </w:r>
      <w:r w:rsidR="00087BFC">
        <w:rPr>
          <w:rFonts w:ascii="Calibri Light" w:hAnsi="Calibri Light" w:cs="Calibri Light"/>
          <w:color w:val="000000"/>
        </w:rPr>
        <w:t xml:space="preserve"> zakup mieszkania od dewelopera lub dla celów inwestycyjnych, będzie mógł zapoznać się z bogatą ofertą</w:t>
      </w:r>
      <w:r w:rsidR="00E01D50">
        <w:rPr>
          <w:rFonts w:ascii="Calibri Light" w:hAnsi="Calibri Light" w:cs="Calibri Light"/>
          <w:color w:val="000000"/>
        </w:rPr>
        <w:t xml:space="preserve"> domów i mieszkań</w:t>
      </w:r>
      <w:r w:rsidR="00E128C0">
        <w:rPr>
          <w:rFonts w:ascii="Calibri Light" w:hAnsi="Calibri Light" w:cs="Calibri Light"/>
          <w:color w:val="000000"/>
        </w:rPr>
        <w:t>,</w:t>
      </w:r>
      <w:r w:rsidR="00087BFC">
        <w:rPr>
          <w:rFonts w:ascii="Calibri Light" w:hAnsi="Calibri Light" w:cs="Calibri Light"/>
          <w:color w:val="000000"/>
        </w:rPr>
        <w:t xml:space="preserve"> w ramach Opolskiej Wystawy </w:t>
      </w:r>
      <w:r w:rsidR="00087BFC" w:rsidRPr="00087BFC">
        <w:rPr>
          <w:rFonts w:ascii="Calibri Light" w:hAnsi="Calibri Light" w:cs="Calibri Light"/>
          <w:color w:val="000000"/>
        </w:rPr>
        <w:t>Rynku Nieruchomości</w:t>
      </w:r>
      <w:r w:rsidR="00157782">
        <w:rPr>
          <w:rFonts w:ascii="Calibri Light" w:hAnsi="Calibri Light" w:cs="Calibri Light"/>
          <w:color w:val="000000"/>
        </w:rPr>
        <w:t>, orgaznizowanej</w:t>
      </w:r>
      <w:r w:rsidR="00087BFC" w:rsidRPr="00087BFC">
        <w:rPr>
          <w:rFonts w:ascii="Calibri Light" w:hAnsi="Calibri Light" w:cs="Calibri Light"/>
          <w:color w:val="000000"/>
        </w:rPr>
        <w:t xml:space="preserve"> </w:t>
      </w:r>
      <w:r w:rsidR="00087BFC">
        <w:rPr>
          <w:rFonts w:ascii="Calibri Light" w:hAnsi="Calibri Light" w:cs="Calibri Light"/>
          <w:color w:val="000000"/>
        </w:rPr>
        <w:t>od 18 marca do 7 kwietnia</w:t>
      </w:r>
      <w:r w:rsidR="000E39DD">
        <w:rPr>
          <w:rFonts w:ascii="Calibri Light" w:hAnsi="Calibri Light" w:cs="Calibri Light"/>
          <w:color w:val="000000"/>
        </w:rPr>
        <w:t xml:space="preserve"> </w:t>
      </w:r>
      <w:r w:rsidR="002E131B">
        <w:rPr>
          <w:rFonts w:ascii="Calibri Light" w:hAnsi="Calibri Light" w:cs="Calibri Light"/>
          <w:color w:val="000000"/>
        </w:rPr>
        <w:t xml:space="preserve">2019 roku, </w:t>
      </w:r>
      <w:r w:rsidR="00157782">
        <w:rPr>
          <w:rFonts w:ascii="Calibri Light" w:hAnsi="Calibri Light" w:cs="Calibri Light"/>
          <w:color w:val="000000"/>
        </w:rPr>
        <w:br/>
      </w:r>
      <w:r w:rsidR="00087BFC">
        <w:rPr>
          <w:rFonts w:ascii="Calibri Light" w:hAnsi="Calibri Light" w:cs="Calibri Light"/>
          <w:color w:val="000000"/>
        </w:rPr>
        <w:t xml:space="preserve">w galerii Karolinka. </w:t>
      </w:r>
      <w:r w:rsidR="00F2692F">
        <w:rPr>
          <w:rFonts w:ascii="Calibri Light" w:hAnsi="Calibri Light" w:cs="Calibri Light"/>
          <w:color w:val="000000"/>
        </w:rPr>
        <w:t xml:space="preserve">Inicjatywa </w:t>
      </w:r>
      <w:r w:rsidR="000E39DD">
        <w:rPr>
          <w:rFonts w:ascii="Calibri Light" w:hAnsi="Calibri Light" w:cs="Calibri Light"/>
          <w:color w:val="000000"/>
        </w:rPr>
        <w:t xml:space="preserve">ta, </w:t>
      </w:r>
      <w:r w:rsidR="00F2692F">
        <w:rPr>
          <w:rFonts w:ascii="Calibri Light" w:hAnsi="Calibri Light" w:cs="Calibri Light"/>
          <w:color w:val="000000"/>
        </w:rPr>
        <w:t xml:space="preserve">to także doskonała możliwość do poznania trendów panujących na opolskim rynku inwestycyjnym </w:t>
      </w:r>
      <w:r w:rsidR="000E39DD">
        <w:rPr>
          <w:rFonts w:ascii="Calibri Light" w:hAnsi="Calibri Light" w:cs="Calibri Light"/>
          <w:color w:val="000000"/>
        </w:rPr>
        <w:t xml:space="preserve">i </w:t>
      </w:r>
      <w:r w:rsidR="00F2692F">
        <w:rPr>
          <w:rFonts w:ascii="Calibri Light" w:hAnsi="Calibri Light" w:cs="Calibri Light"/>
          <w:color w:val="000000"/>
        </w:rPr>
        <w:t xml:space="preserve">planów miasta w tym zakresie. </w:t>
      </w:r>
    </w:p>
    <w:p w:rsidR="00087BFC" w:rsidRDefault="00087BFC" w:rsidP="00204A15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37304A" w:rsidRPr="00D515D6" w:rsidRDefault="00D515D6" w:rsidP="00D515D6">
      <w:pPr>
        <w:spacing w:after="0" w:line="240" w:lineRule="auto"/>
        <w:jc w:val="both"/>
        <w:rPr>
          <w:rFonts w:ascii="Calibri Light" w:hAnsi="Calibri Light" w:cs="Calibri Light"/>
          <w:i/>
          <w:color w:val="000000"/>
        </w:rPr>
      </w:pPr>
      <w:r>
        <w:rPr>
          <w:rFonts w:ascii="Calibri Light" w:hAnsi="Calibri Light" w:cs="Calibri Light"/>
          <w:i/>
          <w:color w:val="000000"/>
        </w:rPr>
        <w:t xml:space="preserve">Na ponad trzy tygodnie </w:t>
      </w:r>
      <w:r w:rsidR="00087BFC" w:rsidRPr="00087BFC">
        <w:rPr>
          <w:rFonts w:ascii="Calibri Light" w:hAnsi="Calibri Light" w:cs="Calibri Light"/>
          <w:i/>
          <w:color w:val="000000"/>
        </w:rPr>
        <w:t>Karolinka stanie się miejscem, gdzie odwiedzający będą mogli</w:t>
      </w:r>
      <w:r w:rsidR="00191FAC">
        <w:rPr>
          <w:rFonts w:ascii="Calibri Light" w:hAnsi="Calibri Light" w:cs="Calibri Light"/>
          <w:i/>
          <w:color w:val="000000"/>
        </w:rPr>
        <w:t xml:space="preserve"> </w:t>
      </w:r>
      <w:r w:rsidR="00087BFC" w:rsidRPr="00F657AB">
        <w:rPr>
          <w:rFonts w:ascii="Calibri Light" w:hAnsi="Calibri Light" w:cs="Calibri Light"/>
          <w:i/>
          <w:color w:val="000000"/>
        </w:rPr>
        <w:t xml:space="preserve">poznać </w:t>
      </w:r>
      <w:r w:rsidR="00F657AB" w:rsidRPr="00F657AB">
        <w:rPr>
          <w:rFonts w:ascii="Calibri Light" w:hAnsi="Calibri Light" w:cs="Calibri Light"/>
          <w:i/>
          <w:color w:val="000000"/>
        </w:rPr>
        <w:t>ofertę</w:t>
      </w:r>
      <w:r w:rsidR="00087BFC" w:rsidRPr="00F657AB">
        <w:rPr>
          <w:rFonts w:ascii="Calibri Light" w:hAnsi="Calibri Light" w:cs="Calibri Light"/>
          <w:i/>
          <w:color w:val="000000"/>
        </w:rPr>
        <w:t xml:space="preserve"> opolskiego </w:t>
      </w:r>
      <w:r w:rsidRPr="00F657AB">
        <w:rPr>
          <w:rFonts w:ascii="Calibri Light" w:hAnsi="Calibri Light" w:cs="Calibri Light"/>
          <w:i/>
          <w:color w:val="000000"/>
        </w:rPr>
        <w:t xml:space="preserve">rynku nieruchomości. Wydarzenie organizowane </w:t>
      </w:r>
      <w:r w:rsidR="00087BFC" w:rsidRPr="00F657AB">
        <w:rPr>
          <w:rFonts w:ascii="Calibri Light" w:hAnsi="Calibri Light" w:cs="Calibri Light"/>
          <w:i/>
          <w:color w:val="000000"/>
        </w:rPr>
        <w:t xml:space="preserve">z okazji 15-lecia gazety Opolski Rynek </w:t>
      </w:r>
      <w:r w:rsidRPr="00F657AB">
        <w:rPr>
          <w:rFonts w:ascii="Calibri Light" w:hAnsi="Calibri Light" w:cs="Calibri Light"/>
          <w:i/>
          <w:color w:val="000000"/>
        </w:rPr>
        <w:t>Nieruchomości, będzie okazją do zapoznania się z</w:t>
      </w:r>
      <w:r w:rsidRPr="00D515D6">
        <w:rPr>
          <w:rFonts w:ascii="Calibri Light" w:hAnsi="Calibri Light" w:cs="Calibri Light"/>
          <w:i/>
          <w:color w:val="000000"/>
        </w:rPr>
        <w:t xml:space="preserve"> 20-letnią działalnością Opolskiego Sto</w:t>
      </w:r>
      <w:r>
        <w:rPr>
          <w:rFonts w:ascii="Calibri Light" w:hAnsi="Calibri Light" w:cs="Calibri Light"/>
          <w:i/>
          <w:color w:val="000000"/>
        </w:rPr>
        <w:t>warzyszenia Rynku Nieruchomości</w:t>
      </w:r>
      <w:r w:rsidR="00204A15">
        <w:rPr>
          <w:rFonts w:ascii="Calibri Light" w:hAnsi="Calibri Light" w:cs="Calibri Light"/>
          <w:color w:val="000000"/>
        </w:rPr>
        <w:t xml:space="preserve"> </w:t>
      </w:r>
      <w:r w:rsidR="002E131B">
        <w:rPr>
          <w:rFonts w:ascii="Calibri Light" w:hAnsi="Calibri Light" w:cs="Calibri Light"/>
          <w:color w:val="000000"/>
        </w:rPr>
        <w:t xml:space="preserve">– zachęca </w:t>
      </w:r>
      <w:r>
        <w:rPr>
          <w:rFonts w:ascii="Calibri Light" w:hAnsi="Calibri Light" w:cs="Calibri Light"/>
          <w:color w:val="000000"/>
        </w:rPr>
        <w:t>Klaudia Antonik</w:t>
      </w:r>
      <w:r w:rsidR="002E131B">
        <w:rPr>
          <w:rFonts w:ascii="Calibri Light" w:hAnsi="Calibri Light" w:cs="Calibri Light"/>
          <w:color w:val="000000"/>
        </w:rPr>
        <w:t xml:space="preserve">–Kłopot, Dyrektor CH Karolinka. </w:t>
      </w:r>
    </w:p>
    <w:p w:rsidR="00D515D6" w:rsidRPr="00204A15" w:rsidRDefault="00D515D6" w:rsidP="00204A15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4C68FE" w:rsidRDefault="00204A15" w:rsidP="00204A15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C68FE">
        <w:rPr>
          <w:rFonts w:ascii="Calibri Light" w:hAnsi="Calibri Light" w:cs="Calibri Light"/>
          <w:color w:val="000000"/>
        </w:rPr>
        <w:t>Patronem wydarzenia je</w:t>
      </w:r>
      <w:r w:rsidR="004C68FE" w:rsidRPr="004C68FE">
        <w:rPr>
          <w:rFonts w:ascii="Calibri Light" w:hAnsi="Calibri Light" w:cs="Calibri Light"/>
          <w:color w:val="000000"/>
        </w:rPr>
        <w:t xml:space="preserve">st wydawnictwo Opolski Rynek Nieruchomości, które w 2015 roku zostało uhonorowane prestiżowym tytułem „Zasłużony dla Polskiego Rynku Nieruchomości”. </w:t>
      </w:r>
    </w:p>
    <w:p w:rsidR="00961B96" w:rsidRDefault="00961B96" w:rsidP="00961B96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084D2A" w:rsidRPr="00961B96" w:rsidRDefault="00084D2A" w:rsidP="00961B96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363422" w:rsidRDefault="00515C91" w:rsidP="00961B96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Wię</w:t>
      </w:r>
      <w:r w:rsidR="00363422">
        <w:rPr>
          <w:rFonts w:ascii="Calibri Light" w:hAnsi="Calibri Light" w:cs="Calibri Light"/>
          <w:b/>
          <w:color w:val="000000"/>
        </w:rPr>
        <w:t xml:space="preserve">cej informacji można znaleźć na: </w:t>
      </w:r>
    </w:p>
    <w:p w:rsidR="003850C8" w:rsidRPr="003850C8" w:rsidRDefault="003850C8" w:rsidP="00961B96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p w:rsidR="00CE3FF8" w:rsidRDefault="00515C91" w:rsidP="00961B96">
      <w:pPr>
        <w:spacing w:after="0" w:line="240" w:lineRule="auto"/>
        <w:rPr>
          <w:rFonts w:ascii="Calibri Light" w:hAnsi="Calibri Light" w:cs="Calibri Light"/>
          <w:color w:val="000000"/>
        </w:rPr>
      </w:pPr>
      <w:hyperlink r:id="rId7" w:history="1">
        <w:r>
          <w:rPr>
            <w:rStyle w:val="Hipercze"/>
            <w:rFonts w:ascii="Calibri Light" w:hAnsi="Calibri Light" w:cs="Calibri Light"/>
          </w:rPr>
          <w:t>http://www.ch-karolinka.pl/</w:t>
        </w:r>
      </w:hyperlink>
      <w:r w:rsidR="009C0228">
        <w:rPr>
          <w:rFonts w:ascii="Calibri Light" w:hAnsi="Calibri Light" w:cs="Calibri Light"/>
          <w:color w:val="000000"/>
        </w:rPr>
        <w:t xml:space="preserve">, </w:t>
      </w:r>
      <w:hyperlink r:id="rId8" w:history="1">
        <w:r>
          <w:rPr>
            <w:rStyle w:val="Hipercze"/>
            <w:rFonts w:ascii="Calibri Light" w:hAnsi="Calibri Light" w:cs="Calibri Light"/>
          </w:rPr>
          <w:t>https://www.facebook.com/KarolinkaCentrumHandlowe/</w:t>
        </w:r>
      </w:hyperlink>
      <w:r>
        <w:rPr>
          <w:rFonts w:ascii="Calibri Light" w:hAnsi="Calibri Light" w:cs="Calibri Light"/>
          <w:color w:val="000000"/>
        </w:rPr>
        <w:t xml:space="preserve"> </w:t>
      </w:r>
    </w:p>
    <w:p w:rsidR="00101644" w:rsidRDefault="00101644" w:rsidP="00961B96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CE3FF8" w:rsidRDefault="00CE3FF8" w:rsidP="00961B96">
      <w:pPr>
        <w:pStyle w:val="Bezodstpw"/>
      </w:pPr>
    </w:p>
    <w:p w:rsidR="00DE13D7" w:rsidRPr="002E131B" w:rsidRDefault="00515C91" w:rsidP="00961B96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E131B">
        <w:rPr>
          <w:rFonts w:ascii="Calibri Light" w:hAnsi="Calibri Light" w:cs="Calibri Light"/>
          <w:b/>
          <w:color w:val="000000"/>
          <w:sz w:val="20"/>
          <w:szCs w:val="20"/>
        </w:rPr>
        <w:t xml:space="preserve">O obiekcie: </w:t>
      </w:r>
    </w:p>
    <w:p w:rsidR="003850C8" w:rsidRPr="002E131B" w:rsidRDefault="00515C91" w:rsidP="002E131B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E131B">
        <w:rPr>
          <w:rFonts w:ascii="Calibri Light" w:hAnsi="Calibri Light" w:cs="Calibri Light"/>
          <w:color w:val="000000"/>
          <w:sz w:val="20"/>
          <w:szCs w:val="20"/>
        </w:rPr>
        <w:t xml:space="preserve">Na Centrum Handlowe Karolinka w Opolu składa się 117 lokali o łącznej powierzchni 70 000 mkw., zapewniających zróżnicowaną ofertę handlową i usługową. Obiekt składa się z dwóch budynków – galerii oraz parku handlowego tworzących dwie różne i bogate strefy zakupowe. To największy kompleks handlowy </w:t>
      </w:r>
      <w:r w:rsidR="00F2692F">
        <w:rPr>
          <w:rFonts w:ascii="Calibri Light" w:hAnsi="Calibri Light" w:cs="Calibri Light"/>
          <w:color w:val="000000"/>
          <w:sz w:val="20"/>
          <w:szCs w:val="20"/>
        </w:rPr>
        <w:br/>
      </w:r>
      <w:r w:rsidRPr="002E131B">
        <w:rPr>
          <w:rFonts w:ascii="Calibri Light" w:hAnsi="Calibri Light" w:cs="Calibri Light"/>
          <w:color w:val="000000"/>
          <w:sz w:val="20"/>
          <w:szCs w:val="20"/>
        </w:rPr>
        <w:t>w regionie opolskim. Za zarządzanie centrum handlowym odpowiada firma BSC Proper</w:t>
      </w:r>
      <w:r w:rsidR="004B3565" w:rsidRPr="002E131B">
        <w:rPr>
          <w:rFonts w:ascii="Calibri Light" w:hAnsi="Calibri Light" w:cs="Calibri Light"/>
          <w:color w:val="000000"/>
          <w:sz w:val="20"/>
          <w:szCs w:val="20"/>
        </w:rPr>
        <w:t>ty Management sp. z o. o. sp.k.</w:t>
      </w:r>
    </w:p>
    <w:p w:rsidR="002E131B" w:rsidRPr="004B3565" w:rsidRDefault="002E131B" w:rsidP="002E131B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</w:p>
    <w:p w:rsidR="0051720B" w:rsidRDefault="0051720B" w:rsidP="002E131B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2E131B" w:rsidRPr="002E131B" w:rsidRDefault="00515C91" w:rsidP="00961B96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u w:val="single"/>
        </w:rPr>
      </w:pPr>
      <w:r>
        <w:rPr>
          <w:rFonts w:ascii="Calibri Light" w:hAnsi="Calibri Light" w:cs="Calibri Light"/>
          <w:b/>
          <w:color w:val="000000"/>
          <w:u w:val="single"/>
        </w:rPr>
        <w:t>Kontakt dla mediów:</w:t>
      </w:r>
    </w:p>
    <w:p w:rsidR="00515C91" w:rsidRDefault="00515C91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>Marta Wojtaś</w:t>
      </w:r>
    </w:p>
    <w:p w:rsidR="00515C91" w:rsidRDefault="00515C91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email: </w:t>
      </w:r>
      <w:hyperlink r:id="rId9" w:history="1">
        <w:r>
          <w:rPr>
            <w:rStyle w:val="Hipercze"/>
            <w:rFonts w:ascii="Calibri Light" w:hAnsi="Calibri Light" w:cs="Calibri Light"/>
          </w:rPr>
          <w:t>wojtas@mcconsultants.pl</w:t>
        </w:r>
      </w:hyperlink>
      <w:r>
        <w:rPr>
          <w:rFonts w:ascii="Calibri Light" w:hAnsi="Calibri Light" w:cs="Calibri Light"/>
          <w:color w:val="000000"/>
        </w:rPr>
        <w:t xml:space="preserve"> </w:t>
      </w:r>
    </w:p>
    <w:p w:rsidR="00515C91" w:rsidRDefault="00515C91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tel.:(+48) 608 368</w:t>
      </w:r>
      <w:r w:rsidR="002E131B">
        <w:rPr>
          <w:rFonts w:ascii="Calibri Light" w:hAnsi="Calibri Light" w:cs="Calibri Light"/>
          <w:color w:val="000000"/>
        </w:rPr>
        <w:t> </w:t>
      </w:r>
      <w:r>
        <w:rPr>
          <w:rFonts w:ascii="Calibri Light" w:hAnsi="Calibri Light" w:cs="Calibri Light"/>
          <w:color w:val="000000"/>
        </w:rPr>
        <w:t>133</w:t>
      </w:r>
      <w:r>
        <w:rPr>
          <w:rFonts w:ascii="Calibri Light" w:hAnsi="Calibri Light" w:cs="Calibri Light"/>
          <w:color w:val="000000"/>
        </w:rPr>
        <w:tab/>
      </w:r>
    </w:p>
    <w:p w:rsidR="002E131B" w:rsidRDefault="002E131B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515C91" w:rsidRPr="00F2692F" w:rsidRDefault="00515C91" w:rsidP="00961B96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4B3565" w:rsidRPr="002E131B" w:rsidRDefault="004B3565" w:rsidP="00F2692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F2692F">
        <w:rPr>
          <w:rFonts w:ascii="Calibri Light" w:hAnsi="Calibri Light" w:cs="Calibri Light"/>
          <w:b/>
          <w:sz w:val="20"/>
          <w:szCs w:val="20"/>
        </w:rPr>
        <w:t>Źródło</w:t>
      </w:r>
      <w:r w:rsidRPr="00F2692F">
        <w:rPr>
          <w:rFonts w:ascii="Calibri Light" w:hAnsi="Calibri Light" w:cs="Calibri Light"/>
          <w:b/>
          <w:i/>
          <w:sz w:val="20"/>
          <w:szCs w:val="20"/>
        </w:rPr>
        <w:t>:</w:t>
      </w:r>
      <w:r w:rsidR="00F2692F" w:rsidRPr="00F2692F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F2692F" w:rsidRPr="00F2692F">
        <w:rPr>
          <w:rFonts w:ascii="Calibri Light" w:hAnsi="Calibri Light" w:cs="Calibri Light"/>
          <w:sz w:val="20"/>
          <w:szCs w:val="20"/>
        </w:rPr>
        <w:t xml:space="preserve">1. Ranking </w:t>
      </w:r>
      <w:r w:rsidR="00F2692F" w:rsidRPr="00F2692F">
        <w:rPr>
          <w:rFonts w:ascii="Calibri Light" w:hAnsi="Calibri Light" w:cs="Calibri Light"/>
          <w:i/>
          <w:sz w:val="20"/>
          <w:szCs w:val="20"/>
        </w:rPr>
        <w:t>„Tygodnika Polityka</w:t>
      </w:r>
      <w:r w:rsidR="00F2692F">
        <w:rPr>
          <w:rFonts w:ascii="Calibri Light" w:hAnsi="Calibri Light" w:cs="Calibri Light"/>
          <w:sz w:val="20"/>
          <w:szCs w:val="20"/>
        </w:rPr>
        <w:t>”</w:t>
      </w:r>
      <w:r w:rsidRPr="002E131B">
        <w:rPr>
          <w:rFonts w:ascii="Calibri Light" w:hAnsi="Calibri Light" w:cs="Calibri Light"/>
          <w:sz w:val="20"/>
          <w:szCs w:val="20"/>
        </w:rPr>
        <w:t xml:space="preserve"> </w:t>
      </w:r>
      <w:r w:rsidR="00F2692F">
        <w:rPr>
          <w:rFonts w:ascii="Calibri Light" w:hAnsi="Calibri Light" w:cs="Calibri Light"/>
          <w:sz w:val="20"/>
          <w:szCs w:val="20"/>
        </w:rPr>
        <w:t xml:space="preserve">- </w:t>
      </w:r>
      <w:r w:rsidR="00F2692F">
        <w:rPr>
          <w:rFonts w:ascii="Calibri Light" w:hAnsi="Calibri Light" w:cs="Calibri Light"/>
          <w:i/>
          <w:sz w:val="20"/>
          <w:szCs w:val="20"/>
        </w:rPr>
        <w:t xml:space="preserve">„Dobrze żyje się w Opolu”. </w:t>
      </w:r>
      <w:r w:rsidRPr="002E131B">
        <w:rPr>
          <w:rFonts w:ascii="Calibri Light" w:hAnsi="Calibri Light" w:cs="Calibri Light"/>
          <w:sz w:val="20"/>
          <w:szCs w:val="20"/>
        </w:rPr>
        <w:t xml:space="preserve">Dostępne na:  </w:t>
      </w:r>
      <w:hyperlink r:id="rId10" w:history="1">
        <w:r w:rsidRPr="002E131B">
          <w:rPr>
            <w:rStyle w:val="Hipercze"/>
            <w:rFonts w:ascii="Calibri Light" w:hAnsi="Calibri Light" w:cs="Calibri Light"/>
            <w:sz w:val="20"/>
            <w:szCs w:val="20"/>
          </w:rPr>
          <w:t>https://www.opole.pl/dobrze-zyje-sie-w-opolu-ranking-tygodnika-polityka/</w:t>
        </w:r>
      </w:hyperlink>
      <w:r w:rsidRPr="002E131B">
        <w:rPr>
          <w:rFonts w:ascii="Calibri Light" w:hAnsi="Calibri Light" w:cs="Calibri Light"/>
          <w:sz w:val="20"/>
          <w:szCs w:val="20"/>
        </w:rPr>
        <w:t xml:space="preserve"> </w:t>
      </w:r>
      <w:r w:rsidR="00E128C0">
        <w:rPr>
          <w:rFonts w:ascii="Calibri Light" w:hAnsi="Calibri Light" w:cs="Calibri Light"/>
          <w:sz w:val="20"/>
          <w:szCs w:val="20"/>
        </w:rPr>
        <w:t>[Ostatni dostęp: 13</w:t>
      </w:r>
      <w:r w:rsidR="00E01D50">
        <w:rPr>
          <w:rFonts w:ascii="Calibri Light" w:hAnsi="Calibri Light" w:cs="Calibri Light"/>
          <w:sz w:val="20"/>
          <w:szCs w:val="20"/>
        </w:rPr>
        <w:t>.03.2019 r.]</w:t>
      </w:r>
    </w:p>
    <w:p w:rsidR="001B693E" w:rsidRDefault="001B693E">
      <w:pPr>
        <w:spacing w:after="0" w:line="240" w:lineRule="auto"/>
        <w:jc w:val="both"/>
      </w:pPr>
    </w:p>
    <w:sectPr w:rsidR="001B693E" w:rsidSect="00D515D6">
      <w:headerReference w:type="default" r:id="rId11"/>
      <w:pgSz w:w="11906" w:h="16838"/>
      <w:pgMar w:top="1417" w:right="1417" w:bottom="1417" w:left="141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B1" w:rsidRDefault="004F25B1">
      <w:pPr>
        <w:spacing w:after="0" w:line="240" w:lineRule="auto"/>
      </w:pPr>
      <w:r>
        <w:separator/>
      </w:r>
    </w:p>
  </w:endnote>
  <w:endnote w:type="continuationSeparator" w:id="0">
    <w:p w:rsidR="004F25B1" w:rsidRDefault="004F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B1" w:rsidRDefault="004F25B1">
      <w:pPr>
        <w:spacing w:after="0" w:line="240" w:lineRule="auto"/>
      </w:pPr>
      <w:r>
        <w:separator/>
      </w:r>
    </w:p>
  </w:footnote>
  <w:footnote w:type="continuationSeparator" w:id="0">
    <w:p w:rsidR="004F25B1" w:rsidRDefault="004F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91" w:rsidRDefault="009C0228">
    <w:pPr>
      <w:pStyle w:val="Nagwek"/>
      <w:rPr>
        <w:lang w:val="pl-PL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3895725</wp:posOffset>
          </wp:positionH>
          <wp:positionV relativeFrom="paragraph">
            <wp:posOffset>-184785</wp:posOffset>
          </wp:positionV>
          <wp:extent cx="2933065" cy="626745"/>
          <wp:effectExtent l="0" t="0" r="635" b="1905"/>
          <wp:wrapTight wrapText="bothSides">
            <wp:wrapPolygon edited="0">
              <wp:start x="0" y="0"/>
              <wp:lineTo x="0" y="21009"/>
              <wp:lineTo x="21464" y="21009"/>
              <wp:lineTo x="214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626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0">
          <wp:simplePos x="0" y="0"/>
          <wp:positionH relativeFrom="column">
            <wp:posOffset>-52070</wp:posOffset>
          </wp:positionH>
          <wp:positionV relativeFrom="paragraph">
            <wp:posOffset>-157480</wp:posOffset>
          </wp:positionV>
          <wp:extent cx="1614170" cy="599440"/>
          <wp:effectExtent l="0" t="0" r="5080" b="0"/>
          <wp:wrapTight wrapText="bothSides">
            <wp:wrapPolygon edited="0">
              <wp:start x="0" y="0"/>
              <wp:lineTo x="0" y="20593"/>
              <wp:lineTo x="21413" y="20593"/>
              <wp:lineTo x="21413" y="0"/>
              <wp:lineTo x="0" y="0"/>
            </wp:wrapPolygon>
          </wp:wrapTight>
          <wp:docPr id="1" name="Obraz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A"/>
    <w:rsid w:val="000047BA"/>
    <w:rsid w:val="0003796A"/>
    <w:rsid w:val="0004716A"/>
    <w:rsid w:val="00050A96"/>
    <w:rsid w:val="000516E4"/>
    <w:rsid w:val="00054600"/>
    <w:rsid w:val="00071F77"/>
    <w:rsid w:val="00084D2A"/>
    <w:rsid w:val="00087BFC"/>
    <w:rsid w:val="0009363E"/>
    <w:rsid w:val="000942E1"/>
    <w:rsid w:val="000A7FDD"/>
    <w:rsid w:val="000B0B21"/>
    <w:rsid w:val="000B131B"/>
    <w:rsid w:val="000B3EF4"/>
    <w:rsid w:val="000D249A"/>
    <w:rsid w:val="000E30CC"/>
    <w:rsid w:val="000E39DD"/>
    <w:rsid w:val="000F7BB0"/>
    <w:rsid w:val="00101644"/>
    <w:rsid w:val="00111BB2"/>
    <w:rsid w:val="00135213"/>
    <w:rsid w:val="00135E31"/>
    <w:rsid w:val="00145D67"/>
    <w:rsid w:val="00157782"/>
    <w:rsid w:val="00176281"/>
    <w:rsid w:val="00181E4A"/>
    <w:rsid w:val="00191FAC"/>
    <w:rsid w:val="001A56D9"/>
    <w:rsid w:val="001A77C1"/>
    <w:rsid w:val="001B693E"/>
    <w:rsid w:val="001C1326"/>
    <w:rsid w:val="001C5E31"/>
    <w:rsid w:val="001D1434"/>
    <w:rsid w:val="001E3314"/>
    <w:rsid w:val="001E3621"/>
    <w:rsid w:val="002008F2"/>
    <w:rsid w:val="00204A15"/>
    <w:rsid w:val="002119ED"/>
    <w:rsid w:val="0023359F"/>
    <w:rsid w:val="00251690"/>
    <w:rsid w:val="00261AB9"/>
    <w:rsid w:val="00283834"/>
    <w:rsid w:val="002867FC"/>
    <w:rsid w:val="002875B6"/>
    <w:rsid w:val="00293408"/>
    <w:rsid w:val="002A4C8D"/>
    <w:rsid w:val="002B5699"/>
    <w:rsid w:val="002C59AC"/>
    <w:rsid w:val="002D3156"/>
    <w:rsid w:val="002E131B"/>
    <w:rsid w:val="002E57BC"/>
    <w:rsid w:val="002F5BBB"/>
    <w:rsid w:val="003152C7"/>
    <w:rsid w:val="0032339A"/>
    <w:rsid w:val="00363422"/>
    <w:rsid w:val="00366859"/>
    <w:rsid w:val="0037304A"/>
    <w:rsid w:val="003847BF"/>
    <w:rsid w:val="003850C8"/>
    <w:rsid w:val="00386D32"/>
    <w:rsid w:val="003953A4"/>
    <w:rsid w:val="003D05A6"/>
    <w:rsid w:val="003D5F83"/>
    <w:rsid w:val="003E0E6C"/>
    <w:rsid w:val="003E149A"/>
    <w:rsid w:val="003E7C01"/>
    <w:rsid w:val="003F2ABA"/>
    <w:rsid w:val="00402395"/>
    <w:rsid w:val="00404E18"/>
    <w:rsid w:val="00412B49"/>
    <w:rsid w:val="00416590"/>
    <w:rsid w:val="00436576"/>
    <w:rsid w:val="00452BA7"/>
    <w:rsid w:val="00463D56"/>
    <w:rsid w:val="00475906"/>
    <w:rsid w:val="00485C2A"/>
    <w:rsid w:val="004A5C70"/>
    <w:rsid w:val="004B3565"/>
    <w:rsid w:val="004C1A48"/>
    <w:rsid w:val="004C68FE"/>
    <w:rsid w:val="004E6AD4"/>
    <w:rsid w:val="004F25B1"/>
    <w:rsid w:val="004F6150"/>
    <w:rsid w:val="004F7CFD"/>
    <w:rsid w:val="0051386F"/>
    <w:rsid w:val="00515C91"/>
    <w:rsid w:val="0051720B"/>
    <w:rsid w:val="00520C56"/>
    <w:rsid w:val="005578A4"/>
    <w:rsid w:val="00560A06"/>
    <w:rsid w:val="00560DD5"/>
    <w:rsid w:val="005773EF"/>
    <w:rsid w:val="00577947"/>
    <w:rsid w:val="0059724E"/>
    <w:rsid w:val="005A57C0"/>
    <w:rsid w:val="005B4A30"/>
    <w:rsid w:val="005D0E9E"/>
    <w:rsid w:val="005E71EC"/>
    <w:rsid w:val="005F5034"/>
    <w:rsid w:val="00616DAE"/>
    <w:rsid w:val="0064218D"/>
    <w:rsid w:val="00667DA3"/>
    <w:rsid w:val="00671295"/>
    <w:rsid w:val="00672142"/>
    <w:rsid w:val="00681E3B"/>
    <w:rsid w:val="00691E56"/>
    <w:rsid w:val="00692409"/>
    <w:rsid w:val="00696D28"/>
    <w:rsid w:val="006A3574"/>
    <w:rsid w:val="006A73A0"/>
    <w:rsid w:val="006B213D"/>
    <w:rsid w:val="006E2CB0"/>
    <w:rsid w:val="006E3B32"/>
    <w:rsid w:val="006E4D37"/>
    <w:rsid w:val="00724FC4"/>
    <w:rsid w:val="00726FF1"/>
    <w:rsid w:val="00737F09"/>
    <w:rsid w:val="00751DD1"/>
    <w:rsid w:val="00754608"/>
    <w:rsid w:val="0077731F"/>
    <w:rsid w:val="0078395C"/>
    <w:rsid w:val="007B19C0"/>
    <w:rsid w:val="007B4445"/>
    <w:rsid w:val="007B45BA"/>
    <w:rsid w:val="007D00F7"/>
    <w:rsid w:val="00865041"/>
    <w:rsid w:val="008912F3"/>
    <w:rsid w:val="008A346A"/>
    <w:rsid w:val="008B498D"/>
    <w:rsid w:val="00906774"/>
    <w:rsid w:val="009124B6"/>
    <w:rsid w:val="00922837"/>
    <w:rsid w:val="009333CC"/>
    <w:rsid w:val="00941E65"/>
    <w:rsid w:val="00942E53"/>
    <w:rsid w:val="00951E96"/>
    <w:rsid w:val="00961B96"/>
    <w:rsid w:val="009711F3"/>
    <w:rsid w:val="00977CFF"/>
    <w:rsid w:val="00996372"/>
    <w:rsid w:val="0099768D"/>
    <w:rsid w:val="009C0228"/>
    <w:rsid w:val="009C0D87"/>
    <w:rsid w:val="009D2DD3"/>
    <w:rsid w:val="009E0A86"/>
    <w:rsid w:val="009F05AF"/>
    <w:rsid w:val="00A0020F"/>
    <w:rsid w:val="00A176FC"/>
    <w:rsid w:val="00A473BB"/>
    <w:rsid w:val="00A5322C"/>
    <w:rsid w:val="00A55FB4"/>
    <w:rsid w:val="00AA22DF"/>
    <w:rsid w:val="00AC07C3"/>
    <w:rsid w:val="00AE44F2"/>
    <w:rsid w:val="00AF361F"/>
    <w:rsid w:val="00B062F5"/>
    <w:rsid w:val="00B151CB"/>
    <w:rsid w:val="00B15CB7"/>
    <w:rsid w:val="00B44819"/>
    <w:rsid w:val="00B46402"/>
    <w:rsid w:val="00B472E4"/>
    <w:rsid w:val="00B675EA"/>
    <w:rsid w:val="00B7552A"/>
    <w:rsid w:val="00B92DA2"/>
    <w:rsid w:val="00BA7157"/>
    <w:rsid w:val="00BB12FC"/>
    <w:rsid w:val="00BD1587"/>
    <w:rsid w:val="00C015D0"/>
    <w:rsid w:val="00C07819"/>
    <w:rsid w:val="00C123C5"/>
    <w:rsid w:val="00C26E39"/>
    <w:rsid w:val="00C70582"/>
    <w:rsid w:val="00CA4260"/>
    <w:rsid w:val="00CB4301"/>
    <w:rsid w:val="00CD2B9A"/>
    <w:rsid w:val="00CE3FF8"/>
    <w:rsid w:val="00CF399B"/>
    <w:rsid w:val="00D11090"/>
    <w:rsid w:val="00D24074"/>
    <w:rsid w:val="00D260F0"/>
    <w:rsid w:val="00D271D3"/>
    <w:rsid w:val="00D515D6"/>
    <w:rsid w:val="00D91E82"/>
    <w:rsid w:val="00D93B6F"/>
    <w:rsid w:val="00DA2D52"/>
    <w:rsid w:val="00DB1979"/>
    <w:rsid w:val="00DB3B93"/>
    <w:rsid w:val="00DB3D69"/>
    <w:rsid w:val="00DC4CA3"/>
    <w:rsid w:val="00DE13D7"/>
    <w:rsid w:val="00DE46D1"/>
    <w:rsid w:val="00DF2813"/>
    <w:rsid w:val="00E0023C"/>
    <w:rsid w:val="00E01D50"/>
    <w:rsid w:val="00E05D2F"/>
    <w:rsid w:val="00E128C0"/>
    <w:rsid w:val="00E86BC5"/>
    <w:rsid w:val="00EA48A1"/>
    <w:rsid w:val="00EC52C5"/>
    <w:rsid w:val="00EC784C"/>
    <w:rsid w:val="00ED2274"/>
    <w:rsid w:val="00EF011D"/>
    <w:rsid w:val="00EF159F"/>
    <w:rsid w:val="00F06E2F"/>
    <w:rsid w:val="00F13CDA"/>
    <w:rsid w:val="00F15884"/>
    <w:rsid w:val="00F216E8"/>
    <w:rsid w:val="00F26195"/>
    <w:rsid w:val="00F2692F"/>
    <w:rsid w:val="00F369A2"/>
    <w:rsid w:val="00F620AA"/>
    <w:rsid w:val="00F62302"/>
    <w:rsid w:val="00F657AB"/>
    <w:rsid w:val="00F72C9F"/>
    <w:rsid w:val="00FF15E8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70BA64-A9DC-4349-9B68-EF926A3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eastAsia="Calibri" w:hAnsi="Calibri Light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145D6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45D6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45D67"/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B6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3B6F"/>
    <w:rPr>
      <w:rFonts w:ascii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D93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rolinkaCentrumHandlow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-karolink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pole.pl/dobrze-zyje-sie-w-opolu-ranking-tygodnika-polity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jtas@mcconsultant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ckcastleglob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Links>
    <vt:vector size="30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https://www.opole.pl/dobrze-zyje-sie-w-opolu-ranking-tygodnika-polityka/</vt:lpwstr>
      </vt:variant>
      <vt:variant>
        <vt:lpwstr/>
      </vt:variant>
      <vt:variant>
        <vt:i4>1703982</vt:i4>
      </vt:variant>
      <vt:variant>
        <vt:i4>6</vt:i4>
      </vt:variant>
      <vt:variant>
        <vt:i4>0</vt:i4>
      </vt:variant>
      <vt:variant>
        <vt:i4>5</vt:i4>
      </vt:variant>
      <vt:variant>
        <vt:lpwstr>mailto:wojtas@mcconsultants.pl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https://www.facebook.com/KarolinkaCentrumHandlowe/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http://www.ch-karolinka.pl/</vt:lpwstr>
      </vt:variant>
      <vt:variant>
        <vt:lpwstr/>
      </vt:variant>
      <vt:variant>
        <vt:i4>4259912</vt:i4>
      </vt:variant>
      <vt:variant>
        <vt:i4>-1</vt:i4>
      </vt:variant>
      <vt:variant>
        <vt:i4>2049</vt:i4>
      </vt:variant>
      <vt:variant>
        <vt:i4>4</vt:i4>
      </vt:variant>
      <vt:variant>
        <vt:lpwstr>http://www.rockcastleglobal.com/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cp:lastModifiedBy>MCC</cp:lastModifiedBy>
  <cp:revision>1</cp:revision>
  <cp:lastPrinted>2018-10-29T13:53:00Z</cp:lastPrinted>
  <dcterms:created xsi:type="dcterms:W3CDTF">2019-03-14T08:14:00Z</dcterms:created>
  <dcterms:modified xsi:type="dcterms:W3CDTF">2019-03-14T08:50:00Z</dcterms:modified>
</cp:coreProperties>
</file>