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0A2761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noProof/>
          <w:color w:val="00000A"/>
          <w:kern w:val="3"/>
          <w:lang w:eastAsia="pl-PL"/>
        </w:rPr>
        <w:drawing>
          <wp:inline distT="0" distB="0" distL="0" distR="0">
            <wp:extent cx="2727960" cy="990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C82"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9D495A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82286B">
        <w:rPr>
          <w:rFonts w:ascii="Arial" w:hAnsi="Arial" w:cs="Helvetica Neue"/>
          <w:color w:val="1C1C1C"/>
          <w:kern w:val="3"/>
          <w:sz w:val="22"/>
          <w:szCs w:val="22"/>
        </w:rPr>
        <w:t>18</w:t>
      </w:r>
      <w:r w:rsidR="001326BA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>
        <w:rPr>
          <w:rFonts w:ascii="Arial" w:hAnsi="Arial" w:cs="Helvetica Neue"/>
          <w:color w:val="1C1C1C"/>
          <w:kern w:val="3"/>
          <w:sz w:val="22"/>
          <w:szCs w:val="22"/>
        </w:rPr>
        <w:t>marca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9D669D" w:rsidRPr="009D669D" w:rsidRDefault="009D669D" w:rsidP="009D669D">
      <w:pPr>
        <w:suppressAutoHyphens w:val="0"/>
        <w:rPr>
          <w:sz w:val="24"/>
          <w:szCs w:val="24"/>
          <w:lang w:eastAsia="pl-PL"/>
        </w:rPr>
      </w:pPr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Białostocka firma </w:t>
      </w:r>
      <w:proofErr w:type="spellStart"/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Tooles</w:t>
      </w:r>
      <w:proofErr w:type="spellEnd"/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odebrała tytuł Gazeli Biznesu 2018, zajmując trzecie miejsce w województwie podlaskim</w:t>
      </w:r>
    </w:p>
    <w:p w:rsidR="009D669D" w:rsidRPr="009D669D" w:rsidRDefault="009D669D" w:rsidP="009D669D">
      <w:pPr>
        <w:suppressAutoHyphens w:val="0"/>
        <w:rPr>
          <w:sz w:val="24"/>
          <w:szCs w:val="24"/>
          <w:lang w:eastAsia="pl-PL"/>
        </w:rPr>
      </w:pPr>
    </w:p>
    <w:p w:rsidR="009D669D" w:rsidRPr="009D669D" w:rsidRDefault="009D669D" w:rsidP="009D669D">
      <w:pPr>
        <w:suppressAutoHyphens w:val="0"/>
        <w:rPr>
          <w:sz w:val="24"/>
          <w:szCs w:val="24"/>
          <w:lang w:eastAsia="pl-PL"/>
        </w:rPr>
      </w:pPr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Firma </w:t>
      </w:r>
      <w:proofErr w:type="spellStart"/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Tooles</w:t>
      </w:r>
      <w:proofErr w:type="spellEnd"/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Krzysztof Waszkiewicz już po raz drugi znalazła się w prestiżowym rankingu Gazel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e</w:t>
      </w:r>
      <w:r w:rsidRPr="009D669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Biznesu. W tej edycji przedsiębiorstwo uplasowało się na trzecim miejscu w województwie podlaskim. </w:t>
      </w:r>
    </w:p>
    <w:p w:rsidR="009D669D" w:rsidRPr="009D669D" w:rsidRDefault="009D669D" w:rsidP="009D669D">
      <w:pPr>
        <w:suppressAutoHyphens w:val="0"/>
        <w:rPr>
          <w:sz w:val="24"/>
          <w:szCs w:val="24"/>
          <w:lang w:eastAsia="pl-PL"/>
        </w:rPr>
      </w:pPr>
    </w:p>
    <w:p w:rsidR="009D669D" w:rsidRPr="009D669D" w:rsidRDefault="009D669D" w:rsidP="009D669D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proofErr w:type="spellStart"/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>Tooles</w:t>
      </w:r>
      <w:proofErr w:type="spellEnd"/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 xml:space="preserve"> to sklep z narzędziami, elektronarzędziami oraz akcesoriami do samochodów, domu i ogrodu. Firma funkcjonuje na rynku od 2011 roku. Dzisiaj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posiada sklep stacjonarny,</w:t>
      </w:r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 xml:space="preserve"> sklep internetowy oraz dwa magazyny. Przyjmuje zamówienia nie tylko z kraju, ale także zza granicy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 xml:space="preserve"> Norwegii, Szwecji, Czech czy Chorwacji.</w:t>
      </w:r>
      <w:r w:rsidR="00E43F8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D669D" w:rsidRPr="009D669D" w:rsidRDefault="009D669D" w:rsidP="009D669D">
      <w:pPr>
        <w:suppressAutoHyphens w:val="0"/>
        <w:rPr>
          <w:sz w:val="24"/>
          <w:szCs w:val="24"/>
          <w:lang w:eastAsia="pl-PL"/>
        </w:rPr>
      </w:pPr>
    </w:p>
    <w:p w:rsidR="009D669D" w:rsidRDefault="009D669D" w:rsidP="009D669D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 xml:space="preserve">Gazelę Biznesu 2018 </w:t>
      </w:r>
      <w:proofErr w:type="spellStart"/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>Tooles</w:t>
      </w:r>
      <w:proofErr w:type="spellEnd"/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 xml:space="preserve"> otrzymał za blisko 236% wzrost w przeciągu ostatnich trzech lat. Dało to firmie trzecie miejsce spośród podlaskich przedsiębiorstw biorących udział w Rankingu. W poprzedniej edycji </w:t>
      </w:r>
      <w:proofErr w:type="spellStart"/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>Tooles</w:t>
      </w:r>
      <w:proofErr w:type="spellEnd"/>
      <w:r w:rsidRPr="009D669D">
        <w:rPr>
          <w:rFonts w:ascii="Arial" w:hAnsi="Arial" w:cs="Arial"/>
          <w:color w:val="000000"/>
          <w:sz w:val="22"/>
          <w:szCs w:val="22"/>
          <w:lang w:eastAsia="pl-PL"/>
        </w:rPr>
        <w:t xml:space="preserve"> zajął drugie miejsce. </w:t>
      </w:r>
    </w:p>
    <w:p w:rsidR="009D669D" w:rsidRDefault="009D669D" w:rsidP="009D669D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D669D" w:rsidRPr="004E3BB0" w:rsidRDefault="00E43F83" w:rsidP="009D669D">
      <w:pPr>
        <w:suppressAutoHyphens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– </w:t>
      </w:r>
      <w:r w:rsidR="00680DB5"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>Znalezienie się po raz kol</w:t>
      </w:r>
      <w:r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ejny w </w:t>
      </w:r>
      <w:r w:rsidR="004E3BB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rankingu </w:t>
      </w:r>
      <w:r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>Gazel Biznesu</w:t>
      </w:r>
      <w:r w:rsidR="00680DB5"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na tak wysokiej pozycji</w:t>
      </w:r>
      <w:r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, to dla nas potwierdzenie, że podążamy w dobrym kierunku – mówi właściciel firmy, Krzysztof Waszkiewicz. – Uważam, że podstawową siłą </w:t>
      </w:r>
      <w:proofErr w:type="spellStart"/>
      <w:r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>Tooles</w:t>
      </w:r>
      <w:proofErr w:type="spellEnd"/>
      <w:r w:rsidRPr="004E3BB0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są jej zaangażowani pracownicy. Od lat pracujemy w stałym składzie, który systematycznie poszerza się o kolejne osoby. Nasza załoga jest otwarta na nowe możliwości, jakie przynosi nam nieustannie zmieniający się rynek narzędzi oraz e-commerce. Druga Gazela to przede wszystkim zasługa ich starań skupionych wokół tego, aby oferować klientom coraz lepszą jakość.  </w:t>
      </w:r>
    </w:p>
    <w:p w:rsidR="009D669D" w:rsidRPr="004E3BB0" w:rsidRDefault="009D669D" w:rsidP="009D669D">
      <w:pPr>
        <w:suppressAutoHyphens w:val="0"/>
        <w:rPr>
          <w:sz w:val="24"/>
          <w:szCs w:val="24"/>
          <w:lang w:eastAsia="pl-PL"/>
        </w:rPr>
      </w:pPr>
    </w:p>
    <w:p w:rsidR="0082286B" w:rsidRPr="004E3BB0" w:rsidRDefault="0082286B" w:rsidP="009D669D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4E3BB0">
        <w:rPr>
          <w:rFonts w:ascii="Arial" w:hAnsi="Arial" w:cs="Arial"/>
          <w:sz w:val="22"/>
          <w:szCs w:val="22"/>
          <w:lang w:eastAsia="pl-PL"/>
        </w:rPr>
        <w:t xml:space="preserve">W tym roku </w:t>
      </w:r>
      <w:proofErr w:type="spellStart"/>
      <w:r w:rsidRPr="004E3BB0">
        <w:rPr>
          <w:rFonts w:ascii="Arial" w:hAnsi="Arial" w:cs="Arial"/>
          <w:sz w:val="22"/>
          <w:szCs w:val="22"/>
          <w:lang w:eastAsia="pl-PL"/>
        </w:rPr>
        <w:t>Tooles</w:t>
      </w:r>
      <w:proofErr w:type="spellEnd"/>
      <w:r w:rsidRPr="004E3BB0">
        <w:rPr>
          <w:rFonts w:ascii="Arial" w:hAnsi="Arial" w:cs="Arial"/>
          <w:sz w:val="22"/>
          <w:szCs w:val="22"/>
          <w:lang w:eastAsia="pl-PL"/>
        </w:rPr>
        <w:t xml:space="preserve"> czekają spore zmiany. Firma planuje zmienić swoją siedzibę oraz </w:t>
      </w:r>
      <w:r w:rsidR="004E3BB0">
        <w:rPr>
          <w:rFonts w:ascii="Arial" w:hAnsi="Arial" w:cs="Arial"/>
          <w:sz w:val="22"/>
          <w:szCs w:val="22"/>
          <w:lang w:eastAsia="pl-PL"/>
        </w:rPr>
        <w:t>powiększyć</w:t>
      </w:r>
      <w:r w:rsidRPr="004E3BB0">
        <w:rPr>
          <w:rFonts w:ascii="Arial" w:hAnsi="Arial" w:cs="Arial"/>
          <w:sz w:val="22"/>
          <w:szCs w:val="22"/>
          <w:lang w:eastAsia="pl-PL"/>
        </w:rPr>
        <w:t xml:space="preserve"> sklep stacjonarny </w:t>
      </w:r>
      <w:r w:rsidR="004E3BB0">
        <w:rPr>
          <w:rFonts w:ascii="Arial" w:hAnsi="Arial" w:cs="Arial"/>
          <w:sz w:val="22"/>
          <w:szCs w:val="22"/>
          <w:lang w:eastAsia="pl-PL"/>
        </w:rPr>
        <w:t>d</w:t>
      </w:r>
      <w:r w:rsidRPr="004E3BB0">
        <w:rPr>
          <w:rFonts w:ascii="Arial" w:hAnsi="Arial" w:cs="Arial"/>
          <w:sz w:val="22"/>
          <w:szCs w:val="22"/>
          <w:lang w:eastAsia="pl-PL"/>
        </w:rPr>
        <w:t xml:space="preserve">o powierzchni 350 m kw. </w:t>
      </w:r>
      <w:bookmarkStart w:id="0" w:name="_GoBack"/>
      <w:bookmarkEnd w:id="0"/>
    </w:p>
    <w:p w:rsidR="0082286B" w:rsidRPr="004E3BB0" w:rsidRDefault="0082286B" w:rsidP="009D669D">
      <w:pPr>
        <w:suppressAutoHyphens w:val="0"/>
        <w:rPr>
          <w:sz w:val="24"/>
          <w:szCs w:val="24"/>
          <w:lang w:eastAsia="pl-PL"/>
        </w:rPr>
      </w:pPr>
    </w:p>
    <w:p w:rsidR="005D463A" w:rsidRPr="004E3BB0" w:rsidRDefault="009D669D" w:rsidP="009D669D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E3BB0">
        <w:rPr>
          <w:rFonts w:ascii="Arial" w:hAnsi="Arial" w:cs="Arial"/>
          <w:color w:val="000000"/>
          <w:sz w:val="22"/>
          <w:szCs w:val="22"/>
          <w:lang w:eastAsia="pl-PL"/>
        </w:rPr>
        <w:t xml:space="preserve">Gazele Biznesu to wyróżnienie przyznawane najszybciej rozwijającym się firmom w naszym kraju. Znalezienie się w Rankingu uzależnione jest od wyników finansowych – zwiększających się obrotów oraz osiąganych zysków. Otrzymanie wyróżnienia potwierdza wiarygodność oraz dobrą kondycję przedsiębiorstwa. To właśnie dlatego Gazele Biznesu są jedną z najbardziej pożądanych, biznesowych nagród w Polsce. Zestawienie przygotowywane jest przez dziennik „Puls Biznesu”. Do tej pory odbyło się już 19 edycji. </w:t>
      </w:r>
    </w:p>
    <w:p w:rsidR="005D463A" w:rsidRPr="004E3BB0" w:rsidRDefault="005D463A" w:rsidP="009D669D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D669D" w:rsidRPr="005D463A" w:rsidRDefault="009D669D" w:rsidP="009D669D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4E3BB0">
        <w:rPr>
          <w:rFonts w:ascii="Arial" w:hAnsi="Arial" w:cs="Arial"/>
          <w:color w:val="000000"/>
          <w:sz w:val="22"/>
          <w:szCs w:val="22"/>
          <w:lang w:eastAsia="pl-PL"/>
        </w:rPr>
        <w:t>Tegoroczne wyniki zostały opublikowane pod koniec grudnia 2018 roku, jednak uroczysta gala finałowa odbyła się 11 marca w Warszawie. Gazelę Biznes</w:t>
      </w:r>
      <w:r w:rsidR="003527EB" w:rsidRPr="004E3BB0">
        <w:rPr>
          <w:rFonts w:ascii="Arial" w:hAnsi="Arial" w:cs="Arial"/>
          <w:color w:val="000000"/>
          <w:sz w:val="22"/>
          <w:szCs w:val="22"/>
          <w:lang w:eastAsia="pl-PL"/>
        </w:rPr>
        <w:t xml:space="preserve">u dla firmy </w:t>
      </w:r>
      <w:proofErr w:type="spellStart"/>
      <w:r w:rsidR="003527EB" w:rsidRPr="004E3BB0">
        <w:rPr>
          <w:rFonts w:ascii="Arial" w:hAnsi="Arial" w:cs="Arial"/>
          <w:color w:val="000000"/>
          <w:sz w:val="22"/>
          <w:szCs w:val="22"/>
          <w:lang w:eastAsia="pl-PL"/>
        </w:rPr>
        <w:t>Tooles</w:t>
      </w:r>
      <w:proofErr w:type="spellEnd"/>
      <w:r w:rsidR="003527EB" w:rsidRPr="004E3BB0">
        <w:rPr>
          <w:rFonts w:ascii="Arial" w:hAnsi="Arial" w:cs="Arial"/>
          <w:color w:val="000000"/>
          <w:sz w:val="22"/>
          <w:szCs w:val="22"/>
          <w:lang w:eastAsia="pl-PL"/>
        </w:rPr>
        <w:t xml:space="preserve"> odebrał właściciel, Krzysztof Waszkiewicz.</w:t>
      </w:r>
      <w:r w:rsidR="003527EB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C72F69" w:rsidRDefault="00C72F69"/>
    <w:sectPr w:rsidR="00C72F69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63" w:rsidRDefault="008F1C63">
      <w:r>
        <w:separator/>
      </w:r>
    </w:p>
  </w:endnote>
  <w:endnote w:type="continuationSeparator" w:id="0">
    <w:p w:rsidR="008F1C63" w:rsidRDefault="008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A" w:rsidRDefault="005D463A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63A" w:rsidRDefault="005D463A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5D463A" w:rsidRDefault="005D463A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A" w:rsidRDefault="005D4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63" w:rsidRDefault="008F1C63">
      <w:r>
        <w:separator/>
      </w:r>
    </w:p>
  </w:footnote>
  <w:footnote w:type="continuationSeparator" w:id="0">
    <w:p w:rsidR="008F1C63" w:rsidRDefault="008F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A2761"/>
    <w:rsid w:val="000C6656"/>
    <w:rsid w:val="001326BA"/>
    <w:rsid w:val="00224EF1"/>
    <w:rsid w:val="00232468"/>
    <w:rsid w:val="002A00C4"/>
    <w:rsid w:val="00305C82"/>
    <w:rsid w:val="003527EB"/>
    <w:rsid w:val="00364D16"/>
    <w:rsid w:val="00392D78"/>
    <w:rsid w:val="003C7138"/>
    <w:rsid w:val="003F7BB8"/>
    <w:rsid w:val="004C1835"/>
    <w:rsid w:val="004D16F5"/>
    <w:rsid w:val="004E3BB0"/>
    <w:rsid w:val="004F248C"/>
    <w:rsid w:val="004F594D"/>
    <w:rsid w:val="005D463A"/>
    <w:rsid w:val="006371A5"/>
    <w:rsid w:val="006538F5"/>
    <w:rsid w:val="00680DB5"/>
    <w:rsid w:val="007023CB"/>
    <w:rsid w:val="0072031B"/>
    <w:rsid w:val="007343B5"/>
    <w:rsid w:val="00766997"/>
    <w:rsid w:val="007D47B7"/>
    <w:rsid w:val="0082286B"/>
    <w:rsid w:val="00870075"/>
    <w:rsid w:val="008D2BF5"/>
    <w:rsid w:val="008F1C63"/>
    <w:rsid w:val="00957F19"/>
    <w:rsid w:val="0097296F"/>
    <w:rsid w:val="00973190"/>
    <w:rsid w:val="009D495A"/>
    <w:rsid w:val="009D669D"/>
    <w:rsid w:val="00AB79E0"/>
    <w:rsid w:val="00BE15E7"/>
    <w:rsid w:val="00C6128E"/>
    <w:rsid w:val="00C72F69"/>
    <w:rsid w:val="00CF2A08"/>
    <w:rsid w:val="00E43F83"/>
    <w:rsid w:val="00ED6276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26</cp:revision>
  <cp:lastPrinted>2019-01-23T09:40:00Z</cp:lastPrinted>
  <dcterms:created xsi:type="dcterms:W3CDTF">2019-01-23T09:15:00Z</dcterms:created>
  <dcterms:modified xsi:type="dcterms:W3CDTF">2019-03-18T12:06:00Z</dcterms:modified>
</cp:coreProperties>
</file>