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99" w:rsidRDefault="00A2284D" w:rsidP="00A77F99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1352550" cy="693719"/>
            <wp:effectExtent l="0" t="0" r="0" b="0"/>
            <wp:wrapTight wrapText="bothSides">
              <wp:wrapPolygon edited="0">
                <wp:start x="0" y="0"/>
                <wp:lineTo x="0" y="20769"/>
                <wp:lineTo x="17645" y="20769"/>
                <wp:lineTo x="17341" y="18989"/>
                <wp:lineTo x="7606" y="9495"/>
                <wp:lineTo x="21296" y="8901"/>
                <wp:lineTo x="212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ntal_gray_state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9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F99" w:rsidRPr="00A77F99">
        <w:rPr>
          <w:rFonts w:ascii="Arial" w:hAnsi="Arial" w:cs="Arial"/>
        </w:rPr>
        <w:t>Informacja prasowa</w:t>
      </w:r>
      <w:r w:rsidR="00A77F99">
        <w:rPr>
          <w:rFonts w:ascii="Arial" w:hAnsi="Arial" w:cs="Arial"/>
        </w:rPr>
        <w:t xml:space="preserve">, </w:t>
      </w:r>
    </w:p>
    <w:p w:rsidR="00A77F99" w:rsidRPr="00A77F99" w:rsidRDefault="00A77F99" w:rsidP="00A77F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dn. 02.04.2019 r.</w:t>
      </w:r>
    </w:p>
    <w:p w:rsidR="00E70903" w:rsidRPr="00EB6F12" w:rsidRDefault="00E70903" w:rsidP="00E70903">
      <w:pPr>
        <w:jc w:val="center"/>
        <w:rPr>
          <w:rFonts w:ascii="Arial" w:hAnsi="Arial" w:cs="Arial"/>
          <w:b/>
          <w:color w:val="3A1953"/>
          <w:sz w:val="32"/>
          <w:szCs w:val="32"/>
        </w:rPr>
      </w:pPr>
      <w:r w:rsidRPr="00EB6F12">
        <w:rPr>
          <w:rFonts w:ascii="Arial" w:hAnsi="Arial" w:cs="Arial"/>
          <w:b/>
          <w:color w:val="3A1953"/>
          <w:sz w:val="32"/>
          <w:szCs w:val="32"/>
        </w:rPr>
        <w:t>Raport P</w:t>
      </w:r>
      <w:r w:rsidR="00F54343" w:rsidRPr="00EB6F12">
        <w:rPr>
          <w:rFonts w:ascii="Arial" w:hAnsi="Arial" w:cs="Arial"/>
          <w:b/>
          <w:color w:val="3A1953"/>
          <w:sz w:val="32"/>
          <w:szCs w:val="32"/>
        </w:rPr>
        <w:t>łacowy Antal</w:t>
      </w:r>
      <w:r w:rsidR="0059707F" w:rsidRPr="00EB6F12">
        <w:rPr>
          <w:rFonts w:ascii="Arial" w:hAnsi="Arial" w:cs="Arial"/>
          <w:b/>
          <w:color w:val="3A1953"/>
          <w:sz w:val="32"/>
          <w:szCs w:val="32"/>
        </w:rPr>
        <w:t xml:space="preserve"> </w:t>
      </w:r>
    </w:p>
    <w:p w:rsidR="00E70903" w:rsidRPr="00EB6F12" w:rsidRDefault="0059707F" w:rsidP="00E70903">
      <w:pPr>
        <w:jc w:val="center"/>
        <w:rPr>
          <w:rFonts w:ascii="Arial" w:hAnsi="Arial" w:cs="Arial"/>
          <w:b/>
          <w:sz w:val="36"/>
          <w:szCs w:val="36"/>
        </w:rPr>
      </w:pPr>
      <w:r w:rsidRPr="00EB6F12">
        <w:rPr>
          <w:rFonts w:ascii="Arial" w:hAnsi="Arial" w:cs="Arial"/>
          <w:b/>
          <w:sz w:val="40"/>
          <w:szCs w:val="40"/>
        </w:rPr>
        <w:t xml:space="preserve"> </w:t>
      </w:r>
      <w:r w:rsidR="00E70903" w:rsidRPr="00EB6F12">
        <w:rPr>
          <w:rFonts w:ascii="Arial" w:hAnsi="Arial" w:cs="Arial"/>
          <w:b/>
          <w:sz w:val="36"/>
          <w:szCs w:val="36"/>
        </w:rPr>
        <w:t>W</w:t>
      </w:r>
      <w:r w:rsidR="00F54343" w:rsidRPr="00EB6F12">
        <w:rPr>
          <w:rFonts w:ascii="Arial" w:hAnsi="Arial" w:cs="Arial"/>
          <w:b/>
          <w:sz w:val="36"/>
          <w:szCs w:val="36"/>
        </w:rPr>
        <w:t>ynagrodzenia rosną</w:t>
      </w:r>
      <w:r w:rsidR="00E33798" w:rsidRPr="00EB6F12">
        <w:rPr>
          <w:rFonts w:ascii="Arial" w:hAnsi="Arial" w:cs="Arial"/>
          <w:b/>
          <w:sz w:val="36"/>
          <w:szCs w:val="36"/>
        </w:rPr>
        <w:t xml:space="preserve"> już</w:t>
      </w:r>
      <w:r w:rsidR="00F54343" w:rsidRPr="00EB6F12">
        <w:rPr>
          <w:rFonts w:ascii="Arial" w:hAnsi="Arial" w:cs="Arial"/>
          <w:b/>
          <w:sz w:val="36"/>
          <w:szCs w:val="36"/>
        </w:rPr>
        <w:t xml:space="preserve"> we wszystkich branżach</w:t>
      </w:r>
    </w:p>
    <w:p w:rsidR="00EB6F12" w:rsidRPr="00EB6F12" w:rsidRDefault="00EB6F12" w:rsidP="00EB6F12">
      <w:pPr>
        <w:jc w:val="both"/>
        <w:rPr>
          <w:rFonts w:ascii="Arial" w:hAnsi="Arial" w:cs="Arial"/>
          <w:b/>
        </w:rPr>
      </w:pPr>
      <w:r w:rsidRPr="00EB6F12">
        <w:rPr>
          <w:rFonts w:ascii="Arial" w:hAnsi="Arial" w:cs="Arial"/>
          <w:b/>
        </w:rPr>
        <w:t>Średnie wynagrodzenie oferowane specjalistom i menedżerom sięga już 12 tys. zł brutto. Jak wynika z najnowszej edycji Raportu Płacowego Antal – większym przychodem mogą cieszyć się przedstawiciele wszystkich</w:t>
      </w:r>
      <w:r w:rsidR="00D52C08">
        <w:rPr>
          <w:rFonts w:ascii="Arial" w:hAnsi="Arial" w:cs="Arial"/>
          <w:b/>
        </w:rPr>
        <w:t>, prezentowanych</w:t>
      </w:r>
      <w:r w:rsidRPr="00EB6F12">
        <w:rPr>
          <w:rFonts w:ascii="Arial" w:hAnsi="Arial" w:cs="Arial"/>
          <w:b/>
        </w:rPr>
        <w:t xml:space="preserve"> branż. </w:t>
      </w:r>
      <w:r w:rsidR="00E70903" w:rsidRPr="00EB6F12">
        <w:rPr>
          <w:rFonts w:ascii="Arial" w:hAnsi="Arial" w:cs="Arial"/>
          <w:b/>
        </w:rPr>
        <w:t>To pierwsza tak</w:t>
      </w:r>
      <w:r w:rsidR="00D52C08">
        <w:rPr>
          <w:rFonts w:ascii="Arial" w:hAnsi="Arial" w:cs="Arial"/>
          <w:b/>
        </w:rPr>
        <w:t>a</w:t>
      </w:r>
      <w:r w:rsidR="00E70903" w:rsidRPr="00EB6F12">
        <w:rPr>
          <w:rFonts w:ascii="Arial" w:hAnsi="Arial" w:cs="Arial"/>
          <w:b/>
        </w:rPr>
        <w:t xml:space="preserve"> sytuacja w historii badania, które jest realizowane od 2011 roku.</w:t>
      </w:r>
    </w:p>
    <w:p w:rsidR="00D52C08" w:rsidRDefault="0009611E" w:rsidP="00D52C08">
      <w:pPr>
        <w:jc w:val="both"/>
        <w:rPr>
          <w:rFonts w:ascii="Arial" w:hAnsi="Arial" w:cs="Arial"/>
          <w:color w:val="000000"/>
        </w:rPr>
      </w:pPr>
      <w:r w:rsidRPr="0009611E">
        <w:rPr>
          <w:rFonts w:ascii="Arial" w:hAnsi="Arial" w:cs="Arial"/>
          <w:color w:val="000000"/>
        </w:rPr>
        <w:t>Raport Płacowy Antal</w:t>
      </w:r>
      <w:r w:rsidR="00D52C08">
        <w:rPr>
          <w:rFonts w:ascii="Arial" w:hAnsi="Arial" w:cs="Arial"/>
          <w:color w:val="000000"/>
        </w:rPr>
        <w:t xml:space="preserve"> przedstawia</w:t>
      </w:r>
      <w:r w:rsidRPr="0009611E">
        <w:rPr>
          <w:rFonts w:ascii="Arial" w:hAnsi="Arial" w:cs="Arial"/>
          <w:color w:val="000000"/>
        </w:rPr>
        <w:t xml:space="preserve"> wynagrodzenia oferowane specjalistom i menedżerom w Polsce. Badani pracownicy mają minimum 2 lata doświadczenia</w:t>
      </w:r>
      <w:r w:rsidR="00D52C08">
        <w:rPr>
          <w:rFonts w:ascii="Arial" w:hAnsi="Arial" w:cs="Arial"/>
          <w:color w:val="000000"/>
        </w:rPr>
        <w:t xml:space="preserve"> zawodowego, posiadają </w:t>
      </w:r>
      <w:r w:rsidR="00DB2262">
        <w:rPr>
          <w:rFonts w:ascii="Arial" w:hAnsi="Arial" w:cs="Arial"/>
          <w:color w:val="000000"/>
        </w:rPr>
        <w:t xml:space="preserve">najbardziej </w:t>
      </w:r>
      <w:r w:rsidR="00D52C08">
        <w:rPr>
          <w:rFonts w:ascii="Arial" w:hAnsi="Arial" w:cs="Arial"/>
          <w:color w:val="000000"/>
        </w:rPr>
        <w:t xml:space="preserve">pożądane umiejętności i mogą pochwalić się sukcesami zawodowymi. </w:t>
      </w:r>
      <w:r w:rsidR="00DB2262">
        <w:rPr>
          <w:rFonts w:ascii="Arial" w:hAnsi="Arial" w:cs="Arial"/>
          <w:color w:val="000000"/>
        </w:rPr>
        <w:t>Analiza objęła 10 sektorów branżowych tj</w:t>
      </w:r>
      <w:r w:rsidR="00DB2262" w:rsidRPr="00527C5C">
        <w:rPr>
          <w:rFonts w:ascii="Arial" w:hAnsi="Arial" w:cs="Arial"/>
          <w:color w:val="000000"/>
        </w:rPr>
        <w:t>.: I</w:t>
      </w:r>
      <w:r w:rsidR="00527C5C" w:rsidRPr="00527C5C">
        <w:rPr>
          <w:rFonts w:ascii="Arial" w:hAnsi="Arial" w:cs="Arial"/>
          <w:color w:val="000000"/>
        </w:rPr>
        <w:t>T, a</w:t>
      </w:r>
      <w:r w:rsidR="00DB2262" w:rsidRPr="00527C5C">
        <w:rPr>
          <w:rFonts w:ascii="Arial" w:hAnsi="Arial" w:cs="Arial"/>
          <w:color w:val="000000"/>
        </w:rPr>
        <w:t>dministracja</w:t>
      </w:r>
      <w:r w:rsidR="00527C5C" w:rsidRPr="00527C5C">
        <w:rPr>
          <w:rFonts w:ascii="Arial" w:hAnsi="Arial" w:cs="Arial"/>
          <w:color w:val="000000"/>
        </w:rPr>
        <w:t xml:space="preserve"> i HR</w:t>
      </w:r>
      <w:r w:rsidR="00DB2262" w:rsidRPr="00527C5C">
        <w:rPr>
          <w:rFonts w:ascii="Arial" w:hAnsi="Arial" w:cs="Arial"/>
          <w:color w:val="000000"/>
        </w:rPr>
        <w:t>, sprzedaż i marketing, inżynieria i logistyka, bankowość i ubezpieczenia, farmacja i sprzęt medyczny, finanse i księgowość, prawo, SSC/BPO</w:t>
      </w:r>
      <w:r w:rsidR="00527C5C" w:rsidRPr="00527C5C">
        <w:rPr>
          <w:rFonts w:ascii="Arial" w:hAnsi="Arial" w:cs="Arial"/>
          <w:color w:val="000000"/>
        </w:rPr>
        <w:t>, sprzedaż techniczna</w:t>
      </w:r>
      <w:r w:rsidR="00DB2262" w:rsidRPr="00527C5C">
        <w:rPr>
          <w:rFonts w:ascii="Arial" w:hAnsi="Arial" w:cs="Arial"/>
          <w:color w:val="000000"/>
        </w:rPr>
        <w:t xml:space="preserve"> oraz kadra zarządzająca.</w:t>
      </w:r>
      <w:r w:rsidR="00DB2262">
        <w:rPr>
          <w:rFonts w:ascii="Arial" w:hAnsi="Arial" w:cs="Arial"/>
          <w:color w:val="000000"/>
        </w:rPr>
        <w:t xml:space="preserve"> </w:t>
      </w:r>
      <w:r w:rsidR="00D74527">
        <w:rPr>
          <w:rFonts w:ascii="Arial" w:hAnsi="Arial" w:cs="Arial"/>
          <w:color w:val="000000"/>
        </w:rPr>
        <w:t>N</w:t>
      </w:r>
      <w:r w:rsidR="00D52C08">
        <w:rPr>
          <w:rFonts w:ascii="Arial" w:hAnsi="Arial" w:cs="Arial"/>
          <w:color w:val="000000"/>
        </w:rPr>
        <w:t>ajwyższe</w:t>
      </w:r>
      <w:r w:rsidR="00696E75">
        <w:rPr>
          <w:rFonts w:ascii="Arial" w:hAnsi="Arial" w:cs="Arial"/>
          <w:color w:val="000000"/>
        </w:rPr>
        <w:t xml:space="preserve"> średnie</w:t>
      </w:r>
      <w:r w:rsidR="00D52C08">
        <w:rPr>
          <w:rFonts w:ascii="Arial" w:hAnsi="Arial" w:cs="Arial"/>
          <w:color w:val="000000"/>
        </w:rPr>
        <w:t xml:space="preserve"> </w:t>
      </w:r>
      <w:r w:rsidR="00696E75">
        <w:rPr>
          <w:rFonts w:ascii="Arial" w:hAnsi="Arial" w:cs="Arial"/>
          <w:color w:val="000000"/>
        </w:rPr>
        <w:t>wynagrodzenia</w:t>
      </w:r>
      <w:r w:rsidR="00DB2262">
        <w:rPr>
          <w:rFonts w:ascii="Arial" w:hAnsi="Arial" w:cs="Arial"/>
          <w:color w:val="000000"/>
        </w:rPr>
        <w:t xml:space="preserve"> otrzymywali specjaliści i menedżerowie z branż:</w:t>
      </w:r>
    </w:p>
    <w:p w:rsidR="00D52C08" w:rsidRPr="0009611E" w:rsidRDefault="00696E75" w:rsidP="00D52C0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– </w:t>
      </w:r>
      <w:r w:rsidR="00D52C08" w:rsidRPr="0009611E">
        <w:rPr>
          <w:rFonts w:ascii="Arial" w:hAnsi="Arial" w:cs="Arial"/>
          <w:color w:val="000000"/>
        </w:rPr>
        <w:t>13 330 zł</w:t>
      </w:r>
      <w:r w:rsidR="00D52C08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  (+</w:t>
      </w:r>
      <w:r w:rsidR="002319AE">
        <w:rPr>
          <w:rFonts w:ascii="Arial" w:hAnsi="Arial" w:cs="Arial"/>
          <w:color w:val="000000"/>
        </w:rPr>
        <w:t xml:space="preserve"> 6</w:t>
      </w:r>
      <w:r>
        <w:rPr>
          <w:rFonts w:ascii="Arial" w:hAnsi="Arial" w:cs="Arial"/>
          <w:color w:val="000000"/>
        </w:rPr>
        <w:t>% r/r.)</w:t>
      </w:r>
    </w:p>
    <w:p w:rsidR="00D52C08" w:rsidRDefault="00D74527" w:rsidP="00D52C0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Farmacja i sprzęt medyczny</w:t>
      </w:r>
      <w:r w:rsidR="002319AE">
        <w:rPr>
          <w:rFonts w:ascii="Arial" w:hAnsi="Arial" w:cs="Arial"/>
          <w:color w:val="000000"/>
        </w:rPr>
        <w:t xml:space="preserve"> – </w:t>
      </w:r>
      <w:r w:rsidR="00D52C08" w:rsidRPr="0009611E">
        <w:rPr>
          <w:rFonts w:ascii="Arial" w:hAnsi="Arial" w:cs="Arial"/>
          <w:color w:val="000000"/>
        </w:rPr>
        <w:t>12 100 zł</w:t>
      </w:r>
      <w:r w:rsidR="00D52C08">
        <w:rPr>
          <w:rFonts w:ascii="Arial" w:hAnsi="Arial" w:cs="Arial"/>
          <w:color w:val="000000"/>
        </w:rPr>
        <w:t>*</w:t>
      </w:r>
      <w:r w:rsidR="002319AE">
        <w:rPr>
          <w:rFonts w:ascii="Arial" w:hAnsi="Arial" w:cs="Arial"/>
          <w:color w:val="000000"/>
        </w:rPr>
        <w:t xml:space="preserve"> (+ 1% r/r.)</w:t>
      </w:r>
    </w:p>
    <w:p w:rsidR="00D52C08" w:rsidRPr="0009611E" w:rsidRDefault="00D74527" w:rsidP="00D52C0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Finanse i księgowość</w:t>
      </w:r>
      <w:r w:rsidR="002319AE">
        <w:rPr>
          <w:rFonts w:ascii="Arial" w:hAnsi="Arial" w:cs="Arial"/>
          <w:color w:val="000000"/>
        </w:rPr>
        <w:t xml:space="preserve"> – </w:t>
      </w:r>
      <w:r w:rsidR="00D52C08">
        <w:rPr>
          <w:rFonts w:ascii="Arial" w:hAnsi="Arial" w:cs="Arial"/>
          <w:color w:val="000000"/>
        </w:rPr>
        <w:t>11 800 zł*</w:t>
      </w:r>
      <w:r w:rsidR="002319AE">
        <w:rPr>
          <w:rFonts w:ascii="Arial" w:hAnsi="Arial" w:cs="Arial"/>
          <w:color w:val="000000"/>
        </w:rPr>
        <w:t xml:space="preserve"> (+ 9% r/r.).</w:t>
      </w:r>
    </w:p>
    <w:p w:rsidR="00D52C08" w:rsidRPr="00D52C08" w:rsidRDefault="00D52C08" w:rsidP="00D52C08">
      <w:pPr>
        <w:jc w:val="both"/>
        <w:rPr>
          <w:rFonts w:ascii="Arial" w:hAnsi="Arial" w:cs="Arial"/>
          <w:color w:val="000000"/>
        </w:rPr>
      </w:pPr>
      <w:r w:rsidRPr="00D52C08">
        <w:rPr>
          <w:rFonts w:ascii="Arial" w:hAnsi="Arial" w:cs="Arial"/>
          <w:color w:val="000000"/>
        </w:rPr>
        <w:t xml:space="preserve">W przypadku wyższej kadry zarządzającej, średnie miesięczne wynagrodzenie brutto </w:t>
      </w:r>
      <w:r>
        <w:rPr>
          <w:rFonts w:ascii="Arial" w:hAnsi="Arial" w:cs="Arial"/>
          <w:color w:val="000000"/>
        </w:rPr>
        <w:t>wyniosło 23 020</w:t>
      </w:r>
      <w:r w:rsidR="00696E75">
        <w:rPr>
          <w:rFonts w:ascii="Arial" w:hAnsi="Arial" w:cs="Arial"/>
          <w:color w:val="000000"/>
        </w:rPr>
        <w:t xml:space="preserve"> zł (</w:t>
      </w:r>
      <w:r w:rsidR="005B7F06">
        <w:rPr>
          <w:rFonts w:ascii="Arial" w:hAnsi="Arial" w:cs="Arial"/>
          <w:color w:val="000000"/>
        </w:rPr>
        <w:t xml:space="preserve">+ </w:t>
      </w:r>
      <w:r w:rsidR="00696E75">
        <w:rPr>
          <w:rFonts w:ascii="Arial" w:hAnsi="Arial" w:cs="Arial"/>
          <w:color w:val="000000"/>
        </w:rPr>
        <w:t>7% r/r.)</w:t>
      </w:r>
      <w:r>
        <w:rPr>
          <w:rFonts w:ascii="Arial" w:hAnsi="Arial" w:cs="Arial"/>
          <w:color w:val="000000"/>
        </w:rPr>
        <w:t xml:space="preserve">. </w:t>
      </w:r>
    </w:p>
    <w:p w:rsidR="00696E75" w:rsidRDefault="00D52C08" w:rsidP="00EB6F1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696E75">
        <w:rPr>
          <w:rFonts w:ascii="Arial" w:hAnsi="Arial" w:cs="Arial"/>
          <w:i/>
          <w:color w:val="000000"/>
        </w:rPr>
        <w:t>Analizując wyniki raportu możemy zauważyć, że chociaż wzrost wynagrodzeń cały czas się utrzymuje, to dynamika zmian powoli wyhamowuje. Wynika to przede wszystkim z faktu, że tak dobrze na rynku płac jeszcze nie było</w:t>
      </w:r>
      <w:r w:rsidR="00696E75" w:rsidRPr="00696E75">
        <w:rPr>
          <w:rFonts w:ascii="Arial" w:hAnsi="Arial" w:cs="Arial"/>
          <w:i/>
          <w:color w:val="000000"/>
        </w:rPr>
        <w:t>, a firmy powoli sięgają „sufitu” swoich możliwości finansowych</w:t>
      </w:r>
      <w:r w:rsidRPr="00696E75">
        <w:rPr>
          <w:rFonts w:ascii="Arial" w:hAnsi="Arial" w:cs="Arial"/>
          <w:i/>
          <w:color w:val="000000"/>
        </w:rPr>
        <w:t xml:space="preserve">. </w:t>
      </w:r>
      <w:r w:rsidR="00696E75" w:rsidRPr="00696E75">
        <w:rPr>
          <w:rFonts w:ascii="Arial" w:hAnsi="Arial" w:cs="Arial"/>
          <w:i/>
          <w:color w:val="000000"/>
        </w:rPr>
        <w:t>Głównym wyzwaniem pracodawców jest dz</w:t>
      </w:r>
      <w:r w:rsidR="00DB2262">
        <w:rPr>
          <w:rFonts w:ascii="Arial" w:hAnsi="Arial" w:cs="Arial"/>
          <w:i/>
          <w:color w:val="000000"/>
        </w:rPr>
        <w:t>iś okiełznanie rynku kandydata, dlatego p</w:t>
      </w:r>
      <w:r w:rsidR="00696E75" w:rsidRPr="00696E75">
        <w:rPr>
          <w:rFonts w:ascii="Arial" w:hAnsi="Arial" w:cs="Arial"/>
          <w:i/>
          <w:color w:val="000000"/>
        </w:rPr>
        <w:t xml:space="preserve">rezentowane w raporcie dane są cennym punktem odniesienia zarówno podczas negocjacji wynagrodzenia, jak i przy ustalaniu siatki płac na konkretne stanowiska </w:t>
      </w:r>
      <w:r w:rsidR="00696E75">
        <w:rPr>
          <w:rFonts w:ascii="Arial" w:hAnsi="Arial" w:cs="Arial"/>
          <w:color w:val="000000"/>
        </w:rPr>
        <w:t xml:space="preserve">– mówi </w:t>
      </w:r>
      <w:r w:rsidR="00696E75" w:rsidRPr="00696E75">
        <w:rPr>
          <w:rFonts w:ascii="Arial" w:hAnsi="Arial" w:cs="Arial"/>
          <w:b/>
          <w:color w:val="000000"/>
        </w:rPr>
        <w:t>Artur Skiba, prezes Antal i wiceprezes Stowarzyszenia Agencji Zatrudnienia.</w:t>
      </w:r>
    </w:p>
    <w:p w:rsidR="002319AE" w:rsidRPr="002319AE" w:rsidRDefault="002319AE" w:rsidP="002319AE">
      <w:pPr>
        <w:jc w:val="center"/>
        <w:rPr>
          <w:rFonts w:ascii="Arial" w:hAnsi="Arial" w:cs="Arial"/>
          <w:b/>
          <w:sz w:val="26"/>
          <w:szCs w:val="26"/>
        </w:rPr>
      </w:pPr>
      <w:r w:rsidRPr="002319AE">
        <w:rPr>
          <w:rFonts w:ascii="Arial" w:hAnsi="Arial" w:cs="Arial"/>
          <w:b/>
          <w:sz w:val="26"/>
          <w:szCs w:val="26"/>
        </w:rPr>
        <w:t>Jakie umiejętności kosztują najwięcej?</w:t>
      </w:r>
    </w:p>
    <w:p w:rsidR="00F2403E" w:rsidRDefault="002319AE" w:rsidP="00EB6F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Obecnie zapotrzebowanie na specjalistów jest tak duże, że </w:t>
      </w:r>
      <w:r w:rsidR="0025481B">
        <w:rPr>
          <w:rFonts w:ascii="Arial" w:hAnsi="Arial" w:cs="Arial"/>
          <w:color w:val="000000"/>
        </w:rPr>
        <w:t>absolwenci studiów, bez doświadczenia zawodowego,</w:t>
      </w:r>
      <w:r w:rsidR="00F2403E">
        <w:rPr>
          <w:rFonts w:ascii="Arial" w:hAnsi="Arial" w:cs="Arial"/>
          <w:color w:val="000000"/>
        </w:rPr>
        <w:t xml:space="preserve"> mogą liczyć na bardzo atrakcyjne wynagrodzenie. Przykładem jest kandydat, który wziął udział w procesie rekrutacyjnym, przeprowadzanym przez Antal dla branży SSC/BPO. Kandydat tuż po studiach otrzymał 10 tys. zł netto, dzięki biegłej znajomości języka francuskiego. </w:t>
      </w:r>
    </w:p>
    <w:p w:rsidR="002319AE" w:rsidRDefault="004C7053" w:rsidP="00EB6F1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E70903" w:rsidRPr="004C7053">
        <w:rPr>
          <w:rFonts w:ascii="Arial" w:hAnsi="Arial" w:cs="Arial"/>
          <w:i/>
          <w:color w:val="000000"/>
        </w:rPr>
        <w:t>W przypadku specjalistów i menedżerów rozpiętość wynagrodzeń jest bardzo duża. Wynika to z wielu zmiennych, które ostatecznie decydują o płacy</w:t>
      </w:r>
      <w:r>
        <w:rPr>
          <w:rFonts w:ascii="Arial" w:hAnsi="Arial" w:cs="Arial"/>
          <w:i/>
          <w:color w:val="000000"/>
        </w:rPr>
        <w:t xml:space="preserve">. </w:t>
      </w:r>
      <w:r w:rsidR="00E70903" w:rsidRPr="004C7053">
        <w:rPr>
          <w:rFonts w:ascii="Arial" w:hAnsi="Arial" w:cs="Arial"/>
          <w:i/>
          <w:color w:val="000000"/>
        </w:rPr>
        <w:t>Wśród nich można wymienić m.in. wielkość organizacji,  branżę oraz region, w jakim firma działa. Z drugiej zaś, każdy pracownik ma unikalny zestaw kompetencji, cech osobistych, sukcesów i doświadczenia. I to właśnie najczęściej umiejętności indywidualne takie jak języki obce, certyfikaty, wielkość zespołu, zakres odpowiedzialności, decydują o ostatecznej wysokości wynagrodzenia</w:t>
      </w:r>
      <w:r>
        <w:rPr>
          <w:rFonts w:ascii="Arial" w:hAnsi="Arial" w:cs="Arial"/>
          <w:i/>
          <w:color w:val="000000"/>
        </w:rPr>
        <w:t xml:space="preserve"> </w:t>
      </w:r>
      <w:r w:rsidRPr="004C7053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wyjaśnia </w:t>
      </w:r>
      <w:r w:rsidRPr="004C7053">
        <w:rPr>
          <w:rFonts w:ascii="Arial" w:hAnsi="Arial" w:cs="Arial"/>
          <w:b/>
          <w:color w:val="000000"/>
        </w:rPr>
        <w:t>Agnieszka Wójcik, Market Research Manager w Antal.</w:t>
      </w:r>
    </w:p>
    <w:p w:rsidR="00EA79AC" w:rsidRDefault="00EA79AC" w:rsidP="002319AE">
      <w:pPr>
        <w:rPr>
          <w:rFonts w:ascii="Arial" w:hAnsi="Arial" w:cs="Arial"/>
          <w:b/>
          <w:color w:val="000000"/>
          <w:highlight w:val="yellow"/>
        </w:rPr>
      </w:pPr>
    </w:p>
    <w:p w:rsidR="00EA79AC" w:rsidRDefault="00EA79AC" w:rsidP="002319AE">
      <w:pPr>
        <w:rPr>
          <w:rFonts w:ascii="Arial" w:hAnsi="Arial" w:cs="Arial"/>
          <w:b/>
          <w:color w:val="000000"/>
          <w:highlight w:val="yellow"/>
        </w:rPr>
      </w:pPr>
    </w:p>
    <w:p w:rsidR="00BA1E71" w:rsidRDefault="0062265A" w:rsidP="002319A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highlight w:val="yellow"/>
        </w:rPr>
        <w:lastRenderedPageBreak/>
        <w:t>Komentarze</w:t>
      </w:r>
      <w:r w:rsidRPr="0062265A">
        <w:rPr>
          <w:rFonts w:ascii="Arial" w:hAnsi="Arial" w:cs="Arial"/>
          <w:b/>
          <w:color w:val="000000"/>
          <w:highlight w:val="yellow"/>
        </w:rPr>
        <w:t xml:space="preserve"> branżowe</w:t>
      </w:r>
    </w:p>
    <w:p w:rsidR="00BA1E71" w:rsidRDefault="00BA1E71" w:rsidP="00EC38E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</w:t>
      </w:r>
    </w:p>
    <w:p w:rsidR="00EC38EA" w:rsidRDefault="00EC38EA" w:rsidP="00EC38EA">
      <w:pPr>
        <w:jc w:val="both"/>
        <w:rPr>
          <w:rFonts w:ascii="Arial" w:hAnsi="Arial" w:cs="Arial"/>
          <w:color w:val="000000"/>
        </w:rPr>
      </w:pPr>
      <w:r w:rsidRPr="00EC38EA">
        <w:rPr>
          <w:rFonts w:ascii="Arial" w:hAnsi="Arial" w:cs="Arial"/>
          <w:color w:val="000000"/>
        </w:rPr>
        <w:t>Nasze obserwacje potwierdzają</w:t>
      </w:r>
      <w:r w:rsidR="00DA5D6C">
        <w:rPr>
          <w:rFonts w:ascii="Arial" w:hAnsi="Arial" w:cs="Arial"/>
          <w:color w:val="000000"/>
        </w:rPr>
        <w:t xml:space="preserve"> dane Raportu Płacowego, jednocześnie</w:t>
      </w:r>
      <w:r>
        <w:rPr>
          <w:rFonts w:ascii="Arial" w:hAnsi="Arial" w:cs="Arial"/>
          <w:color w:val="000000"/>
        </w:rPr>
        <w:t xml:space="preserve"> </w:t>
      </w:r>
      <w:r w:rsidRPr="00EC38EA">
        <w:rPr>
          <w:rFonts w:ascii="Arial" w:hAnsi="Arial" w:cs="Arial"/>
          <w:color w:val="000000"/>
        </w:rPr>
        <w:t>duży wzrost zarobków widzimy nie tylko wśród specjalistów, ale także u osób bez doświadczenia. Do branży IT co roku dołącza 10-20 tys. nowych pracowników, którzy dopiero zdobywają umiejętności techniczne i coraz częściej nie mają studiów kierunkowych (dane</w:t>
      </w:r>
      <w:r>
        <w:rPr>
          <w:rFonts w:ascii="Arial" w:hAnsi="Arial" w:cs="Arial"/>
          <w:color w:val="000000"/>
        </w:rPr>
        <w:t xml:space="preserve"> </w:t>
      </w:r>
      <w:r w:rsidRPr="00EC38EA">
        <w:rPr>
          <w:rFonts w:ascii="Arial" w:hAnsi="Arial" w:cs="Arial"/>
          <w:color w:val="000000"/>
        </w:rPr>
        <w:t>Stack Overflow). Ich zarobki są na starcie 3-5 razy niższe niż pensje doświadczonych programistów, więc teoretycznie powinny zaniżać średnią dla całej branży. A jednak średnia ciągle rośnie. To oznacza, że w praktyce zarobki prz</w:t>
      </w:r>
      <w:r>
        <w:rPr>
          <w:rFonts w:ascii="Arial" w:hAnsi="Arial" w:cs="Arial"/>
          <w:color w:val="000000"/>
        </w:rPr>
        <w:t xml:space="preserve">eciętnego pracownika idą w górę </w:t>
      </w:r>
      <w:r w:rsidRPr="00EC38EA">
        <w:rPr>
          <w:rFonts w:ascii="Arial" w:hAnsi="Arial" w:cs="Arial"/>
          <w:color w:val="000000"/>
        </w:rPr>
        <w:t>nawet więcej niż o 6 proc., co tylko potwierdza stabilność i rozwój branży IT.</w:t>
      </w:r>
    </w:p>
    <w:p w:rsidR="00EC38EA" w:rsidRPr="00EC38EA" w:rsidRDefault="00EC38EA" w:rsidP="00EC38EA">
      <w:pPr>
        <w:jc w:val="center"/>
        <w:rPr>
          <w:rFonts w:ascii="Arial" w:hAnsi="Arial" w:cs="Arial"/>
          <w:b/>
          <w:color w:val="000000"/>
        </w:rPr>
      </w:pPr>
      <w:r w:rsidRPr="00EC38EA">
        <w:rPr>
          <w:rFonts w:ascii="Arial" w:hAnsi="Arial" w:cs="Arial"/>
          <w:b/>
          <w:color w:val="000000"/>
        </w:rPr>
        <w:t>Marcin Kosedowski, ekspert ds. rynku szkoleniowego w Kodilla.com</w:t>
      </w:r>
    </w:p>
    <w:p w:rsidR="00BA1E71" w:rsidRPr="00CA08CE" w:rsidRDefault="00BA1E71" w:rsidP="00EC38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A08CE">
        <w:rPr>
          <w:rFonts w:ascii="Arial" w:hAnsi="Arial" w:cs="Arial"/>
          <w:b/>
          <w:color w:val="000000"/>
          <w:sz w:val="26"/>
          <w:szCs w:val="26"/>
        </w:rPr>
        <w:t>Finanse i księgowość</w:t>
      </w:r>
    </w:p>
    <w:p w:rsidR="00BA1E71" w:rsidRPr="00BA1E71" w:rsidRDefault="0062265A" w:rsidP="00AA10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Wzrost wynagrodzeń obserwujemy</w:t>
      </w:r>
      <w:r w:rsidR="00AA103E" w:rsidRPr="00AA103E">
        <w:rPr>
          <w:rFonts w:ascii="Arial" w:hAnsi="Arial" w:cs="Arial"/>
          <w:color w:val="000000"/>
        </w:rPr>
        <w:t xml:space="preserve"> już nie tylko wśród specjalistów i ekspertów z 3–5 letnim doświadczeniem.</w:t>
      </w:r>
      <w:r>
        <w:rPr>
          <w:rFonts w:ascii="Arial" w:hAnsi="Arial" w:cs="Arial"/>
          <w:color w:val="000000"/>
        </w:rPr>
        <w:t xml:space="preserve"> </w:t>
      </w:r>
      <w:r w:rsidR="00AA103E">
        <w:rPr>
          <w:rFonts w:ascii="Arial" w:hAnsi="Arial" w:cs="Arial"/>
          <w:color w:val="000000"/>
        </w:rPr>
        <w:t>Największym powodzeniem w sektorze finansów i</w:t>
      </w:r>
      <w:r w:rsidR="00E33767">
        <w:rPr>
          <w:rFonts w:ascii="Arial" w:hAnsi="Arial" w:cs="Arial"/>
          <w:color w:val="000000"/>
        </w:rPr>
        <w:t xml:space="preserve"> księgowości cieszą się osoby</w:t>
      </w:r>
      <w:r w:rsidR="00BA1E71" w:rsidRPr="00BA1E71">
        <w:rPr>
          <w:rFonts w:ascii="Arial" w:hAnsi="Arial" w:cs="Arial"/>
          <w:color w:val="000000"/>
        </w:rPr>
        <w:t xml:space="preserve"> </w:t>
      </w:r>
      <w:r w:rsidR="00E33767">
        <w:rPr>
          <w:rFonts w:ascii="Arial" w:hAnsi="Arial" w:cs="Arial"/>
          <w:color w:val="000000"/>
        </w:rPr>
        <w:t xml:space="preserve">zatrudnione od 1,5 roku do 3 lat. </w:t>
      </w:r>
      <w:r w:rsidR="00BA1E71" w:rsidRPr="00BA1E71">
        <w:rPr>
          <w:rFonts w:ascii="Arial" w:hAnsi="Arial" w:cs="Arial"/>
          <w:color w:val="000000"/>
        </w:rPr>
        <w:t>Ze względu na bardzo duże zapotrzebowanie na kandydatów z te</w:t>
      </w:r>
      <w:r>
        <w:rPr>
          <w:rFonts w:ascii="Arial" w:hAnsi="Arial" w:cs="Arial"/>
          <w:color w:val="000000"/>
        </w:rPr>
        <w:t xml:space="preserve">go poziomu, </w:t>
      </w:r>
      <w:r w:rsidR="00BA1E71" w:rsidRPr="00BA1E71">
        <w:rPr>
          <w:rFonts w:ascii="Arial" w:hAnsi="Arial" w:cs="Arial"/>
          <w:color w:val="000000"/>
        </w:rPr>
        <w:t>firmy sukcesywnie zwiększały budżety na procesy rekrutacyjne, wywołując tym samym wyższy poziom rotacji – spotykaliśmy się z osobami, które zmieniając pracę 2-3</w:t>
      </w:r>
      <w:r>
        <w:rPr>
          <w:rFonts w:ascii="Arial" w:hAnsi="Arial" w:cs="Arial"/>
          <w:color w:val="000000"/>
        </w:rPr>
        <w:t xml:space="preserve">-krotnie w ciągu roku zyskiwały </w:t>
      </w:r>
      <w:r w:rsidR="00BA1E71" w:rsidRPr="00BA1E71">
        <w:rPr>
          <w:rFonts w:ascii="Arial" w:hAnsi="Arial" w:cs="Arial"/>
          <w:color w:val="000000"/>
        </w:rPr>
        <w:t xml:space="preserve">nawet 70% - 80% wyższe wynagrodzenie. </w:t>
      </w:r>
    </w:p>
    <w:p w:rsidR="00E33767" w:rsidRPr="00BA1E71" w:rsidRDefault="00E33767" w:rsidP="00CA6A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Atrakcyjnymi propozycjami finansowymi w 2018 roku cieszyli się</w:t>
      </w:r>
      <w:r w:rsidR="00BA1E71" w:rsidRPr="00BA1E71">
        <w:rPr>
          <w:rFonts w:ascii="Arial" w:hAnsi="Arial" w:cs="Arial"/>
          <w:color w:val="000000"/>
        </w:rPr>
        <w:t xml:space="preserve"> specjaliści z obszaru podatków, a w szczególności cen transferowych. Było to spowodowane zmianami przepisów w tym obszarze i nowymi wymogami Ministerstwa Finansów. Przedłużenie terminu na przygotowanie dokumentacji cen transferowych (z marca na wrzesień), </w:t>
      </w:r>
      <w:r>
        <w:rPr>
          <w:rFonts w:ascii="Arial" w:hAnsi="Arial" w:cs="Arial"/>
          <w:color w:val="000000"/>
        </w:rPr>
        <w:t>wpłynęło na</w:t>
      </w:r>
      <w:r w:rsidR="00BA1E71" w:rsidRPr="00BA1E71">
        <w:rPr>
          <w:rFonts w:ascii="Arial" w:hAnsi="Arial" w:cs="Arial"/>
          <w:color w:val="000000"/>
        </w:rPr>
        <w:t xml:space="preserve"> trend związany z wzrostem wynagrodzeń. Porównując zmianę rok do </w:t>
      </w:r>
      <w:r>
        <w:rPr>
          <w:rFonts w:ascii="Arial" w:hAnsi="Arial" w:cs="Arial"/>
          <w:color w:val="000000"/>
        </w:rPr>
        <w:t>roku, możemy mówić o 20% - 30% średnich podwyżkach w przypadku poszczególnych specjalizacji.</w:t>
      </w:r>
    </w:p>
    <w:p w:rsidR="00127122" w:rsidRPr="00E33767" w:rsidRDefault="00E33767" w:rsidP="00E33767">
      <w:pPr>
        <w:jc w:val="center"/>
        <w:rPr>
          <w:rFonts w:ascii="Arial" w:hAnsi="Arial" w:cs="Arial"/>
          <w:b/>
          <w:color w:val="000000"/>
          <w:lang w:val="en-US"/>
        </w:rPr>
      </w:pPr>
      <w:r w:rsidRPr="00E33767">
        <w:rPr>
          <w:rFonts w:ascii="Arial" w:hAnsi="Arial" w:cs="Arial"/>
          <w:b/>
          <w:color w:val="000000"/>
          <w:lang w:val="en-US"/>
        </w:rPr>
        <w:t>Michał Borkowski, Team Manager</w:t>
      </w:r>
      <w:r w:rsidR="006909C1">
        <w:rPr>
          <w:rFonts w:ascii="Arial" w:hAnsi="Arial" w:cs="Arial"/>
          <w:b/>
          <w:color w:val="000000"/>
          <w:lang w:val="en-US"/>
        </w:rPr>
        <w:t xml:space="preserve">, Antal </w:t>
      </w:r>
      <w:r w:rsidRPr="00E33767">
        <w:rPr>
          <w:rFonts w:ascii="Arial" w:hAnsi="Arial" w:cs="Arial"/>
          <w:b/>
          <w:color w:val="000000"/>
          <w:lang w:val="en-US"/>
        </w:rPr>
        <w:t>Finance &amp; Accountancy</w:t>
      </w:r>
    </w:p>
    <w:p w:rsidR="002319AE" w:rsidRPr="00CA08CE" w:rsidRDefault="002319AE" w:rsidP="00CA08CE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A08CE">
        <w:rPr>
          <w:rFonts w:ascii="Arial" w:hAnsi="Arial" w:cs="Arial"/>
          <w:b/>
          <w:color w:val="000000"/>
          <w:sz w:val="26"/>
          <w:szCs w:val="26"/>
        </w:rPr>
        <w:t>Farmacja i sprzęt medyczny</w:t>
      </w:r>
    </w:p>
    <w:p w:rsidR="00D52C08" w:rsidRDefault="00127122" w:rsidP="00127122">
      <w:pPr>
        <w:shd w:val="clear" w:color="auto" w:fill="FFFFFF"/>
        <w:spacing w:before="180"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127122">
        <w:rPr>
          <w:rFonts w:ascii="Arial" w:eastAsia="Times New Roman" w:hAnsi="Arial" w:cs="Arial"/>
          <w:lang w:eastAsia="pl-PL"/>
        </w:rPr>
        <w:t xml:space="preserve">Duża konkurencyjność sektora sprzętu medycznego zaczyna </w:t>
      </w:r>
      <w:r w:rsidR="00E33767">
        <w:rPr>
          <w:rFonts w:ascii="Arial" w:eastAsia="Times New Roman" w:hAnsi="Arial" w:cs="Arial"/>
          <w:lang w:eastAsia="pl-PL"/>
        </w:rPr>
        <w:t xml:space="preserve">wywierać presję na pracodawcach, którzy coraz częściej muszą zadbać o prestiżowe szkolenia dla swoich pracowników oraz inwestować w employer branding i atrakcyjne pakiety benefitów. Dużym zainteresowaniem cieszą się niezmiennie specjaliści w określonej dziedzinie sprzętu medycznego – </w:t>
      </w:r>
      <w:r w:rsidR="001424AC">
        <w:rPr>
          <w:rFonts w:ascii="Arial" w:eastAsia="Times New Roman" w:hAnsi="Arial" w:cs="Arial"/>
          <w:lang w:eastAsia="pl-PL"/>
        </w:rPr>
        <w:t>ortopedia czy</w:t>
      </w:r>
      <w:r w:rsidR="00E33767" w:rsidRPr="00127122">
        <w:rPr>
          <w:rFonts w:ascii="Arial" w:eastAsia="Times New Roman" w:hAnsi="Arial" w:cs="Arial"/>
          <w:lang w:eastAsia="pl-PL"/>
        </w:rPr>
        <w:t xml:space="preserve"> kardiologia inte</w:t>
      </w:r>
      <w:r w:rsidR="00E33767">
        <w:rPr>
          <w:rFonts w:ascii="Arial" w:eastAsia="Times New Roman" w:hAnsi="Arial" w:cs="Arial"/>
          <w:lang w:eastAsia="pl-PL"/>
        </w:rPr>
        <w:t>rwencyjna.</w:t>
      </w:r>
      <w:r w:rsidR="001424AC">
        <w:rPr>
          <w:rFonts w:ascii="Arial" w:eastAsia="Times New Roman" w:hAnsi="Arial" w:cs="Arial"/>
          <w:lang w:eastAsia="pl-PL"/>
        </w:rPr>
        <w:t xml:space="preserve"> Firmy</w:t>
      </w:r>
      <w:r w:rsidRPr="00127122">
        <w:rPr>
          <w:rFonts w:ascii="Arial" w:eastAsia="Times New Roman" w:hAnsi="Arial" w:cs="Arial"/>
          <w:lang w:eastAsia="pl-PL"/>
        </w:rPr>
        <w:t xml:space="preserve"> starając się pozyskać najlepszych kandydatów oferują nie tylko międzynarodowe szkolenia oraz atrakcyjny pa</w:t>
      </w:r>
      <w:r w:rsidR="001424AC">
        <w:rPr>
          <w:rFonts w:ascii="Arial" w:eastAsia="Times New Roman" w:hAnsi="Arial" w:cs="Arial"/>
          <w:lang w:eastAsia="pl-PL"/>
        </w:rPr>
        <w:t xml:space="preserve">kiet socjalny, ale również nowe, </w:t>
      </w:r>
      <w:r w:rsidRPr="00127122">
        <w:rPr>
          <w:rFonts w:ascii="Arial" w:eastAsia="Times New Roman" w:hAnsi="Arial" w:cs="Arial"/>
          <w:lang w:eastAsia="pl-PL"/>
        </w:rPr>
        <w:t>ciekawe ścieżki r</w:t>
      </w:r>
      <w:r w:rsidR="006B5B5F">
        <w:rPr>
          <w:rFonts w:ascii="Arial" w:eastAsia="Times New Roman" w:hAnsi="Arial" w:cs="Arial"/>
          <w:lang w:eastAsia="pl-PL"/>
        </w:rPr>
        <w:t>ozwoju w ramach zagranicznych</w:t>
      </w:r>
      <w:r w:rsidRPr="00127122">
        <w:rPr>
          <w:rFonts w:ascii="Arial" w:eastAsia="Times New Roman" w:hAnsi="Arial" w:cs="Arial"/>
          <w:lang w:eastAsia="pl-PL"/>
        </w:rPr>
        <w:t xml:space="preserve"> </w:t>
      </w:r>
      <w:r w:rsidR="006B5B5F">
        <w:rPr>
          <w:rFonts w:ascii="Arial" w:eastAsia="Times New Roman" w:hAnsi="Arial" w:cs="Arial"/>
          <w:lang w:eastAsia="pl-PL"/>
        </w:rPr>
        <w:t>jednostek</w:t>
      </w:r>
      <w:r w:rsidRPr="00127122">
        <w:rPr>
          <w:rFonts w:ascii="Arial" w:eastAsia="Times New Roman" w:hAnsi="Arial" w:cs="Arial"/>
          <w:lang w:eastAsia="pl-PL"/>
        </w:rPr>
        <w:t xml:space="preserve">. </w:t>
      </w:r>
    </w:p>
    <w:p w:rsidR="00127122" w:rsidRPr="00AB6D1D" w:rsidRDefault="001424AC" w:rsidP="00AB6D1D">
      <w:pPr>
        <w:shd w:val="clear" w:color="auto" w:fill="FFFFFF"/>
        <w:spacing w:before="180" w:after="0" w:line="315" w:lineRule="atLeast"/>
        <w:jc w:val="center"/>
        <w:rPr>
          <w:rFonts w:ascii="Arial" w:eastAsia="Times New Roman" w:hAnsi="Arial" w:cs="Arial"/>
          <w:b/>
          <w:lang w:val="en-US" w:eastAsia="pl-PL"/>
        </w:rPr>
      </w:pPr>
      <w:r w:rsidRPr="00AB6D1D">
        <w:rPr>
          <w:rFonts w:ascii="Arial" w:eastAsia="Times New Roman" w:hAnsi="Arial" w:cs="Arial"/>
          <w:b/>
          <w:lang w:val="en-US" w:eastAsia="pl-PL"/>
        </w:rPr>
        <w:t>Krzysztof Fiłonowicz, Team Leader</w:t>
      </w:r>
      <w:r w:rsidR="006909C1">
        <w:rPr>
          <w:rFonts w:ascii="Arial" w:eastAsia="Times New Roman" w:hAnsi="Arial" w:cs="Arial"/>
          <w:b/>
          <w:lang w:val="en-US" w:eastAsia="pl-PL"/>
        </w:rPr>
        <w:t>, Antal</w:t>
      </w:r>
      <w:r w:rsidRPr="00AB6D1D">
        <w:rPr>
          <w:rFonts w:ascii="Arial" w:eastAsia="Times New Roman" w:hAnsi="Arial" w:cs="Arial"/>
          <w:b/>
          <w:lang w:val="en-US" w:eastAsia="pl-PL"/>
        </w:rPr>
        <w:t xml:space="preserve"> Sales &amp; Marketing</w:t>
      </w:r>
    </w:p>
    <w:p w:rsidR="00127122" w:rsidRPr="00DB2262" w:rsidRDefault="00127122" w:rsidP="00127122">
      <w:pPr>
        <w:shd w:val="clear" w:color="auto" w:fill="FFFFFF"/>
        <w:spacing w:before="180" w:after="0" w:line="315" w:lineRule="atLeast"/>
        <w:rPr>
          <w:rFonts w:ascii="Arial" w:eastAsia="Times New Roman" w:hAnsi="Arial" w:cs="Arial"/>
          <w:color w:val="3D3D3D"/>
          <w:sz w:val="21"/>
          <w:szCs w:val="21"/>
          <w:lang w:val="en-US" w:eastAsia="pl-PL"/>
        </w:rPr>
      </w:pPr>
    </w:p>
    <w:p w:rsidR="0025481B" w:rsidRDefault="00D52C08" w:rsidP="00D52C08">
      <w:pPr>
        <w:rPr>
          <w:rFonts w:ascii="Arial" w:hAnsi="Arial" w:cs="Arial"/>
        </w:rPr>
      </w:pPr>
      <w:r w:rsidRPr="005B7F06">
        <w:rPr>
          <w:rFonts w:ascii="Arial" w:hAnsi="Arial" w:cs="Arial"/>
        </w:rPr>
        <w:t>*kwoty brutto</w:t>
      </w:r>
    </w:p>
    <w:p w:rsidR="00380AA9" w:rsidRPr="005F29D5" w:rsidRDefault="00380AA9" w:rsidP="00D52C08">
      <w:pPr>
        <w:rPr>
          <w:rFonts w:ascii="Arial" w:hAnsi="Arial" w:cs="Arial"/>
          <w:b/>
        </w:rPr>
      </w:pPr>
      <w:r w:rsidRPr="005F29D5">
        <w:rPr>
          <w:rFonts w:ascii="Arial" w:hAnsi="Arial" w:cs="Arial"/>
          <w:b/>
        </w:rPr>
        <w:t>Raport do pobrania:</w:t>
      </w:r>
      <w:r w:rsidR="006909C1">
        <w:rPr>
          <w:rFonts w:ascii="Arial" w:hAnsi="Arial" w:cs="Arial"/>
          <w:b/>
        </w:rPr>
        <w:t xml:space="preserve"> </w:t>
      </w:r>
      <w:hyperlink r:id="rId8" w:history="1">
        <w:r w:rsidR="006909C1">
          <w:rPr>
            <w:rStyle w:val="Hipercze"/>
          </w:rPr>
          <w:t>https://antal.pl/wiedza/raporty/raport-placowy-antal-2019</w:t>
        </w:r>
      </w:hyperlink>
      <w:r w:rsidR="006909C1">
        <w:t xml:space="preserve"> </w:t>
      </w:r>
      <w:bookmarkStart w:id="0" w:name="_GoBack"/>
      <w:bookmarkEnd w:id="0"/>
    </w:p>
    <w:p w:rsidR="00DA709D" w:rsidRDefault="00DA709D" w:rsidP="00D52C08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321666" w:rsidRPr="00D91AD5" w:rsidRDefault="00321666" w:rsidP="00321666">
      <w:pPr>
        <w:jc w:val="both"/>
        <w:rPr>
          <w:rFonts w:ascii="Arial" w:hAnsi="Arial" w:cs="Arial"/>
          <w:sz w:val="18"/>
          <w:szCs w:val="18"/>
        </w:rPr>
      </w:pPr>
      <w:r w:rsidRPr="00D91AD5">
        <w:rPr>
          <w:rFonts w:ascii="Arial" w:hAnsi="Arial" w:cs="Arial"/>
          <w:b/>
          <w:sz w:val="18"/>
          <w:szCs w:val="18"/>
        </w:rPr>
        <w:t>Antal</w:t>
      </w:r>
      <w:r w:rsidRPr="00D91AD5">
        <w:rPr>
          <w:rFonts w:ascii="Arial" w:hAnsi="Arial" w:cs="Arial"/>
          <w:sz w:val="18"/>
          <w:szCs w:val="18"/>
        </w:rPr>
        <w:t xml:space="preserve"> jest liderem rekrutacji specjalistów i menedżerów oraz doradztwa HR. Marka jest obecna w Polsce od 1996 roku. Biura w Warszawie, Wrocławiu, Krakowie, Poznaniu oraz Gdańsku prowadzą projekty w Polsce i za granicą, dla największych globalnych oraz lokalnych przedsiębiorstw ze wszystkich sektorów gospodarki. Jako </w:t>
      </w:r>
      <w:r w:rsidRPr="00D91AD5">
        <w:rPr>
          <w:rFonts w:ascii="Arial" w:hAnsi="Arial" w:cs="Arial"/>
          <w:sz w:val="18"/>
          <w:szCs w:val="18"/>
        </w:rPr>
        <w:lastRenderedPageBreak/>
        <w:t xml:space="preserve">jedna z pierwszych firm rekrutacyjnych na polskim rynku wprowadziliśmy macierzowy podział zespołów, dzięki czemu nasi konsultanci specjalizują się zarówno w rekrutacji w zakresie sektora, jak i stanowiska. Obecnie w Antal działa 10 dywizji rekrutacyjnych oraz zespoły doradzające firmom w zakresie oceny i rozwoju pracowników, employer brandingu oraz analiz rynkowych. W tym roku uruchomiono również dwie innowacyjne usługi: platformę dla freelancerów – REX oraz Agencję Pracy Robotów. </w:t>
      </w:r>
    </w:p>
    <w:p w:rsidR="00DA709D" w:rsidRPr="00D91AD5" w:rsidRDefault="00DA709D" w:rsidP="00DA709D">
      <w:pPr>
        <w:jc w:val="both"/>
        <w:rPr>
          <w:rFonts w:ascii="Arial" w:hAnsi="Arial" w:cs="Arial"/>
          <w:b/>
          <w:sz w:val="18"/>
          <w:szCs w:val="18"/>
        </w:rPr>
      </w:pPr>
      <w:r w:rsidRPr="00D91AD5">
        <w:rPr>
          <w:rFonts w:ascii="Arial" w:hAnsi="Arial" w:cs="Arial"/>
          <w:b/>
          <w:sz w:val="18"/>
          <w:szCs w:val="18"/>
        </w:rPr>
        <w:t>Kontakt dla mediów:</w:t>
      </w:r>
    </w:p>
    <w:p w:rsidR="00DA709D" w:rsidRPr="00D91AD5" w:rsidRDefault="00DA709D" w:rsidP="00DA709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91AD5">
        <w:rPr>
          <w:rFonts w:ascii="Arial" w:hAnsi="Arial" w:cs="Arial"/>
          <w:b/>
          <w:sz w:val="18"/>
          <w:szCs w:val="18"/>
        </w:rPr>
        <w:t xml:space="preserve">Karina Chowaniak                                                 </w:t>
      </w:r>
    </w:p>
    <w:p w:rsidR="00DA709D" w:rsidRPr="00D91AD5" w:rsidRDefault="00DA709D" w:rsidP="00DA709D">
      <w:pPr>
        <w:spacing w:after="0"/>
        <w:jc w:val="both"/>
        <w:rPr>
          <w:rFonts w:ascii="Arial" w:hAnsi="Arial" w:cs="Arial"/>
          <w:sz w:val="18"/>
          <w:szCs w:val="18"/>
        </w:rPr>
      </w:pPr>
      <w:r w:rsidRPr="00D91AD5">
        <w:rPr>
          <w:rFonts w:ascii="Arial" w:hAnsi="Arial" w:cs="Arial"/>
          <w:sz w:val="18"/>
          <w:szCs w:val="18"/>
        </w:rPr>
        <w:t>Head of PR at Antal</w:t>
      </w:r>
    </w:p>
    <w:p w:rsidR="00DA709D" w:rsidRPr="00D91AD5" w:rsidRDefault="00DA709D" w:rsidP="00DA709D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D91AD5">
        <w:rPr>
          <w:rFonts w:ascii="Arial" w:hAnsi="Arial" w:cs="Arial"/>
          <w:sz w:val="18"/>
          <w:szCs w:val="18"/>
          <w:lang w:val="en-US"/>
        </w:rPr>
        <w:t>48 730 767 809</w:t>
      </w:r>
      <w:r w:rsidRPr="00D91AD5">
        <w:rPr>
          <w:rFonts w:ascii="Arial" w:hAnsi="Arial" w:cs="Arial"/>
          <w:sz w:val="18"/>
          <w:szCs w:val="18"/>
          <w:lang w:val="en-US"/>
        </w:rPr>
        <w:tab/>
      </w:r>
      <w:r w:rsidRPr="00D91AD5">
        <w:rPr>
          <w:rFonts w:ascii="Arial" w:hAnsi="Arial" w:cs="Arial"/>
          <w:sz w:val="18"/>
          <w:szCs w:val="18"/>
          <w:lang w:val="en-US"/>
        </w:rPr>
        <w:tab/>
      </w:r>
      <w:r w:rsidRPr="00D91AD5">
        <w:rPr>
          <w:rFonts w:ascii="Arial" w:hAnsi="Arial" w:cs="Arial"/>
          <w:sz w:val="18"/>
          <w:szCs w:val="18"/>
          <w:lang w:val="en-US"/>
        </w:rPr>
        <w:tab/>
      </w:r>
      <w:r w:rsidRPr="00D91AD5"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</w:p>
    <w:p w:rsidR="00DA709D" w:rsidRPr="00D91AD5" w:rsidRDefault="00827F9B" w:rsidP="00DA709D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DA709D" w:rsidRPr="00D91AD5">
          <w:rPr>
            <w:rStyle w:val="Hipercze"/>
            <w:rFonts w:ascii="Arial" w:hAnsi="Arial" w:cs="Arial"/>
            <w:sz w:val="18"/>
            <w:szCs w:val="18"/>
            <w:u w:val="none"/>
            <w:lang w:val="en-US"/>
          </w:rPr>
          <w:t>Karina.Chowaniak@antal.pl</w:t>
        </w:r>
      </w:hyperlink>
    </w:p>
    <w:p w:rsidR="00DA709D" w:rsidRPr="005B7F06" w:rsidRDefault="00DA709D" w:rsidP="00D52C08">
      <w:pPr>
        <w:rPr>
          <w:rFonts w:ascii="Arial" w:hAnsi="Arial" w:cs="Arial"/>
        </w:rPr>
      </w:pPr>
    </w:p>
    <w:sectPr w:rsidR="00DA709D" w:rsidRPr="005B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9B" w:rsidRDefault="00827F9B" w:rsidP="00A2284D">
      <w:pPr>
        <w:spacing w:after="0" w:line="240" w:lineRule="auto"/>
      </w:pPr>
      <w:r>
        <w:separator/>
      </w:r>
    </w:p>
  </w:endnote>
  <w:endnote w:type="continuationSeparator" w:id="0">
    <w:p w:rsidR="00827F9B" w:rsidRDefault="00827F9B" w:rsidP="00A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9B" w:rsidRDefault="00827F9B" w:rsidP="00A2284D">
      <w:pPr>
        <w:spacing w:after="0" w:line="240" w:lineRule="auto"/>
      </w:pPr>
      <w:r>
        <w:separator/>
      </w:r>
    </w:p>
  </w:footnote>
  <w:footnote w:type="continuationSeparator" w:id="0">
    <w:p w:rsidR="00827F9B" w:rsidRDefault="00827F9B" w:rsidP="00A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1A74"/>
    <w:multiLevelType w:val="multilevel"/>
    <w:tmpl w:val="219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F6545"/>
    <w:multiLevelType w:val="hybridMultilevel"/>
    <w:tmpl w:val="C73A9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8"/>
    <w:rsid w:val="00087BFB"/>
    <w:rsid w:val="0009611E"/>
    <w:rsid w:val="001001B4"/>
    <w:rsid w:val="00127122"/>
    <w:rsid w:val="001424AC"/>
    <w:rsid w:val="002319AE"/>
    <w:rsid w:val="0025481B"/>
    <w:rsid w:val="00321666"/>
    <w:rsid w:val="00380AA9"/>
    <w:rsid w:val="003F119B"/>
    <w:rsid w:val="004C7053"/>
    <w:rsid w:val="00527C5C"/>
    <w:rsid w:val="005578C2"/>
    <w:rsid w:val="0059707F"/>
    <w:rsid w:val="005B7F06"/>
    <w:rsid w:val="005F29D5"/>
    <w:rsid w:val="0062265A"/>
    <w:rsid w:val="006735C0"/>
    <w:rsid w:val="006909C1"/>
    <w:rsid w:val="00696E75"/>
    <w:rsid w:val="006B5B5F"/>
    <w:rsid w:val="007158D8"/>
    <w:rsid w:val="007C3C4A"/>
    <w:rsid w:val="00827F9B"/>
    <w:rsid w:val="00904816"/>
    <w:rsid w:val="00913C60"/>
    <w:rsid w:val="00997E92"/>
    <w:rsid w:val="00A2284D"/>
    <w:rsid w:val="00A52C61"/>
    <w:rsid w:val="00A77F99"/>
    <w:rsid w:val="00AA103E"/>
    <w:rsid w:val="00AB6D1D"/>
    <w:rsid w:val="00B05F7B"/>
    <w:rsid w:val="00B10058"/>
    <w:rsid w:val="00B42117"/>
    <w:rsid w:val="00BA1E71"/>
    <w:rsid w:val="00C072E2"/>
    <w:rsid w:val="00C73379"/>
    <w:rsid w:val="00CA08CE"/>
    <w:rsid w:val="00CA437C"/>
    <w:rsid w:val="00CA6AF8"/>
    <w:rsid w:val="00D52C08"/>
    <w:rsid w:val="00D74527"/>
    <w:rsid w:val="00D91AD5"/>
    <w:rsid w:val="00DA5D6C"/>
    <w:rsid w:val="00DA709D"/>
    <w:rsid w:val="00DB2262"/>
    <w:rsid w:val="00E33767"/>
    <w:rsid w:val="00E33798"/>
    <w:rsid w:val="00E70903"/>
    <w:rsid w:val="00EA79AC"/>
    <w:rsid w:val="00EB6F12"/>
    <w:rsid w:val="00EC38EA"/>
    <w:rsid w:val="00F2403E"/>
    <w:rsid w:val="00F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7CF85-BED3-4A15-8DB6-8EEAB9F3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1E"/>
    <w:pPr>
      <w:ind w:left="720"/>
      <w:contextualSpacing/>
    </w:pPr>
  </w:style>
  <w:style w:type="character" w:styleId="Hipercze">
    <w:name w:val="Hyperlink"/>
    <w:semiHidden/>
    <w:unhideWhenUsed/>
    <w:rsid w:val="00DA709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4D"/>
  </w:style>
  <w:style w:type="paragraph" w:styleId="Stopka">
    <w:name w:val="footer"/>
    <w:basedOn w:val="Normalny"/>
    <w:link w:val="StopkaZnak"/>
    <w:uiPriority w:val="99"/>
    <w:unhideWhenUsed/>
    <w:rsid w:val="00A2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al.pl/wiedza/raporty/raport-placowy-antal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.Chowaniak@an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</dc:creator>
  <cp:keywords/>
  <dc:description/>
  <cp:lastModifiedBy>Karina Chowaniak</cp:lastModifiedBy>
  <cp:revision>35</cp:revision>
  <dcterms:created xsi:type="dcterms:W3CDTF">2019-03-26T08:36:00Z</dcterms:created>
  <dcterms:modified xsi:type="dcterms:W3CDTF">2019-04-02T10:51:00Z</dcterms:modified>
</cp:coreProperties>
</file>