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6863C" w14:textId="77777777" w:rsidR="00891A15" w:rsidRDefault="00891A15" w:rsidP="00525A82">
      <w:pPr>
        <w:spacing w:after="0"/>
        <w:jc w:val="center"/>
        <w:rPr>
          <w:b/>
          <w:color w:val="365F91" w:themeColor="accent1" w:themeShade="BF"/>
          <w:sz w:val="28"/>
          <w:lang w:val="pl-PL"/>
        </w:rPr>
      </w:pPr>
      <w:r>
        <w:rPr>
          <w:noProof/>
          <w:color w:val="4F81BD"/>
          <w:sz w:val="28"/>
          <w:szCs w:val="28"/>
          <w:u w:color="4F81BD"/>
          <w:lang w:val="pl-PL" w:eastAsia="pl-PL"/>
        </w:rPr>
        <w:drawing>
          <wp:anchor distT="57150" distB="57150" distL="57150" distR="57150" simplePos="0" relativeHeight="251659264" behindDoc="0" locked="0" layoutInCell="1" allowOverlap="1" wp14:anchorId="741F6F8A" wp14:editId="750706BA">
            <wp:simplePos x="0" y="0"/>
            <wp:positionH relativeFrom="column">
              <wp:posOffset>4727575</wp:posOffset>
            </wp:positionH>
            <wp:positionV relativeFrom="line">
              <wp:posOffset>47625</wp:posOffset>
            </wp:positionV>
            <wp:extent cx="1453515" cy="90043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900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85E60" w14:textId="77777777" w:rsidR="00891A15" w:rsidRDefault="00891A15" w:rsidP="00525A82">
      <w:pPr>
        <w:spacing w:after="0"/>
        <w:jc w:val="center"/>
        <w:rPr>
          <w:b/>
          <w:color w:val="365F91" w:themeColor="accent1" w:themeShade="BF"/>
          <w:sz w:val="28"/>
          <w:lang w:val="pl-PL"/>
        </w:rPr>
      </w:pPr>
    </w:p>
    <w:p w14:paraId="53B953A7" w14:textId="77777777" w:rsidR="00891A15" w:rsidRDefault="00891A15" w:rsidP="00525A82">
      <w:pPr>
        <w:spacing w:after="0"/>
        <w:jc w:val="center"/>
        <w:rPr>
          <w:b/>
          <w:color w:val="365F91" w:themeColor="accent1" w:themeShade="BF"/>
          <w:sz w:val="28"/>
          <w:lang w:val="pl-PL"/>
        </w:rPr>
      </w:pPr>
    </w:p>
    <w:p w14:paraId="07CB1227" w14:textId="77777777" w:rsidR="00891A15" w:rsidRDefault="00891A15" w:rsidP="00525A82">
      <w:pPr>
        <w:spacing w:after="0"/>
        <w:jc w:val="center"/>
        <w:rPr>
          <w:b/>
          <w:color w:val="365F91" w:themeColor="accent1" w:themeShade="BF"/>
          <w:sz w:val="28"/>
          <w:lang w:val="pl-PL"/>
        </w:rPr>
      </w:pPr>
    </w:p>
    <w:p w14:paraId="14840589" w14:textId="77777777" w:rsidR="00891A15" w:rsidRDefault="00891A15" w:rsidP="00525A82">
      <w:pPr>
        <w:spacing w:after="0"/>
        <w:jc w:val="center"/>
        <w:rPr>
          <w:b/>
          <w:color w:val="365F91" w:themeColor="accent1" w:themeShade="BF"/>
          <w:sz w:val="28"/>
          <w:lang w:val="pl-PL"/>
        </w:rPr>
      </w:pPr>
    </w:p>
    <w:p w14:paraId="27D5286C" w14:textId="2EC61FF8" w:rsidR="00525A82" w:rsidRPr="00891A15" w:rsidRDefault="00525A82" w:rsidP="00891A15">
      <w:pPr>
        <w:spacing w:after="0" w:line="240" w:lineRule="auto"/>
        <w:jc w:val="center"/>
        <w:rPr>
          <w:rFonts w:ascii="Calibri" w:hAnsi="Calibri" w:cs="Times New Roman"/>
          <w:b/>
          <w:color w:val="365F91" w:themeColor="accent1" w:themeShade="BF"/>
          <w:sz w:val="28"/>
          <w:szCs w:val="28"/>
          <w:lang w:val="pl-PL"/>
        </w:rPr>
      </w:pPr>
      <w:r w:rsidRPr="00891A15">
        <w:rPr>
          <w:rFonts w:ascii="Calibri" w:hAnsi="Calibri" w:cs="Times New Roman"/>
          <w:b/>
          <w:color w:val="365F91" w:themeColor="accent1" w:themeShade="BF"/>
          <w:sz w:val="28"/>
          <w:szCs w:val="28"/>
          <w:lang w:val="pl-PL"/>
        </w:rPr>
        <w:t>Nowe zęby w</w:t>
      </w:r>
      <w:r w:rsidR="00022C19">
        <w:rPr>
          <w:rFonts w:ascii="Calibri" w:hAnsi="Calibri" w:cs="Times New Roman"/>
          <w:b/>
          <w:color w:val="365F91" w:themeColor="accent1" w:themeShade="BF"/>
          <w:sz w:val="28"/>
          <w:szCs w:val="28"/>
          <w:lang w:val="pl-PL"/>
        </w:rPr>
        <w:t xml:space="preserve"> </w:t>
      </w:r>
      <w:r w:rsidR="00022C19" w:rsidRPr="00D800E6">
        <w:rPr>
          <w:rFonts w:ascii="Calibri" w:hAnsi="Calibri" w:cs="Times New Roman"/>
          <w:b/>
          <w:color w:val="365F91" w:themeColor="accent1" w:themeShade="BF"/>
          <w:sz w:val="28"/>
          <w:szCs w:val="28"/>
          <w:lang w:val="pl-PL"/>
        </w:rPr>
        <w:t>12</w:t>
      </w:r>
      <w:r w:rsidRPr="00891A15">
        <w:rPr>
          <w:rFonts w:ascii="Calibri" w:hAnsi="Calibri" w:cs="Times New Roman"/>
          <w:b/>
          <w:color w:val="365F91" w:themeColor="accent1" w:themeShade="BF"/>
          <w:sz w:val="28"/>
          <w:szCs w:val="28"/>
          <w:lang w:val="pl-PL"/>
        </w:rPr>
        <w:t xml:space="preserve"> </w:t>
      </w:r>
      <w:r w:rsidR="00D800E6">
        <w:rPr>
          <w:rFonts w:ascii="Calibri" w:hAnsi="Calibri" w:cs="Times New Roman"/>
          <w:b/>
          <w:color w:val="365F91" w:themeColor="accent1" w:themeShade="BF"/>
          <w:sz w:val="28"/>
          <w:szCs w:val="28"/>
          <w:lang w:val="pl-PL"/>
        </w:rPr>
        <w:t>godzin</w:t>
      </w:r>
      <w:r w:rsidRPr="00891A15">
        <w:rPr>
          <w:rFonts w:ascii="Calibri" w:hAnsi="Calibri" w:cs="Times New Roman"/>
          <w:b/>
          <w:color w:val="365F91" w:themeColor="accent1" w:themeShade="BF"/>
          <w:sz w:val="28"/>
          <w:szCs w:val="28"/>
          <w:lang w:val="pl-PL"/>
        </w:rPr>
        <w:t xml:space="preserve">, czyli jak cyfryzacja </w:t>
      </w:r>
      <w:r w:rsidR="00954766">
        <w:rPr>
          <w:rFonts w:ascii="Calibri" w:hAnsi="Calibri" w:cs="Times New Roman"/>
          <w:b/>
          <w:color w:val="365F91" w:themeColor="accent1" w:themeShade="BF"/>
          <w:sz w:val="28"/>
          <w:szCs w:val="28"/>
          <w:lang w:val="pl-PL"/>
        </w:rPr>
        <w:t>usług</w:t>
      </w:r>
      <w:r w:rsidRPr="00891A15">
        <w:rPr>
          <w:rFonts w:ascii="Calibri" w:hAnsi="Calibri" w:cs="Times New Roman"/>
          <w:b/>
          <w:color w:val="365F91" w:themeColor="accent1" w:themeShade="BF"/>
          <w:sz w:val="28"/>
          <w:szCs w:val="28"/>
          <w:lang w:val="pl-PL"/>
        </w:rPr>
        <w:t xml:space="preserve"> zmienia </w:t>
      </w:r>
      <w:r w:rsidR="005453B5" w:rsidRPr="00891A15">
        <w:rPr>
          <w:rFonts w:ascii="Calibri" w:hAnsi="Calibri" w:cs="Times New Roman"/>
          <w:b/>
          <w:color w:val="365F91" w:themeColor="accent1" w:themeShade="BF"/>
          <w:sz w:val="28"/>
          <w:szCs w:val="28"/>
          <w:lang w:val="pl-PL"/>
        </w:rPr>
        <w:t>protetykę</w:t>
      </w:r>
      <w:r w:rsidR="00954766">
        <w:rPr>
          <w:rFonts w:ascii="Calibri" w:hAnsi="Calibri" w:cs="Times New Roman"/>
          <w:b/>
          <w:color w:val="365F91" w:themeColor="accent1" w:themeShade="BF"/>
          <w:sz w:val="28"/>
          <w:szCs w:val="28"/>
          <w:lang w:val="pl-PL"/>
        </w:rPr>
        <w:t xml:space="preserve"> </w:t>
      </w:r>
    </w:p>
    <w:p w14:paraId="377C6DEF" w14:textId="77777777" w:rsidR="00525A82" w:rsidRPr="00891A15" w:rsidRDefault="00525A82" w:rsidP="00891A15">
      <w:pPr>
        <w:spacing w:after="0" w:line="240" w:lineRule="auto"/>
        <w:jc w:val="center"/>
        <w:rPr>
          <w:rFonts w:ascii="Calibri" w:hAnsi="Calibri" w:cs="Times New Roman"/>
          <w:b/>
          <w:color w:val="365F91" w:themeColor="accent1" w:themeShade="BF"/>
          <w:sz w:val="28"/>
          <w:szCs w:val="28"/>
          <w:lang w:val="pl-PL"/>
        </w:rPr>
      </w:pPr>
    </w:p>
    <w:p w14:paraId="72EA7D11" w14:textId="28015F7D" w:rsidR="00AD659B" w:rsidRPr="003A084A" w:rsidRDefault="00AD659B" w:rsidP="00525A82">
      <w:pPr>
        <w:spacing w:after="0"/>
        <w:jc w:val="both"/>
        <w:rPr>
          <w:b/>
          <w:lang w:val="pl-PL"/>
        </w:rPr>
      </w:pPr>
      <w:r>
        <w:rPr>
          <w:b/>
          <w:lang w:val="pl-PL"/>
        </w:rPr>
        <w:t>Przygotowanie stomatologicznych koron, mostów czy licówek w czasie jednego dnia, bez potrzeby wykonywania wycisków i wielogodzinnego zaanga</w:t>
      </w:r>
      <w:r w:rsidR="00B007A5">
        <w:rPr>
          <w:b/>
          <w:lang w:val="pl-PL"/>
        </w:rPr>
        <w:t>żowania techników protetycznych? Tak, dziś to możliwe.</w:t>
      </w:r>
      <w:r w:rsidR="00DC0AC2">
        <w:rPr>
          <w:b/>
          <w:lang w:val="pl-PL"/>
        </w:rPr>
        <w:t xml:space="preserve"> </w:t>
      </w:r>
      <w:r w:rsidR="00994D6A">
        <w:rPr>
          <w:b/>
          <w:lang w:val="pl-PL"/>
        </w:rPr>
        <w:t>Protetyka jednego dnia pozwala</w:t>
      </w:r>
      <w:r w:rsidR="004219DC">
        <w:rPr>
          <w:b/>
          <w:lang w:val="pl-PL"/>
        </w:rPr>
        <w:t xml:space="preserve"> </w:t>
      </w:r>
      <w:r w:rsidR="00994D6A">
        <w:rPr>
          <w:b/>
          <w:lang w:val="pl-PL"/>
        </w:rPr>
        <w:t>trwale i skutecznie podnieść komfort życia pacjentów ora</w:t>
      </w:r>
      <w:r w:rsidR="00B007A5">
        <w:rPr>
          <w:b/>
          <w:lang w:val="pl-PL"/>
        </w:rPr>
        <w:t>z zapewnić im wymarzone efekty estetyczne</w:t>
      </w:r>
      <w:r w:rsidR="00994D6A">
        <w:rPr>
          <w:b/>
          <w:lang w:val="pl-PL"/>
        </w:rPr>
        <w:t xml:space="preserve">. </w:t>
      </w:r>
      <w:r>
        <w:rPr>
          <w:b/>
          <w:lang w:val="pl-PL"/>
        </w:rPr>
        <w:t>To możliwe dzięki wspomaganemu cyfrowo leczeniu z wykorzystaniem nowoczesnych technologii – skanerów wewnątrzustnych, oprogramow</w:t>
      </w:r>
      <w:r w:rsidR="00DC0AC2">
        <w:rPr>
          <w:b/>
          <w:lang w:val="pl-PL"/>
        </w:rPr>
        <w:t>ania CAD/CAM</w:t>
      </w:r>
      <w:r>
        <w:rPr>
          <w:b/>
          <w:lang w:val="pl-PL"/>
        </w:rPr>
        <w:t xml:space="preserve"> </w:t>
      </w:r>
      <w:r w:rsidR="00571986">
        <w:rPr>
          <w:b/>
          <w:lang w:val="pl-PL"/>
        </w:rPr>
        <w:t xml:space="preserve">oraz urządzeń, </w:t>
      </w:r>
      <w:r w:rsidR="00022C19" w:rsidRPr="00571986">
        <w:rPr>
          <w:b/>
          <w:lang w:val="pl-PL"/>
        </w:rPr>
        <w:t>dzięki którym cyfrowe pliki materializują się</w:t>
      </w:r>
      <w:r w:rsidR="00DC0AC2" w:rsidRPr="00571986">
        <w:rPr>
          <w:b/>
          <w:lang w:val="pl-PL"/>
        </w:rPr>
        <w:t xml:space="preserve">. </w:t>
      </w:r>
      <w:r w:rsidR="00571986" w:rsidRPr="00571986">
        <w:rPr>
          <w:b/>
          <w:lang w:val="pl-PL"/>
        </w:rPr>
        <w:t>Kluczowym aspektem</w:t>
      </w:r>
      <w:r w:rsidR="00022C19" w:rsidRPr="00571986">
        <w:rPr>
          <w:b/>
          <w:lang w:val="pl-PL"/>
        </w:rPr>
        <w:t xml:space="preserve"> jest</w:t>
      </w:r>
      <w:r w:rsidR="00571986" w:rsidRPr="00571986">
        <w:rPr>
          <w:b/>
          <w:lang w:val="pl-PL"/>
        </w:rPr>
        <w:t xml:space="preserve"> również</w:t>
      </w:r>
      <w:r w:rsidR="00022C19" w:rsidRPr="00571986">
        <w:rPr>
          <w:b/>
          <w:lang w:val="pl-PL"/>
        </w:rPr>
        <w:t xml:space="preserve"> praca zespołowa </w:t>
      </w:r>
      <w:r>
        <w:rPr>
          <w:b/>
          <w:lang w:val="pl-PL"/>
        </w:rPr>
        <w:t>stomatologów różnych specjalizacji</w:t>
      </w:r>
      <w:r w:rsidR="00022C19">
        <w:rPr>
          <w:b/>
          <w:lang w:val="pl-PL"/>
        </w:rPr>
        <w:t xml:space="preserve"> </w:t>
      </w:r>
      <w:r w:rsidR="00022C19" w:rsidRPr="00571986">
        <w:rPr>
          <w:b/>
          <w:lang w:val="pl-PL"/>
        </w:rPr>
        <w:t>i t</w:t>
      </w:r>
      <w:r w:rsidR="00571986" w:rsidRPr="00571986">
        <w:rPr>
          <w:b/>
          <w:lang w:val="pl-PL"/>
        </w:rPr>
        <w:t xml:space="preserve">echników dentystycznych. </w:t>
      </w:r>
    </w:p>
    <w:p w14:paraId="28CCF9E0" w14:textId="77777777" w:rsidR="00525A82" w:rsidRDefault="00525A82" w:rsidP="00525A82">
      <w:pPr>
        <w:spacing w:after="0"/>
        <w:jc w:val="both"/>
        <w:rPr>
          <w:lang w:val="pl-PL"/>
        </w:rPr>
      </w:pPr>
    </w:p>
    <w:p w14:paraId="00CC8459" w14:textId="57B8F628" w:rsidR="008F2775" w:rsidRDefault="008F2775" w:rsidP="00525A82">
      <w:pPr>
        <w:spacing w:after="0"/>
        <w:jc w:val="both"/>
        <w:rPr>
          <w:lang w:val="pl-PL"/>
        </w:rPr>
      </w:pPr>
      <w:r>
        <w:rPr>
          <w:lang w:val="pl-PL"/>
        </w:rPr>
        <w:t>Przy tradycyjnym podejściu</w:t>
      </w:r>
      <w:r w:rsidR="00CC3992">
        <w:rPr>
          <w:lang w:val="pl-PL"/>
        </w:rPr>
        <w:t>,</w:t>
      </w:r>
      <w:r>
        <w:rPr>
          <w:lang w:val="pl-PL"/>
        </w:rPr>
        <w:t xml:space="preserve"> wykona</w:t>
      </w:r>
      <w:r w:rsidR="00CC3992">
        <w:rPr>
          <w:lang w:val="pl-PL"/>
        </w:rPr>
        <w:t xml:space="preserve">nie </w:t>
      </w:r>
      <w:r w:rsidR="00022C19" w:rsidRPr="00A77E0D">
        <w:rPr>
          <w:lang w:val="pl-PL"/>
        </w:rPr>
        <w:t>koron porcelanowych</w:t>
      </w:r>
      <w:r w:rsidR="00CC3992">
        <w:rPr>
          <w:lang w:val="pl-PL"/>
        </w:rPr>
        <w:t xml:space="preserve"> oznacza odlanie i obróbkę gipsowych modeli oraz przygotowanie woskowych form i ich zmianę na formy metalowe, na które następnie nanoszona jest porcelana.</w:t>
      </w:r>
      <w:r w:rsidR="00A77E0D">
        <w:rPr>
          <w:lang w:val="pl-PL"/>
        </w:rPr>
        <w:t xml:space="preserve"> </w:t>
      </w:r>
      <w:r w:rsidR="00934C86">
        <w:rPr>
          <w:lang w:val="pl-PL"/>
        </w:rPr>
        <w:t xml:space="preserve">Konieczne jest również długotrwałe wypalanie porcelany w wysokiej temperaturze. </w:t>
      </w:r>
      <w:r w:rsidR="00022C19" w:rsidRPr="00A77E0D">
        <w:rPr>
          <w:lang w:val="pl-PL"/>
        </w:rPr>
        <w:t xml:space="preserve">Z kolei </w:t>
      </w:r>
      <w:r w:rsidR="00022C19">
        <w:rPr>
          <w:lang w:val="pl-PL"/>
        </w:rPr>
        <w:t>p</w:t>
      </w:r>
      <w:r w:rsidR="00CC3992">
        <w:rPr>
          <w:lang w:val="pl-PL"/>
        </w:rPr>
        <w:t>rzy tworz</w:t>
      </w:r>
      <w:r w:rsidR="00934C86">
        <w:rPr>
          <w:lang w:val="pl-PL"/>
        </w:rPr>
        <w:t xml:space="preserve">eniu licówek standardową metodą, </w:t>
      </w:r>
      <w:r w:rsidR="00CC3992">
        <w:rPr>
          <w:lang w:val="pl-PL"/>
        </w:rPr>
        <w:t xml:space="preserve">gipsowy model jest powielany </w:t>
      </w:r>
      <w:r w:rsidR="00B007A5">
        <w:rPr>
          <w:lang w:val="pl-PL"/>
        </w:rPr>
        <w:br/>
      </w:r>
      <w:r w:rsidR="00CC3992">
        <w:rPr>
          <w:lang w:val="pl-PL"/>
        </w:rPr>
        <w:t xml:space="preserve">i obrabiany ręcznie. </w:t>
      </w:r>
    </w:p>
    <w:p w14:paraId="40FE048D" w14:textId="77777777" w:rsidR="00CC3992" w:rsidRDefault="00CC3992" w:rsidP="00525A82">
      <w:pPr>
        <w:spacing w:after="0"/>
        <w:jc w:val="both"/>
        <w:rPr>
          <w:lang w:val="pl-PL"/>
        </w:rPr>
      </w:pPr>
    </w:p>
    <w:p w14:paraId="6C01743B" w14:textId="0533DFC0" w:rsidR="009F0D3B" w:rsidRDefault="00CC3992" w:rsidP="00CC3992">
      <w:pPr>
        <w:spacing w:after="0"/>
        <w:jc w:val="both"/>
        <w:rPr>
          <w:lang w:val="pl-PL"/>
        </w:rPr>
      </w:pPr>
      <w:r>
        <w:rPr>
          <w:lang w:val="pl-PL"/>
        </w:rPr>
        <w:t xml:space="preserve">Od momentu, gdy do gabinetów stomatologicznych wkroczyły rozwiązania cyfrowe, prace protetyczne mogą być wykonane nawet w ciągu jednego dnia. </w:t>
      </w:r>
      <w:r w:rsidR="006307D7">
        <w:rPr>
          <w:lang w:val="pl-PL"/>
        </w:rPr>
        <w:t xml:space="preserve">Jest to możliwe </w:t>
      </w:r>
      <w:r w:rsidR="00E11D23">
        <w:rPr>
          <w:lang w:val="pl-PL"/>
        </w:rPr>
        <w:t xml:space="preserve">zarówno przy </w:t>
      </w:r>
      <w:r w:rsidR="006307D7">
        <w:rPr>
          <w:lang w:val="pl-PL"/>
        </w:rPr>
        <w:t>jedno</w:t>
      </w:r>
      <w:r w:rsidR="004219DC">
        <w:rPr>
          <w:lang w:val="pl-PL"/>
        </w:rPr>
        <w:t>,</w:t>
      </w:r>
      <w:r w:rsidR="006307D7">
        <w:rPr>
          <w:lang w:val="pl-PL"/>
        </w:rPr>
        <w:t xml:space="preserve"> </w:t>
      </w:r>
      <w:r w:rsidR="00E11D23">
        <w:rPr>
          <w:lang w:val="pl-PL"/>
        </w:rPr>
        <w:t>jak i</w:t>
      </w:r>
      <w:r w:rsidR="006307D7">
        <w:rPr>
          <w:lang w:val="pl-PL"/>
        </w:rPr>
        <w:t xml:space="preserve"> wielopunktowych pracach wykonywanych na zębach własnych pacjenta, takich ja</w:t>
      </w:r>
      <w:r w:rsidR="00AD659B">
        <w:rPr>
          <w:lang w:val="pl-PL"/>
        </w:rPr>
        <w:t xml:space="preserve">k licówki, korony i małe mosty. </w:t>
      </w:r>
      <w:r w:rsidR="009F0D3B">
        <w:rPr>
          <w:lang w:val="pl-PL"/>
        </w:rPr>
        <w:t>Cyfryzacja pozwala nie tylko oszczędzić czas, ale również zwiększa trwałość pracy protetycznej, jej dopasowanie w zgryzie, dokładność przylegania do zęba, a także umożliwia mniejszą ingerencję w ząb.</w:t>
      </w:r>
    </w:p>
    <w:p w14:paraId="0ED4ED07" w14:textId="77777777" w:rsidR="006307D7" w:rsidRDefault="006307D7" w:rsidP="00CC3992">
      <w:pPr>
        <w:spacing w:after="0"/>
        <w:jc w:val="both"/>
        <w:rPr>
          <w:lang w:val="pl-PL"/>
        </w:rPr>
      </w:pPr>
    </w:p>
    <w:p w14:paraId="1995E71C" w14:textId="77777777" w:rsidR="006307D7" w:rsidRDefault="006307D7" w:rsidP="00CC3992">
      <w:pPr>
        <w:spacing w:after="0"/>
        <w:jc w:val="both"/>
        <w:rPr>
          <w:b/>
          <w:lang w:val="pl-PL"/>
        </w:rPr>
      </w:pPr>
      <w:r w:rsidRPr="006307D7">
        <w:rPr>
          <w:b/>
          <w:lang w:val="pl-PL"/>
        </w:rPr>
        <w:t xml:space="preserve">Jak przebiega leczenie </w:t>
      </w:r>
      <w:r w:rsidR="00E11D23">
        <w:rPr>
          <w:b/>
          <w:lang w:val="pl-PL"/>
        </w:rPr>
        <w:t xml:space="preserve">protetyczne </w:t>
      </w:r>
      <w:r w:rsidRPr="006307D7">
        <w:rPr>
          <w:b/>
          <w:lang w:val="pl-PL"/>
        </w:rPr>
        <w:t>wspomagane cyfrowo?</w:t>
      </w:r>
    </w:p>
    <w:p w14:paraId="26CFCE2D" w14:textId="77777777" w:rsidR="00A73810" w:rsidRDefault="00A73810" w:rsidP="00CC3992">
      <w:pPr>
        <w:spacing w:after="0"/>
        <w:jc w:val="both"/>
        <w:rPr>
          <w:b/>
          <w:lang w:val="pl-PL"/>
        </w:rPr>
      </w:pPr>
    </w:p>
    <w:p w14:paraId="16EC31A1" w14:textId="47DA28BE" w:rsidR="007129BA" w:rsidRDefault="009F0D3B" w:rsidP="00CC3992">
      <w:pPr>
        <w:spacing w:after="0"/>
        <w:jc w:val="both"/>
        <w:rPr>
          <w:lang w:val="pl-PL"/>
        </w:rPr>
      </w:pPr>
      <w:r>
        <w:rPr>
          <w:lang w:val="pl-PL"/>
        </w:rPr>
        <w:t xml:space="preserve">W przypadku </w:t>
      </w:r>
      <w:r w:rsidRPr="00B007A5">
        <w:rPr>
          <w:b/>
          <w:lang w:val="pl-PL"/>
        </w:rPr>
        <w:t>stomatologii jednego dnia</w:t>
      </w:r>
      <w:r>
        <w:rPr>
          <w:lang w:val="pl-PL"/>
        </w:rPr>
        <w:t xml:space="preserve"> na znaczeniu zyskuje </w:t>
      </w:r>
      <w:r w:rsidR="007979D0" w:rsidRPr="007129BA">
        <w:rPr>
          <w:lang w:val="pl-PL"/>
        </w:rPr>
        <w:t xml:space="preserve">filozofia </w:t>
      </w:r>
      <w:r>
        <w:rPr>
          <w:lang w:val="pl-PL"/>
        </w:rPr>
        <w:t>„max – mini – max”, któr</w:t>
      </w:r>
      <w:r w:rsidR="007979D0" w:rsidRPr="007129BA">
        <w:rPr>
          <w:lang w:val="pl-PL"/>
        </w:rPr>
        <w:t>a</w:t>
      </w:r>
      <w:r>
        <w:rPr>
          <w:lang w:val="pl-PL"/>
        </w:rPr>
        <w:t xml:space="preserve"> oznacza uzyskanie najlepszych możliwych efektów leczenia przy minimalnej ingerencji stomatologa. Takie podejście wymaga jednak dużej uwagi i precyzji w </w:t>
      </w:r>
      <w:r w:rsidR="004219DC">
        <w:rPr>
          <w:lang w:val="pl-PL"/>
        </w:rPr>
        <w:t xml:space="preserve">procesie planowania, </w:t>
      </w:r>
      <w:r>
        <w:rPr>
          <w:lang w:val="pl-PL"/>
        </w:rPr>
        <w:t>poprzedzającym leczenie. Dlatego p</w:t>
      </w:r>
      <w:r w:rsidR="006307D7">
        <w:rPr>
          <w:lang w:val="pl-PL"/>
        </w:rPr>
        <w:t>odczas pierwszej konsul</w:t>
      </w:r>
      <w:r w:rsidR="005453B5">
        <w:rPr>
          <w:lang w:val="pl-PL"/>
        </w:rPr>
        <w:t>tacji lekarz</w:t>
      </w:r>
      <w:r w:rsidR="007129BA">
        <w:rPr>
          <w:lang w:val="pl-PL"/>
        </w:rPr>
        <w:t xml:space="preserve"> prowadzący </w:t>
      </w:r>
      <w:r w:rsidR="005453B5">
        <w:rPr>
          <w:lang w:val="pl-PL"/>
        </w:rPr>
        <w:t xml:space="preserve">ocenia stan zębów </w:t>
      </w:r>
      <w:r w:rsidR="006307D7">
        <w:rPr>
          <w:lang w:val="pl-PL"/>
        </w:rPr>
        <w:t>pacjent</w:t>
      </w:r>
      <w:r w:rsidR="005453B5">
        <w:rPr>
          <w:lang w:val="pl-PL"/>
        </w:rPr>
        <w:t xml:space="preserve">a oraz </w:t>
      </w:r>
      <w:r w:rsidR="007129BA" w:rsidRPr="007129BA">
        <w:rPr>
          <w:lang w:val="pl-PL"/>
        </w:rPr>
        <w:t>bardzo szczegółowo ustala j</w:t>
      </w:r>
      <w:r w:rsidR="007979D0" w:rsidRPr="007129BA">
        <w:rPr>
          <w:lang w:val="pl-PL"/>
        </w:rPr>
        <w:t xml:space="preserve">ego </w:t>
      </w:r>
      <w:r>
        <w:rPr>
          <w:lang w:val="pl-PL"/>
        </w:rPr>
        <w:t>oczekiwania.</w:t>
      </w:r>
      <w:r w:rsidR="00994D6A">
        <w:rPr>
          <w:lang w:val="pl-PL"/>
        </w:rPr>
        <w:t xml:space="preserve"> </w:t>
      </w:r>
      <w:r w:rsidR="007129BA">
        <w:rPr>
          <w:lang w:val="pl-PL"/>
        </w:rPr>
        <w:t>Następnie</w:t>
      </w:r>
      <w:r w:rsidR="006307D7">
        <w:rPr>
          <w:lang w:val="pl-PL"/>
        </w:rPr>
        <w:t xml:space="preserve"> </w:t>
      </w:r>
      <w:r w:rsidR="00954766">
        <w:rPr>
          <w:lang w:val="pl-PL"/>
        </w:rPr>
        <w:t>na podstawie</w:t>
      </w:r>
      <w:r w:rsidR="007A3406">
        <w:rPr>
          <w:lang w:val="pl-PL"/>
        </w:rPr>
        <w:t xml:space="preserve"> dokumentacji medycznej oraz konsultacji</w:t>
      </w:r>
      <w:r w:rsidR="006307D7">
        <w:rPr>
          <w:lang w:val="pl-PL"/>
        </w:rPr>
        <w:t xml:space="preserve"> z innymi specjalistami zaangażowanymi w proces</w:t>
      </w:r>
      <w:r w:rsidR="007979D0">
        <w:rPr>
          <w:lang w:val="pl-PL"/>
        </w:rPr>
        <w:t xml:space="preserve"> </w:t>
      </w:r>
      <w:r w:rsidR="007979D0" w:rsidRPr="007129BA">
        <w:rPr>
          <w:lang w:val="pl-PL"/>
        </w:rPr>
        <w:t>leczenia</w:t>
      </w:r>
      <w:r w:rsidR="00E11D23">
        <w:rPr>
          <w:lang w:val="pl-PL"/>
        </w:rPr>
        <w:t>,</w:t>
      </w:r>
      <w:r w:rsidR="006307D7">
        <w:rPr>
          <w:lang w:val="pl-PL"/>
        </w:rPr>
        <w:t xml:space="preserve"> </w:t>
      </w:r>
      <w:r w:rsidR="007129BA">
        <w:rPr>
          <w:lang w:val="pl-PL"/>
        </w:rPr>
        <w:t xml:space="preserve">lekarz </w:t>
      </w:r>
      <w:r w:rsidR="006307D7">
        <w:rPr>
          <w:lang w:val="pl-PL"/>
        </w:rPr>
        <w:t xml:space="preserve">opracowuje </w:t>
      </w:r>
      <w:r w:rsidR="00E11D23">
        <w:rPr>
          <w:lang w:val="pl-PL"/>
        </w:rPr>
        <w:t xml:space="preserve">szczegółowy </w:t>
      </w:r>
      <w:r w:rsidR="006307D7">
        <w:rPr>
          <w:lang w:val="pl-PL"/>
        </w:rPr>
        <w:t xml:space="preserve">plan </w:t>
      </w:r>
      <w:r w:rsidR="007979D0" w:rsidRPr="007129BA">
        <w:rPr>
          <w:lang w:val="pl-PL"/>
        </w:rPr>
        <w:t>działań</w:t>
      </w:r>
      <w:r w:rsidR="006307D7">
        <w:rPr>
          <w:lang w:val="pl-PL"/>
        </w:rPr>
        <w:t xml:space="preserve">. </w:t>
      </w:r>
    </w:p>
    <w:p w14:paraId="35A9A2E0" w14:textId="77777777" w:rsidR="00B007A5" w:rsidRDefault="00B007A5" w:rsidP="00CC3992">
      <w:pPr>
        <w:spacing w:after="0"/>
        <w:jc w:val="both"/>
        <w:rPr>
          <w:lang w:val="pl-PL"/>
        </w:rPr>
      </w:pPr>
    </w:p>
    <w:p w14:paraId="1C7CCC5A" w14:textId="6BD2519A" w:rsidR="0009588A" w:rsidRDefault="00E920C9" w:rsidP="00ED241F">
      <w:pPr>
        <w:spacing w:after="0"/>
        <w:jc w:val="both"/>
        <w:rPr>
          <w:color w:val="FF0000"/>
          <w:lang w:val="pl-PL"/>
        </w:rPr>
      </w:pPr>
      <w:r w:rsidRPr="00E920C9">
        <w:rPr>
          <w:i/>
          <w:lang w:val="pl-PL"/>
        </w:rPr>
        <w:t xml:space="preserve">- </w:t>
      </w:r>
      <w:r w:rsidR="0009588A" w:rsidRPr="00E920C9">
        <w:rPr>
          <w:i/>
          <w:lang w:val="pl-PL"/>
        </w:rPr>
        <w:t>W</w:t>
      </w:r>
      <w:r w:rsidRPr="00E920C9">
        <w:rPr>
          <w:i/>
          <w:lang w:val="pl-PL"/>
        </w:rPr>
        <w:t xml:space="preserve"> </w:t>
      </w:r>
      <w:r>
        <w:rPr>
          <w:i/>
          <w:lang w:val="pl-PL"/>
        </w:rPr>
        <w:t>ramach</w:t>
      </w:r>
      <w:r w:rsidR="0009588A" w:rsidRPr="00E920C9">
        <w:rPr>
          <w:i/>
          <w:lang w:val="pl-PL"/>
        </w:rPr>
        <w:t xml:space="preserve"> protetyki jednego dnia, podczas porannej wizyty, dentysta przygotowuje zęby pacjenta. Jeżeli przeprowadzone będzie postępowanie bezinwazyjne, konieczne jest jedynie dokładne oczyszczenie zębów. </w:t>
      </w:r>
      <w:r w:rsidRPr="00E920C9">
        <w:rPr>
          <w:i/>
          <w:lang w:val="pl-PL"/>
        </w:rPr>
        <w:t>W przypadku</w:t>
      </w:r>
      <w:r w:rsidR="0009588A" w:rsidRPr="00E920C9">
        <w:rPr>
          <w:i/>
          <w:lang w:val="pl-PL"/>
        </w:rPr>
        <w:t xml:space="preserve"> </w:t>
      </w:r>
      <w:proofErr w:type="spellStart"/>
      <w:r w:rsidR="0009588A" w:rsidRPr="00E920C9">
        <w:rPr>
          <w:i/>
          <w:lang w:val="pl-PL"/>
        </w:rPr>
        <w:t>mikroinwazyjn</w:t>
      </w:r>
      <w:r w:rsidRPr="00E920C9">
        <w:rPr>
          <w:i/>
          <w:lang w:val="pl-PL"/>
        </w:rPr>
        <w:t>ego</w:t>
      </w:r>
      <w:proofErr w:type="spellEnd"/>
      <w:r w:rsidRPr="00E920C9">
        <w:rPr>
          <w:i/>
          <w:lang w:val="pl-PL"/>
        </w:rPr>
        <w:t xml:space="preserve"> protoko</w:t>
      </w:r>
      <w:r w:rsidR="0009588A" w:rsidRPr="00E920C9">
        <w:rPr>
          <w:i/>
          <w:lang w:val="pl-PL"/>
        </w:rPr>
        <w:t>ł</w:t>
      </w:r>
      <w:r w:rsidRPr="00E920C9">
        <w:rPr>
          <w:i/>
          <w:lang w:val="pl-PL"/>
        </w:rPr>
        <w:t xml:space="preserve">u </w:t>
      </w:r>
      <w:r w:rsidR="0009588A" w:rsidRPr="00E920C9">
        <w:rPr>
          <w:i/>
          <w:lang w:val="pl-PL"/>
        </w:rPr>
        <w:t>niezbędna</w:t>
      </w:r>
      <w:r w:rsidR="00B007A5">
        <w:rPr>
          <w:i/>
          <w:lang w:val="pl-PL"/>
        </w:rPr>
        <w:t xml:space="preserve"> będzie</w:t>
      </w:r>
      <w:r w:rsidR="0009588A" w:rsidRPr="00E920C9">
        <w:rPr>
          <w:i/>
          <w:lang w:val="pl-PL"/>
        </w:rPr>
        <w:t xml:space="preserve"> minimalna korekta kształtu zębów, wyrównanie ostrych krawędzi i wygładzenie wypukłości.</w:t>
      </w:r>
      <w:r w:rsidRPr="00E920C9">
        <w:rPr>
          <w:i/>
          <w:lang w:val="pl-PL"/>
        </w:rPr>
        <w:t xml:space="preserve"> Może się też okazać, że dentysta będzie </w:t>
      </w:r>
      <w:r w:rsidRPr="00E920C9">
        <w:rPr>
          <w:i/>
          <w:lang w:val="pl-PL"/>
        </w:rPr>
        <w:lastRenderedPageBreak/>
        <w:t>wykonywał pełną procedurę przygotowawczą</w:t>
      </w:r>
      <w:r>
        <w:rPr>
          <w:color w:val="FF0000"/>
          <w:lang w:val="pl-PL"/>
        </w:rPr>
        <w:t xml:space="preserve"> </w:t>
      </w:r>
      <w:r>
        <w:rPr>
          <w:lang w:val="pl-PL"/>
        </w:rPr>
        <w:t xml:space="preserve">– wyjaśnia </w:t>
      </w:r>
      <w:r w:rsidRPr="00C202C1">
        <w:rPr>
          <w:b/>
          <w:lang w:val="pl-PL"/>
        </w:rPr>
        <w:t xml:space="preserve">lek. dent. Damian </w:t>
      </w:r>
      <w:proofErr w:type="spellStart"/>
      <w:r w:rsidRPr="00C202C1">
        <w:rPr>
          <w:b/>
          <w:lang w:val="pl-PL"/>
        </w:rPr>
        <w:t>Nasulicz</w:t>
      </w:r>
      <w:proofErr w:type="spellEnd"/>
      <w:r w:rsidRPr="00C202C1">
        <w:rPr>
          <w:b/>
          <w:lang w:val="pl-PL"/>
        </w:rPr>
        <w:t xml:space="preserve">, </w:t>
      </w:r>
      <w:proofErr w:type="spellStart"/>
      <w:r w:rsidRPr="00C202C1">
        <w:rPr>
          <w:b/>
          <w:lang w:val="pl-PL"/>
        </w:rPr>
        <w:t>Prestige</w:t>
      </w:r>
      <w:proofErr w:type="spellEnd"/>
      <w:r w:rsidRPr="00C202C1">
        <w:rPr>
          <w:b/>
          <w:lang w:val="pl-PL"/>
        </w:rPr>
        <w:t xml:space="preserve"> </w:t>
      </w:r>
      <w:proofErr w:type="spellStart"/>
      <w:r w:rsidRPr="00C202C1">
        <w:rPr>
          <w:b/>
          <w:lang w:val="pl-PL"/>
        </w:rPr>
        <w:t>Dent</w:t>
      </w:r>
      <w:proofErr w:type="spellEnd"/>
      <w:r w:rsidRPr="00C202C1">
        <w:rPr>
          <w:b/>
          <w:lang w:val="pl-PL"/>
        </w:rPr>
        <w:t>, Medicover Stomatologia</w:t>
      </w:r>
      <w:r>
        <w:rPr>
          <w:lang w:val="pl-PL"/>
        </w:rPr>
        <w:t>.</w:t>
      </w:r>
    </w:p>
    <w:p w14:paraId="0D0F717C" w14:textId="77777777" w:rsidR="0009588A" w:rsidRDefault="0009588A" w:rsidP="00ED241F">
      <w:pPr>
        <w:spacing w:after="0"/>
        <w:jc w:val="both"/>
        <w:rPr>
          <w:color w:val="FF0000"/>
          <w:lang w:val="pl-PL"/>
        </w:rPr>
      </w:pPr>
    </w:p>
    <w:p w14:paraId="7E91809F" w14:textId="77777777" w:rsidR="00B007A5" w:rsidRDefault="00704D41" w:rsidP="003D0B8E">
      <w:pPr>
        <w:spacing w:after="0"/>
        <w:jc w:val="both"/>
        <w:rPr>
          <w:i/>
          <w:lang w:val="pl-PL"/>
        </w:rPr>
      </w:pPr>
      <w:r w:rsidRPr="003D0B8E">
        <w:rPr>
          <w:lang w:val="pl-PL"/>
        </w:rPr>
        <w:t>Następnie</w:t>
      </w:r>
      <w:r w:rsidR="003D0B8E" w:rsidRPr="003D0B8E">
        <w:rPr>
          <w:lang w:val="pl-PL"/>
        </w:rPr>
        <w:t xml:space="preserve"> przy pomocy skanera kształt zębów przenoszony jest do pliku cyfrowego.</w:t>
      </w:r>
      <w:r w:rsidR="003D0B8E" w:rsidRPr="003D0B8E">
        <w:rPr>
          <w:b/>
          <w:lang w:val="pl-PL"/>
        </w:rPr>
        <w:t xml:space="preserve"> </w:t>
      </w:r>
      <w:r w:rsidR="003D0B8E" w:rsidRPr="00630B7F">
        <w:rPr>
          <w:lang w:val="pl-PL"/>
        </w:rPr>
        <w:t>Skaner może być wykorzystany również wcześniej do określenia oczekiwanego przez pacjenta kształtu uzębienia.</w:t>
      </w:r>
      <w:r w:rsidR="003D0B8E" w:rsidRPr="003D0B8E">
        <w:rPr>
          <w:i/>
          <w:lang w:val="pl-PL"/>
        </w:rPr>
        <w:t xml:space="preserve"> </w:t>
      </w:r>
    </w:p>
    <w:p w14:paraId="37D91C8D" w14:textId="77777777" w:rsidR="00B007A5" w:rsidRDefault="00B007A5" w:rsidP="003D0B8E">
      <w:pPr>
        <w:spacing w:after="0"/>
        <w:jc w:val="both"/>
        <w:rPr>
          <w:i/>
          <w:lang w:val="pl-PL"/>
        </w:rPr>
      </w:pPr>
    </w:p>
    <w:p w14:paraId="7A0F8AED" w14:textId="1F291FCC" w:rsidR="003D0B8E" w:rsidRDefault="00630B7F" w:rsidP="003D0B8E">
      <w:pPr>
        <w:spacing w:after="0"/>
        <w:jc w:val="both"/>
        <w:rPr>
          <w:b/>
          <w:lang w:val="pl-PL"/>
        </w:rPr>
      </w:pPr>
      <w:r>
        <w:rPr>
          <w:i/>
          <w:lang w:val="pl-PL"/>
        </w:rPr>
        <w:t xml:space="preserve">- </w:t>
      </w:r>
      <w:r w:rsidR="003D0B8E" w:rsidRPr="003D0B8E">
        <w:rPr>
          <w:i/>
          <w:lang w:val="pl-PL"/>
        </w:rPr>
        <w:t>W tym celu</w:t>
      </w:r>
      <w:r w:rsidR="0041229B" w:rsidRPr="003D0B8E">
        <w:rPr>
          <w:i/>
          <w:lang w:val="pl-PL"/>
        </w:rPr>
        <w:t xml:space="preserve"> dentysta</w:t>
      </w:r>
      <w:r w:rsidR="003D0B8E" w:rsidRPr="003D0B8E">
        <w:rPr>
          <w:i/>
          <w:lang w:val="pl-PL"/>
        </w:rPr>
        <w:t>,</w:t>
      </w:r>
      <w:r w:rsidR="0041229B" w:rsidRPr="003D0B8E">
        <w:rPr>
          <w:i/>
          <w:lang w:val="pl-PL"/>
        </w:rPr>
        <w:t xml:space="preserve"> przy zastosowaniu tradycyjnych materiałów tymczasowych</w:t>
      </w:r>
      <w:r w:rsidR="003D0B8E" w:rsidRPr="003D0B8E">
        <w:rPr>
          <w:i/>
          <w:lang w:val="pl-PL"/>
        </w:rPr>
        <w:t>,</w:t>
      </w:r>
      <w:r w:rsidR="0041229B" w:rsidRPr="003D0B8E">
        <w:rPr>
          <w:i/>
          <w:lang w:val="pl-PL"/>
        </w:rPr>
        <w:t xml:space="preserve"> tworzy kształt </w:t>
      </w:r>
      <w:r w:rsidR="00B007A5">
        <w:rPr>
          <w:i/>
          <w:lang w:val="pl-PL"/>
        </w:rPr>
        <w:br/>
      </w:r>
      <w:r w:rsidR="0041229B" w:rsidRPr="003D0B8E">
        <w:rPr>
          <w:i/>
          <w:lang w:val="pl-PL"/>
        </w:rPr>
        <w:t>w ustach</w:t>
      </w:r>
      <w:r w:rsidR="003D0B8E" w:rsidRPr="003D0B8E">
        <w:rPr>
          <w:i/>
          <w:lang w:val="pl-PL"/>
        </w:rPr>
        <w:t xml:space="preserve"> p</w:t>
      </w:r>
      <w:r w:rsidR="003D0B8E">
        <w:rPr>
          <w:i/>
          <w:lang w:val="pl-PL"/>
        </w:rPr>
        <w:t xml:space="preserve">acjenta. Następnie </w:t>
      </w:r>
      <w:r w:rsidR="0041229B" w:rsidRPr="003D0B8E">
        <w:rPr>
          <w:i/>
          <w:lang w:val="pl-PL"/>
        </w:rPr>
        <w:t xml:space="preserve">skaner </w:t>
      </w:r>
      <w:r>
        <w:rPr>
          <w:i/>
          <w:lang w:val="pl-PL"/>
        </w:rPr>
        <w:t>przenosi</w:t>
      </w:r>
      <w:r w:rsidR="003D0B8E" w:rsidRPr="003D0B8E">
        <w:rPr>
          <w:i/>
          <w:lang w:val="pl-PL"/>
        </w:rPr>
        <w:t xml:space="preserve"> wskazany </w:t>
      </w:r>
      <w:r w:rsidR="003D0B8E">
        <w:rPr>
          <w:i/>
          <w:lang w:val="pl-PL"/>
        </w:rPr>
        <w:t xml:space="preserve">przez pacjenta </w:t>
      </w:r>
      <w:r w:rsidR="0041229B" w:rsidRPr="003D0B8E">
        <w:rPr>
          <w:i/>
          <w:lang w:val="pl-PL"/>
        </w:rPr>
        <w:t xml:space="preserve">kształt </w:t>
      </w:r>
      <w:r w:rsidR="00934C86">
        <w:rPr>
          <w:i/>
          <w:lang w:val="pl-PL"/>
        </w:rPr>
        <w:t xml:space="preserve">do pliku cyfrowego, dzięki czemu </w:t>
      </w:r>
      <w:r w:rsidR="0041229B" w:rsidRPr="003D0B8E">
        <w:rPr>
          <w:i/>
          <w:lang w:val="pl-PL"/>
        </w:rPr>
        <w:t>technik będzie wiedział dokładnie, jak ma wyglądać ostateczna praca protetyczna</w:t>
      </w:r>
      <w:r w:rsidR="003D0B8E">
        <w:rPr>
          <w:i/>
          <w:lang w:val="pl-PL"/>
        </w:rPr>
        <w:t>.</w:t>
      </w:r>
      <w:r w:rsidR="003D0B8E" w:rsidRPr="00630B7F">
        <w:rPr>
          <w:i/>
          <w:lang w:val="pl-PL"/>
        </w:rPr>
        <w:t xml:space="preserve"> Co ciekawe system umożliwia również np. wykonanie odbicia lustrzanego wybranego zęba </w:t>
      </w:r>
      <w:r w:rsidR="003D0B8E">
        <w:rPr>
          <w:lang w:val="pl-PL"/>
        </w:rPr>
        <w:t xml:space="preserve">– mówi </w:t>
      </w:r>
      <w:r w:rsidR="003D0B8E" w:rsidRPr="00C202C1">
        <w:rPr>
          <w:b/>
          <w:lang w:val="pl-PL"/>
        </w:rPr>
        <w:t xml:space="preserve">lek. dent. Damian </w:t>
      </w:r>
      <w:proofErr w:type="spellStart"/>
      <w:r w:rsidR="003D0B8E" w:rsidRPr="00C202C1">
        <w:rPr>
          <w:b/>
          <w:lang w:val="pl-PL"/>
        </w:rPr>
        <w:t>Nasulicz</w:t>
      </w:r>
      <w:proofErr w:type="spellEnd"/>
      <w:r w:rsidR="003D0B8E">
        <w:rPr>
          <w:b/>
          <w:lang w:val="pl-PL"/>
        </w:rPr>
        <w:t xml:space="preserve">. </w:t>
      </w:r>
    </w:p>
    <w:p w14:paraId="7EA0409A" w14:textId="77777777" w:rsidR="00630B7F" w:rsidRDefault="00630B7F" w:rsidP="003D0B8E">
      <w:pPr>
        <w:spacing w:after="0"/>
        <w:jc w:val="both"/>
        <w:rPr>
          <w:b/>
          <w:lang w:val="pl-PL"/>
        </w:rPr>
      </w:pPr>
    </w:p>
    <w:p w14:paraId="4AC51B3E" w14:textId="426DCC2D" w:rsidR="00B007A5" w:rsidRDefault="00630B7F" w:rsidP="00630B7F">
      <w:pPr>
        <w:spacing w:after="0"/>
        <w:jc w:val="both"/>
        <w:rPr>
          <w:lang w:val="pl-PL"/>
        </w:rPr>
      </w:pPr>
      <w:r w:rsidRPr="002250DA">
        <w:rPr>
          <w:lang w:val="pl-PL"/>
        </w:rPr>
        <w:t>Zes</w:t>
      </w:r>
      <w:r w:rsidR="00B007A5">
        <w:rPr>
          <w:lang w:val="pl-PL"/>
        </w:rPr>
        <w:t>kanowany obraz trafia do chmury</w:t>
      </w:r>
      <w:r w:rsidRPr="002250DA">
        <w:rPr>
          <w:lang w:val="pl-PL"/>
        </w:rPr>
        <w:t xml:space="preserve"> w której jest przechowywany. Laboratorium protetyczne pobiera obraz i zaczyna pierwszy etap swojej pracy</w:t>
      </w:r>
      <w:r w:rsidR="00B007A5">
        <w:rPr>
          <w:lang w:val="pl-PL"/>
        </w:rPr>
        <w:t xml:space="preserve">, czyli </w:t>
      </w:r>
      <w:r w:rsidRPr="002250DA">
        <w:rPr>
          <w:lang w:val="pl-PL"/>
        </w:rPr>
        <w:t xml:space="preserve">projektowanie. </w:t>
      </w:r>
    </w:p>
    <w:p w14:paraId="093EC31A" w14:textId="77777777" w:rsidR="00B007A5" w:rsidRDefault="00B007A5" w:rsidP="00630B7F">
      <w:pPr>
        <w:spacing w:after="0"/>
        <w:jc w:val="both"/>
        <w:rPr>
          <w:lang w:val="pl-PL"/>
        </w:rPr>
      </w:pPr>
    </w:p>
    <w:p w14:paraId="413A460B" w14:textId="7DB1698F" w:rsidR="00F50CB1" w:rsidRDefault="00934C86" w:rsidP="00630B7F">
      <w:pPr>
        <w:spacing w:after="0"/>
        <w:jc w:val="both"/>
        <w:rPr>
          <w:lang w:val="pl-PL"/>
        </w:rPr>
      </w:pPr>
      <w:r>
        <w:rPr>
          <w:i/>
          <w:lang w:val="pl-PL"/>
        </w:rPr>
        <w:t>–</w:t>
      </w:r>
      <w:r w:rsidR="00630B7F" w:rsidRPr="002250DA">
        <w:rPr>
          <w:i/>
          <w:lang w:val="pl-PL"/>
        </w:rPr>
        <w:t xml:space="preserve"> Zaakceptowany</w:t>
      </w:r>
      <w:r>
        <w:rPr>
          <w:i/>
          <w:lang w:val="pl-PL"/>
        </w:rPr>
        <w:t xml:space="preserve"> przez lekarza prowadzącego</w:t>
      </w:r>
      <w:r w:rsidR="00630B7F" w:rsidRPr="002250DA">
        <w:rPr>
          <w:i/>
          <w:lang w:val="pl-PL"/>
        </w:rPr>
        <w:t xml:space="preserve"> projekt przesyłany jest w postaci pliku cyfrowego do frezarki</w:t>
      </w:r>
      <w:r w:rsidR="00F50CB1" w:rsidRPr="002250DA">
        <w:rPr>
          <w:i/>
          <w:lang w:val="pl-PL"/>
        </w:rPr>
        <w:t>, która z wytrzymałego i wysoce estetycznego mater</w:t>
      </w:r>
      <w:r w:rsidR="002250DA" w:rsidRPr="002250DA">
        <w:rPr>
          <w:i/>
          <w:lang w:val="pl-PL"/>
        </w:rPr>
        <w:t>iału wykonuje pracę</w:t>
      </w:r>
      <w:r w:rsidR="00F50CB1" w:rsidRPr="002250DA">
        <w:rPr>
          <w:i/>
          <w:lang w:val="pl-PL"/>
        </w:rPr>
        <w:t xml:space="preserve">. Technik dokonuje na </w:t>
      </w:r>
      <w:r w:rsidR="002250DA" w:rsidRPr="002250DA">
        <w:rPr>
          <w:i/>
          <w:lang w:val="pl-PL"/>
        </w:rPr>
        <w:t>niej</w:t>
      </w:r>
      <w:r w:rsidR="00B007A5">
        <w:rPr>
          <w:i/>
          <w:lang w:val="pl-PL"/>
        </w:rPr>
        <w:t xml:space="preserve"> ostatnich modyfikacji, </w:t>
      </w:r>
      <w:r w:rsidR="00F50CB1" w:rsidRPr="002250DA">
        <w:rPr>
          <w:i/>
          <w:lang w:val="pl-PL"/>
        </w:rPr>
        <w:t>delikatnie charakteryzuje zęby, nak</w:t>
      </w:r>
      <w:r w:rsidR="002250DA">
        <w:rPr>
          <w:i/>
          <w:lang w:val="pl-PL"/>
        </w:rPr>
        <w:t>łada glazurę, wygładza je. Wykonane prace są zakład</w:t>
      </w:r>
      <w:r w:rsidR="00B007A5">
        <w:rPr>
          <w:i/>
          <w:lang w:val="pl-PL"/>
        </w:rPr>
        <w:t>ane pacjentowi tego samego dnia</w:t>
      </w:r>
      <w:r w:rsidR="002250DA">
        <w:rPr>
          <w:i/>
          <w:lang w:val="pl-PL"/>
        </w:rPr>
        <w:t xml:space="preserve"> podczas wieczornej wizyty</w:t>
      </w:r>
      <w:r w:rsidR="002250DA">
        <w:rPr>
          <w:lang w:val="pl-PL"/>
        </w:rPr>
        <w:t xml:space="preserve"> – wyjaśnia ekspert </w:t>
      </w:r>
      <w:proofErr w:type="spellStart"/>
      <w:r w:rsidR="002250DA">
        <w:rPr>
          <w:lang w:val="pl-PL"/>
        </w:rPr>
        <w:t>Prestige</w:t>
      </w:r>
      <w:proofErr w:type="spellEnd"/>
      <w:r w:rsidR="002250DA">
        <w:rPr>
          <w:lang w:val="pl-PL"/>
        </w:rPr>
        <w:t xml:space="preserve"> Dent. </w:t>
      </w:r>
    </w:p>
    <w:p w14:paraId="08649A30" w14:textId="77777777" w:rsidR="007E4E31" w:rsidRPr="008840F1" w:rsidRDefault="007E4E31" w:rsidP="008840F1">
      <w:pPr>
        <w:pStyle w:val="Akapitzlist"/>
        <w:spacing w:after="0"/>
        <w:jc w:val="both"/>
        <w:rPr>
          <w:highlight w:val="yellow"/>
          <w:lang w:val="pl-PL"/>
        </w:rPr>
      </w:pPr>
    </w:p>
    <w:p w14:paraId="167BE454" w14:textId="77777777" w:rsidR="00C202C1" w:rsidRPr="00B42602" w:rsidRDefault="00C202C1" w:rsidP="00CC3992">
      <w:pPr>
        <w:spacing w:after="0"/>
        <w:jc w:val="both"/>
        <w:rPr>
          <w:b/>
          <w:lang w:val="pl-PL"/>
        </w:rPr>
      </w:pPr>
      <w:r w:rsidRPr="00B42602">
        <w:rPr>
          <w:b/>
          <w:lang w:val="pl-PL"/>
        </w:rPr>
        <w:t xml:space="preserve">Wspomagane cyfrowo leczenie implanto-protetyczne zmniejsza ryzyko popełnienia błędu. </w:t>
      </w:r>
    </w:p>
    <w:p w14:paraId="29F32988" w14:textId="77777777" w:rsidR="00C202C1" w:rsidRDefault="00C202C1" w:rsidP="00CC3992">
      <w:pPr>
        <w:spacing w:after="0"/>
        <w:jc w:val="both"/>
        <w:rPr>
          <w:lang w:val="pl-PL"/>
        </w:rPr>
      </w:pPr>
    </w:p>
    <w:p w14:paraId="1A2B813F" w14:textId="77777777" w:rsidR="00B007A5" w:rsidRDefault="00C202C1" w:rsidP="00CC3992">
      <w:pPr>
        <w:spacing w:after="0"/>
        <w:jc w:val="both"/>
        <w:rPr>
          <w:lang w:val="pl-PL"/>
        </w:rPr>
      </w:pPr>
      <w:r w:rsidRPr="002250DA">
        <w:rPr>
          <w:lang w:val="pl-PL"/>
        </w:rPr>
        <w:t xml:space="preserve">W </w:t>
      </w:r>
      <w:r w:rsidR="00E11D23" w:rsidRPr="002250DA">
        <w:rPr>
          <w:lang w:val="pl-PL"/>
        </w:rPr>
        <w:t>czasie</w:t>
      </w:r>
      <w:r w:rsidRPr="002250DA">
        <w:rPr>
          <w:lang w:val="pl-PL"/>
        </w:rPr>
        <w:t xml:space="preserve"> projektowania</w:t>
      </w:r>
      <w:r w:rsidR="002250DA" w:rsidRPr="002250DA">
        <w:rPr>
          <w:lang w:val="pl-PL"/>
        </w:rPr>
        <w:t xml:space="preserve"> prac prot</w:t>
      </w:r>
      <w:r w:rsidR="00E11D23" w:rsidRPr="002250DA">
        <w:rPr>
          <w:lang w:val="pl-PL"/>
        </w:rPr>
        <w:t>etycznych</w:t>
      </w:r>
      <w:r w:rsidRPr="002250DA">
        <w:rPr>
          <w:lang w:val="pl-PL"/>
        </w:rPr>
        <w:t xml:space="preserve"> system komputerowy już na wczesnym etapie automatycznie weryfikuje, czy wszystkie konieczne parametry zostały spełnione.</w:t>
      </w:r>
    </w:p>
    <w:p w14:paraId="270B05A1" w14:textId="77777777" w:rsidR="00B007A5" w:rsidRDefault="00B007A5" w:rsidP="00CC3992">
      <w:pPr>
        <w:spacing w:after="0"/>
        <w:jc w:val="both"/>
        <w:rPr>
          <w:lang w:val="pl-PL"/>
        </w:rPr>
      </w:pPr>
    </w:p>
    <w:p w14:paraId="708D1707" w14:textId="76531158" w:rsidR="00C202C1" w:rsidRPr="002250DA" w:rsidRDefault="00C202C1" w:rsidP="00CC3992">
      <w:pPr>
        <w:spacing w:after="0"/>
        <w:jc w:val="both"/>
        <w:rPr>
          <w:i/>
          <w:color w:val="FF0000"/>
          <w:lang w:val="pl-PL"/>
        </w:rPr>
      </w:pPr>
      <w:r w:rsidRPr="00C202C1">
        <w:rPr>
          <w:i/>
          <w:lang w:val="pl-PL"/>
        </w:rPr>
        <w:t xml:space="preserve"> </w:t>
      </w:r>
      <w:r w:rsidR="00117F9F">
        <w:rPr>
          <w:i/>
          <w:lang w:val="pl-PL"/>
        </w:rPr>
        <w:t xml:space="preserve">- </w:t>
      </w:r>
      <w:r w:rsidR="002250DA" w:rsidRPr="00117F9F">
        <w:rPr>
          <w:i/>
          <w:lang w:val="pl-PL"/>
        </w:rPr>
        <w:t xml:space="preserve">Dobrym przykładem jest odpowiednie dopasowanie zgryzu, a więc </w:t>
      </w:r>
      <w:r w:rsidR="007979D0" w:rsidRPr="00117F9F">
        <w:rPr>
          <w:i/>
          <w:lang w:val="pl-PL"/>
        </w:rPr>
        <w:t>tego, w jaki sposób zęby górne kontaktują się z zębami dolnymi w momenci</w:t>
      </w:r>
      <w:r w:rsidR="002250DA" w:rsidRPr="00117F9F">
        <w:rPr>
          <w:i/>
          <w:lang w:val="pl-PL"/>
        </w:rPr>
        <w:t xml:space="preserve">e zagryzienia. </w:t>
      </w:r>
      <w:r w:rsidR="007979D0" w:rsidRPr="00117F9F">
        <w:rPr>
          <w:i/>
          <w:lang w:val="pl-PL"/>
        </w:rPr>
        <w:t>Oprogramowanie pozwala lekarzowi zarejestrować to właściwe ułożenie</w:t>
      </w:r>
      <w:r w:rsidR="00117F9F" w:rsidRPr="00117F9F">
        <w:rPr>
          <w:i/>
          <w:lang w:val="pl-PL"/>
        </w:rPr>
        <w:t>. Jednocześnie</w:t>
      </w:r>
      <w:r w:rsidR="00954766">
        <w:rPr>
          <w:i/>
          <w:lang w:val="pl-PL"/>
        </w:rPr>
        <w:t>,</w:t>
      </w:r>
      <w:r w:rsidR="00117F9F" w:rsidRPr="00117F9F">
        <w:rPr>
          <w:i/>
          <w:lang w:val="pl-PL"/>
        </w:rPr>
        <w:t xml:space="preserve"> j</w:t>
      </w:r>
      <w:r w:rsidR="007979D0" w:rsidRPr="00117F9F">
        <w:rPr>
          <w:i/>
          <w:lang w:val="pl-PL"/>
        </w:rPr>
        <w:t xml:space="preserve">eżeli system </w:t>
      </w:r>
      <w:r w:rsidR="00117F9F" w:rsidRPr="00117F9F">
        <w:rPr>
          <w:i/>
          <w:lang w:val="pl-PL"/>
        </w:rPr>
        <w:t>wskaże, że na podstawie dane</w:t>
      </w:r>
      <w:r w:rsidR="00934C86">
        <w:rPr>
          <w:i/>
          <w:lang w:val="pl-PL"/>
        </w:rPr>
        <w:t>go</w:t>
      </w:r>
      <w:r w:rsidR="00117F9F" w:rsidRPr="00117F9F">
        <w:rPr>
          <w:i/>
          <w:lang w:val="pl-PL"/>
        </w:rPr>
        <w:t xml:space="preserve"> skanu nie jest możliwie prawidłowe ułożenie</w:t>
      </w:r>
      <w:r w:rsidR="00B007A5">
        <w:rPr>
          <w:i/>
          <w:lang w:val="pl-PL"/>
        </w:rPr>
        <w:t xml:space="preserve">, </w:t>
      </w:r>
      <w:bookmarkStart w:id="0" w:name="_GoBack"/>
      <w:bookmarkEnd w:id="0"/>
      <w:r w:rsidR="007979D0" w:rsidRPr="00117F9F">
        <w:rPr>
          <w:i/>
          <w:lang w:val="pl-PL"/>
        </w:rPr>
        <w:t xml:space="preserve">lekarz ponownie </w:t>
      </w:r>
      <w:r w:rsidR="00117F9F" w:rsidRPr="00117F9F">
        <w:rPr>
          <w:i/>
          <w:lang w:val="pl-PL"/>
        </w:rPr>
        <w:t>wykon</w:t>
      </w:r>
      <w:r w:rsidR="00934C86">
        <w:rPr>
          <w:i/>
          <w:lang w:val="pl-PL"/>
        </w:rPr>
        <w:t xml:space="preserve">uje </w:t>
      </w:r>
      <w:r w:rsidR="007979D0" w:rsidRPr="00117F9F">
        <w:rPr>
          <w:i/>
          <w:lang w:val="pl-PL"/>
        </w:rPr>
        <w:t>skan</w:t>
      </w:r>
      <w:r w:rsidR="00117F9F">
        <w:rPr>
          <w:i/>
          <w:color w:val="FF0000"/>
          <w:lang w:val="pl-PL"/>
        </w:rPr>
        <w:t xml:space="preserve"> </w:t>
      </w:r>
      <w:r>
        <w:rPr>
          <w:lang w:val="pl-PL"/>
        </w:rPr>
        <w:t xml:space="preserve">– </w:t>
      </w:r>
      <w:r w:rsidR="00B42602">
        <w:rPr>
          <w:lang w:val="pl-PL"/>
        </w:rPr>
        <w:t>wyjaśnia</w:t>
      </w:r>
      <w:r>
        <w:rPr>
          <w:lang w:val="pl-PL"/>
        </w:rPr>
        <w:t xml:space="preserve"> </w:t>
      </w:r>
      <w:r w:rsidRPr="00C202C1">
        <w:rPr>
          <w:b/>
          <w:lang w:val="pl-PL"/>
        </w:rPr>
        <w:t xml:space="preserve">lek. dent. Damian </w:t>
      </w:r>
      <w:proofErr w:type="spellStart"/>
      <w:r w:rsidRPr="00C202C1">
        <w:rPr>
          <w:b/>
          <w:lang w:val="pl-PL"/>
        </w:rPr>
        <w:t>Nasulicz</w:t>
      </w:r>
      <w:proofErr w:type="spellEnd"/>
      <w:r w:rsidRPr="00C202C1">
        <w:rPr>
          <w:b/>
          <w:lang w:val="pl-PL"/>
        </w:rPr>
        <w:t xml:space="preserve">, </w:t>
      </w:r>
      <w:proofErr w:type="spellStart"/>
      <w:r w:rsidRPr="00C202C1">
        <w:rPr>
          <w:b/>
          <w:lang w:val="pl-PL"/>
        </w:rPr>
        <w:t>Prestige</w:t>
      </w:r>
      <w:proofErr w:type="spellEnd"/>
      <w:r w:rsidRPr="00C202C1">
        <w:rPr>
          <w:b/>
          <w:lang w:val="pl-PL"/>
        </w:rPr>
        <w:t xml:space="preserve"> </w:t>
      </w:r>
      <w:proofErr w:type="spellStart"/>
      <w:r w:rsidRPr="00C202C1">
        <w:rPr>
          <w:b/>
          <w:lang w:val="pl-PL"/>
        </w:rPr>
        <w:t>Dent</w:t>
      </w:r>
      <w:proofErr w:type="spellEnd"/>
      <w:r w:rsidRPr="00C202C1">
        <w:rPr>
          <w:b/>
          <w:lang w:val="pl-PL"/>
        </w:rPr>
        <w:t>, Medicover Stomatologia</w:t>
      </w:r>
      <w:r>
        <w:rPr>
          <w:lang w:val="pl-PL"/>
        </w:rPr>
        <w:t xml:space="preserve">. </w:t>
      </w:r>
    </w:p>
    <w:p w14:paraId="6FB95277" w14:textId="77777777" w:rsidR="00363FDB" w:rsidRDefault="00363FDB" w:rsidP="00CC3992">
      <w:pPr>
        <w:spacing w:after="0"/>
        <w:jc w:val="both"/>
        <w:rPr>
          <w:lang w:val="pl-PL"/>
        </w:rPr>
      </w:pPr>
    </w:p>
    <w:p w14:paraId="339D80DD" w14:textId="05E36BA9" w:rsidR="009F0D3B" w:rsidRDefault="009F0D3B" w:rsidP="00CC3992">
      <w:pPr>
        <w:spacing w:after="0"/>
        <w:jc w:val="both"/>
        <w:rPr>
          <w:lang w:val="pl-PL"/>
        </w:rPr>
      </w:pPr>
      <w:r>
        <w:rPr>
          <w:lang w:val="pl-PL"/>
        </w:rPr>
        <w:t xml:space="preserve">W przypadku awarii pracy protetycznej, gdy zachodzi potrzeba jej ponownego wykonania, dentysta </w:t>
      </w:r>
      <w:r w:rsidR="007E4E31" w:rsidRPr="00117F9F">
        <w:rPr>
          <w:lang w:val="pl-PL"/>
        </w:rPr>
        <w:t xml:space="preserve">prosi laboratorium protetyczne o ponowne wykonanie tej samej pracy. Wtedy technik dentystyczny jedynie </w:t>
      </w:r>
      <w:r>
        <w:rPr>
          <w:lang w:val="pl-PL"/>
        </w:rPr>
        <w:t>wysyła plik do maszyny, która wyfrezuje niemal gotową pracę. Dlatego zwykle naprawa może być wykonana na tej samej wizycie</w:t>
      </w:r>
      <w:r w:rsidR="00117F9F" w:rsidRPr="00117F9F">
        <w:rPr>
          <w:lang w:val="pl-PL"/>
        </w:rPr>
        <w:t>,</w:t>
      </w:r>
      <w:r>
        <w:rPr>
          <w:lang w:val="pl-PL"/>
        </w:rPr>
        <w:t xml:space="preserve"> </w:t>
      </w:r>
      <w:r w:rsidR="007E4E31" w:rsidRPr="00117F9F">
        <w:rPr>
          <w:lang w:val="pl-PL"/>
        </w:rPr>
        <w:t xml:space="preserve">na którą </w:t>
      </w:r>
      <w:r>
        <w:rPr>
          <w:lang w:val="pl-PL"/>
        </w:rPr>
        <w:t>pacjent zgłosił</w:t>
      </w:r>
      <w:r w:rsidR="007E4E31">
        <w:rPr>
          <w:lang w:val="pl-PL"/>
        </w:rPr>
        <w:t xml:space="preserve"> </w:t>
      </w:r>
      <w:r w:rsidR="007E4E31" w:rsidRPr="00117F9F">
        <w:rPr>
          <w:lang w:val="pl-PL"/>
        </w:rPr>
        <w:t>się</w:t>
      </w:r>
      <w:r>
        <w:rPr>
          <w:lang w:val="pl-PL"/>
        </w:rPr>
        <w:t xml:space="preserve"> </w:t>
      </w:r>
      <w:r w:rsidR="007E4E31" w:rsidRPr="00117F9F">
        <w:rPr>
          <w:lang w:val="pl-PL"/>
        </w:rPr>
        <w:t>z prośbą o pomoc</w:t>
      </w:r>
      <w:r>
        <w:rPr>
          <w:lang w:val="pl-PL"/>
        </w:rPr>
        <w:t>.</w:t>
      </w:r>
      <w:r w:rsidR="00954766">
        <w:rPr>
          <w:lang w:val="pl-PL"/>
        </w:rPr>
        <w:t xml:space="preserve"> </w:t>
      </w:r>
    </w:p>
    <w:p w14:paraId="3C656BD6" w14:textId="77777777" w:rsidR="00363FDB" w:rsidRDefault="00363FDB" w:rsidP="00525A82">
      <w:pPr>
        <w:spacing w:after="0"/>
        <w:jc w:val="both"/>
        <w:rPr>
          <w:lang w:val="pl-PL"/>
        </w:rPr>
      </w:pPr>
    </w:p>
    <w:p w14:paraId="19E6CA82" w14:textId="77777777" w:rsidR="00363FDB" w:rsidRDefault="00363FDB" w:rsidP="00525A82">
      <w:pPr>
        <w:spacing w:after="0"/>
        <w:jc w:val="both"/>
        <w:rPr>
          <w:lang w:val="pl-PL"/>
        </w:rPr>
      </w:pPr>
    </w:p>
    <w:p w14:paraId="45F3A7EE" w14:textId="77777777" w:rsidR="00363FDB" w:rsidRDefault="00363FDB" w:rsidP="00525A82">
      <w:pPr>
        <w:spacing w:after="0"/>
        <w:jc w:val="both"/>
        <w:rPr>
          <w:lang w:val="pl-PL"/>
        </w:rPr>
      </w:pPr>
    </w:p>
    <w:p w14:paraId="2F7E32F9" w14:textId="77777777" w:rsidR="00C202C1" w:rsidRDefault="00C202C1" w:rsidP="00525A82">
      <w:pPr>
        <w:spacing w:after="0"/>
        <w:jc w:val="both"/>
        <w:rPr>
          <w:lang w:val="pl-PL"/>
        </w:rPr>
      </w:pPr>
    </w:p>
    <w:p w14:paraId="1776484F" w14:textId="77777777" w:rsidR="008F2775" w:rsidRPr="00525A82" w:rsidRDefault="008F2775" w:rsidP="00525A82">
      <w:pPr>
        <w:spacing w:after="0"/>
        <w:jc w:val="both"/>
        <w:rPr>
          <w:lang w:val="pl-PL"/>
        </w:rPr>
      </w:pPr>
    </w:p>
    <w:sectPr w:rsidR="008F2775" w:rsidRPr="00525A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60C0"/>
    <w:multiLevelType w:val="hybridMultilevel"/>
    <w:tmpl w:val="06541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F375B"/>
    <w:multiLevelType w:val="hybridMultilevel"/>
    <w:tmpl w:val="9C40D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czak Katarzyna">
    <w15:presenceInfo w15:providerId="AD" w15:userId="S-1-5-21-2039774816-1711412277-3631126279-828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MbM0trAwNzQzNbZQ0lEKTi0uzszPAykwrQUAT5x8PSwAAAA="/>
  </w:docVars>
  <w:rsids>
    <w:rsidRoot w:val="00525A82"/>
    <w:rsid w:val="00022C19"/>
    <w:rsid w:val="0009588A"/>
    <w:rsid w:val="00117F9F"/>
    <w:rsid w:val="0018200B"/>
    <w:rsid w:val="002250DA"/>
    <w:rsid w:val="002D608A"/>
    <w:rsid w:val="00363FDB"/>
    <w:rsid w:val="003A084A"/>
    <w:rsid w:val="003D0B8E"/>
    <w:rsid w:val="0041229B"/>
    <w:rsid w:val="004219DC"/>
    <w:rsid w:val="00525A82"/>
    <w:rsid w:val="005453B5"/>
    <w:rsid w:val="00571986"/>
    <w:rsid w:val="006307D7"/>
    <w:rsid w:val="00630B7F"/>
    <w:rsid w:val="00704D41"/>
    <w:rsid w:val="007129BA"/>
    <w:rsid w:val="007979D0"/>
    <w:rsid w:val="007A3406"/>
    <w:rsid w:val="007E4E31"/>
    <w:rsid w:val="008840F1"/>
    <w:rsid w:val="00891A15"/>
    <w:rsid w:val="008F2775"/>
    <w:rsid w:val="00934C86"/>
    <w:rsid w:val="00954766"/>
    <w:rsid w:val="00994D6A"/>
    <w:rsid w:val="009A2241"/>
    <w:rsid w:val="009D27BF"/>
    <w:rsid w:val="009F0D3B"/>
    <w:rsid w:val="00A73810"/>
    <w:rsid w:val="00A77E0D"/>
    <w:rsid w:val="00AD659B"/>
    <w:rsid w:val="00B007A5"/>
    <w:rsid w:val="00B42602"/>
    <w:rsid w:val="00C175A9"/>
    <w:rsid w:val="00C202C1"/>
    <w:rsid w:val="00CC3992"/>
    <w:rsid w:val="00D800E6"/>
    <w:rsid w:val="00DC0AC2"/>
    <w:rsid w:val="00E11D23"/>
    <w:rsid w:val="00E920C9"/>
    <w:rsid w:val="00ED241F"/>
    <w:rsid w:val="00F5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B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Wieńska Magdalena</dc:creator>
  <cp:lastModifiedBy>Gościńska-Bociong Justyna</cp:lastModifiedBy>
  <cp:revision>10</cp:revision>
  <dcterms:created xsi:type="dcterms:W3CDTF">2019-03-21T13:15:00Z</dcterms:created>
  <dcterms:modified xsi:type="dcterms:W3CDTF">2019-04-03T10:24:00Z</dcterms:modified>
</cp:coreProperties>
</file>