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Funchal, </w:t>
      </w:r>
      <w:r w:rsidR="00067A43">
        <w:rPr>
          <w:rFonts w:ascii="Verdana" w:hAnsi="Verdana" w:cs="Arial"/>
          <w:b/>
          <w:sz w:val="20"/>
          <w:szCs w:val="22"/>
          <w:lang w:val="pt-PT"/>
        </w:rPr>
        <w:t xml:space="preserve">04 </w:t>
      </w:r>
      <w:r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D876B1">
        <w:rPr>
          <w:rFonts w:ascii="Verdana" w:hAnsi="Verdana" w:cs="Arial"/>
          <w:b/>
          <w:sz w:val="20"/>
          <w:szCs w:val="22"/>
          <w:lang w:val="pt-PT"/>
        </w:rPr>
        <w:t xml:space="preserve">abril 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>de 201</w:t>
      </w:r>
      <w:r w:rsidR="001D61A4">
        <w:rPr>
          <w:rFonts w:ascii="Verdana" w:hAnsi="Verdana" w:cs="Arial"/>
          <w:b/>
          <w:sz w:val="20"/>
          <w:szCs w:val="22"/>
          <w:lang w:val="pt-PT"/>
        </w:rPr>
        <w:t>9</w:t>
      </w:r>
    </w:p>
    <w:p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:rsidR="00124232" w:rsidRDefault="00B74297" w:rsidP="0080314C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A</w:t>
      </w:r>
      <w:r w:rsidR="0080314C">
        <w:rPr>
          <w:rFonts w:ascii="Verdana" w:hAnsi="Verdana"/>
          <w:sz w:val="20"/>
          <w:szCs w:val="20"/>
          <w:u w:val="single"/>
          <w:lang w:val="pt-PT"/>
        </w:rPr>
        <w:t>t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ividades de 6 a 20 de abril </w:t>
      </w:r>
      <w:r w:rsidR="0080314C">
        <w:rPr>
          <w:rFonts w:ascii="Verdana" w:hAnsi="Verdana"/>
          <w:sz w:val="20"/>
          <w:szCs w:val="20"/>
          <w:u w:val="single"/>
          <w:lang w:val="pt-PT"/>
        </w:rPr>
        <w:t xml:space="preserve"> </w:t>
      </w:r>
    </w:p>
    <w:p w:rsidR="0080314C" w:rsidRPr="009A4218" w:rsidRDefault="0080314C" w:rsidP="0080314C">
      <w:pPr>
        <w:spacing w:line="360" w:lineRule="auto"/>
        <w:jc w:val="center"/>
        <w:rPr>
          <w:rFonts w:ascii="Verdana" w:hAnsi="Verdana"/>
          <w:color w:val="000000" w:themeColor="text1"/>
          <w:sz w:val="20"/>
          <w:lang w:val="pt-PT"/>
        </w:rPr>
      </w:pPr>
    </w:p>
    <w:p w:rsidR="002F45A9" w:rsidRPr="00FC02F9" w:rsidRDefault="009A4218" w:rsidP="002F45A9">
      <w:pPr>
        <w:spacing w:line="360" w:lineRule="auto"/>
        <w:jc w:val="center"/>
        <w:rPr>
          <w:rFonts w:ascii="Verdana" w:hAnsi="Verdana" w:cs="Arial"/>
          <w:b/>
          <w:sz w:val="32"/>
          <w:szCs w:val="36"/>
          <w:lang w:val="pt-PT"/>
        </w:rPr>
      </w:pPr>
      <w:r w:rsidRPr="00FC02F9">
        <w:rPr>
          <w:rFonts w:ascii="Verdana" w:hAnsi="Verdana" w:cs="Arial"/>
          <w:b/>
          <w:sz w:val="32"/>
          <w:szCs w:val="36"/>
          <w:lang w:val="pt-PT"/>
        </w:rPr>
        <w:t xml:space="preserve">Aldeia da Páscoa regressa ao </w:t>
      </w:r>
      <w:r w:rsidR="0025186B" w:rsidRPr="00FC02F9">
        <w:rPr>
          <w:rFonts w:ascii="Verdana" w:hAnsi="Verdana" w:cs="Arial"/>
          <w:b/>
          <w:sz w:val="32"/>
          <w:szCs w:val="36"/>
          <w:lang w:val="pt-PT"/>
        </w:rPr>
        <w:t>MadeiraShopping</w:t>
      </w:r>
      <w:r w:rsidR="00D876B1" w:rsidRPr="00FC02F9">
        <w:rPr>
          <w:rFonts w:ascii="Verdana" w:hAnsi="Verdana" w:cs="Arial"/>
          <w:b/>
          <w:sz w:val="32"/>
          <w:szCs w:val="36"/>
          <w:lang w:val="pt-PT"/>
        </w:rPr>
        <w:t xml:space="preserve"> com atividades para as crianças</w:t>
      </w:r>
    </w:p>
    <w:p w:rsidR="00D876B1" w:rsidRDefault="00D876B1" w:rsidP="00D876B1">
      <w:pPr>
        <w:spacing w:line="360" w:lineRule="auto"/>
        <w:rPr>
          <w:rFonts w:ascii="Verdana" w:hAnsi="Verdana"/>
          <w:sz w:val="20"/>
          <w:szCs w:val="20"/>
          <w:lang w:val="pt-PT"/>
        </w:rPr>
      </w:pPr>
    </w:p>
    <w:p w:rsidR="009A4218" w:rsidRPr="00D876B1" w:rsidRDefault="00F9670D" w:rsidP="00D876B1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28575</wp:posOffset>
            </wp:positionV>
            <wp:extent cx="2326005" cy="3347085"/>
            <wp:effectExtent l="19050" t="0" r="0" b="0"/>
            <wp:wrapTight wrapText="bothSides">
              <wp:wrapPolygon edited="0">
                <wp:start x="-177" y="0"/>
                <wp:lineTo x="-177" y="21514"/>
                <wp:lineTo x="21582" y="21514"/>
                <wp:lineTo x="21582" y="0"/>
                <wp:lineTo x="-177" y="0"/>
              </wp:wrapPolygon>
            </wp:wrapTight>
            <wp:docPr id="3" name="Imagem 1" descr="\\srv010\clientes\s-z\sonae sierra\gc\Accoes\2019\a_CHALLENGERS\MadeiraShopping\06 - Aldeia da Páscoa\CAR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0\clientes\s-z\sonae sierra\gc\Accoes\2019\a_CHALLENGERS\MadeiraShopping\06 - Aldeia da Páscoa\CARTA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218">
        <w:rPr>
          <w:rFonts w:ascii="Verdana" w:hAnsi="Verdana"/>
          <w:sz w:val="20"/>
          <w:szCs w:val="20"/>
          <w:lang w:val="pt-PT"/>
        </w:rPr>
        <w:t xml:space="preserve">O </w:t>
      </w:r>
      <w:r w:rsidR="009A4218" w:rsidRPr="00306A36">
        <w:rPr>
          <w:rFonts w:ascii="Verdana" w:hAnsi="Verdana"/>
          <w:b/>
          <w:sz w:val="20"/>
          <w:szCs w:val="20"/>
          <w:lang w:val="pt-PT"/>
        </w:rPr>
        <w:t>MadeiraShopping</w:t>
      </w:r>
      <w:r w:rsidR="009A4218">
        <w:rPr>
          <w:rFonts w:ascii="Verdana" w:hAnsi="Verdana"/>
          <w:b/>
          <w:sz w:val="20"/>
          <w:szCs w:val="20"/>
          <w:lang w:val="pt-PT"/>
        </w:rPr>
        <w:t xml:space="preserve"> </w:t>
      </w:r>
      <w:r w:rsidR="009A4218">
        <w:rPr>
          <w:rFonts w:ascii="Verdana" w:hAnsi="Verdana"/>
          <w:sz w:val="20"/>
          <w:szCs w:val="20"/>
          <w:lang w:val="pt-PT"/>
        </w:rPr>
        <w:t xml:space="preserve">volta a receber a </w:t>
      </w:r>
      <w:r w:rsidR="009A4218" w:rsidRPr="009A4218">
        <w:rPr>
          <w:rFonts w:ascii="Verdana" w:hAnsi="Verdana"/>
          <w:b/>
          <w:sz w:val="20"/>
          <w:szCs w:val="20"/>
          <w:lang w:val="pt-PT"/>
        </w:rPr>
        <w:t>Aldeia da Páscoa</w:t>
      </w:r>
      <w:r w:rsidR="009A4218">
        <w:rPr>
          <w:rFonts w:ascii="Verdana" w:hAnsi="Verdana"/>
          <w:sz w:val="20"/>
          <w:szCs w:val="20"/>
          <w:lang w:val="pt-PT"/>
        </w:rPr>
        <w:t xml:space="preserve">, um espaço repleto de animação e diversão gratuita para os mais novos. Localizada no Piso 0, </w:t>
      </w:r>
      <w:r w:rsidR="00B74297">
        <w:rPr>
          <w:rFonts w:ascii="Verdana" w:hAnsi="Verdana"/>
          <w:sz w:val="20"/>
          <w:szCs w:val="20"/>
          <w:lang w:val="pt-PT"/>
        </w:rPr>
        <w:t xml:space="preserve">na </w:t>
      </w:r>
      <w:r w:rsidR="00B74297" w:rsidRPr="00B74297">
        <w:rPr>
          <w:rFonts w:ascii="Verdana" w:hAnsi="Verdana"/>
          <w:b/>
          <w:sz w:val="20"/>
          <w:szCs w:val="20"/>
          <w:lang w:val="pt-PT"/>
        </w:rPr>
        <w:t>Praça Central</w:t>
      </w:r>
      <w:r w:rsidR="00B74297">
        <w:rPr>
          <w:rFonts w:ascii="Verdana" w:hAnsi="Verdana"/>
          <w:sz w:val="20"/>
          <w:szCs w:val="20"/>
          <w:lang w:val="pt-PT"/>
        </w:rPr>
        <w:t xml:space="preserve">, </w:t>
      </w:r>
      <w:r w:rsidR="009A4218">
        <w:rPr>
          <w:rFonts w:ascii="Verdana" w:hAnsi="Verdana"/>
          <w:sz w:val="20"/>
          <w:szCs w:val="20"/>
          <w:lang w:val="pt-PT"/>
        </w:rPr>
        <w:t xml:space="preserve">a Aldeia funcionará </w:t>
      </w:r>
      <w:r w:rsidR="009A4218" w:rsidRPr="00384218">
        <w:rPr>
          <w:rFonts w:ascii="Verdana" w:hAnsi="Verdana"/>
          <w:b/>
          <w:sz w:val="20"/>
          <w:szCs w:val="20"/>
          <w:lang w:val="pt-PT"/>
        </w:rPr>
        <w:t xml:space="preserve">entre os dias </w:t>
      </w:r>
      <w:r w:rsidR="00B74297">
        <w:rPr>
          <w:rFonts w:ascii="Verdana" w:hAnsi="Verdana"/>
          <w:b/>
          <w:sz w:val="20"/>
          <w:szCs w:val="20"/>
          <w:lang w:val="pt-PT"/>
        </w:rPr>
        <w:t>6 e 20</w:t>
      </w:r>
      <w:r w:rsidR="009A4218" w:rsidRPr="00384218">
        <w:rPr>
          <w:rFonts w:ascii="Verdana" w:hAnsi="Verdana"/>
          <w:b/>
          <w:sz w:val="20"/>
          <w:szCs w:val="20"/>
          <w:lang w:val="pt-PT"/>
        </w:rPr>
        <w:t xml:space="preserve"> de </w:t>
      </w:r>
      <w:r w:rsidR="009A4218">
        <w:rPr>
          <w:rFonts w:ascii="Verdana" w:hAnsi="Verdana"/>
          <w:b/>
          <w:sz w:val="20"/>
          <w:szCs w:val="20"/>
          <w:lang w:val="pt-PT"/>
        </w:rPr>
        <w:t>abril,</w:t>
      </w:r>
      <w:r w:rsidR="009A4218" w:rsidRPr="00384218">
        <w:rPr>
          <w:rFonts w:ascii="Verdana" w:hAnsi="Verdana"/>
          <w:b/>
          <w:sz w:val="20"/>
          <w:szCs w:val="20"/>
          <w:lang w:val="pt-PT"/>
        </w:rPr>
        <w:t xml:space="preserve"> </w:t>
      </w:r>
      <w:r w:rsidR="009A4218">
        <w:rPr>
          <w:rFonts w:ascii="Verdana" w:hAnsi="Verdana"/>
          <w:b/>
          <w:sz w:val="20"/>
          <w:szCs w:val="20"/>
          <w:lang w:val="pt-PT"/>
        </w:rPr>
        <w:t>das 11h</w:t>
      </w:r>
      <w:r>
        <w:rPr>
          <w:rFonts w:ascii="Verdana" w:hAnsi="Verdana"/>
          <w:b/>
          <w:sz w:val="20"/>
          <w:szCs w:val="20"/>
          <w:lang w:val="pt-PT"/>
        </w:rPr>
        <w:t>00</w:t>
      </w:r>
      <w:r w:rsidR="009A4218">
        <w:rPr>
          <w:rFonts w:ascii="Verdana" w:hAnsi="Verdana"/>
          <w:b/>
          <w:sz w:val="20"/>
          <w:szCs w:val="20"/>
          <w:lang w:val="pt-PT"/>
        </w:rPr>
        <w:t xml:space="preserve"> às 14h</w:t>
      </w:r>
      <w:r>
        <w:rPr>
          <w:rFonts w:ascii="Verdana" w:hAnsi="Verdana"/>
          <w:b/>
          <w:sz w:val="20"/>
          <w:szCs w:val="20"/>
          <w:lang w:val="pt-PT"/>
        </w:rPr>
        <w:t>00</w:t>
      </w:r>
      <w:r w:rsidR="009A4218">
        <w:rPr>
          <w:rFonts w:ascii="Verdana" w:hAnsi="Verdana"/>
          <w:b/>
          <w:sz w:val="20"/>
          <w:szCs w:val="20"/>
          <w:lang w:val="pt-PT"/>
        </w:rPr>
        <w:t xml:space="preserve"> e das 15h</w:t>
      </w:r>
      <w:r>
        <w:rPr>
          <w:rFonts w:ascii="Verdana" w:hAnsi="Verdana"/>
          <w:b/>
          <w:sz w:val="20"/>
          <w:szCs w:val="20"/>
          <w:lang w:val="pt-PT"/>
        </w:rPr>
        <w:t>00</w:t>
      </w:r>
      <w:r w:rsidR="009A4218">
        <w:rPr>
          <w:rFonts w:ascii="Verdana" w:hAnsi="Verdana"/>
          <w:b/>
          <w:sz w:val="20"/>
          <w:szCs w:val="20"/>
          <w:lang w:val="pt-PT"/>
        </w:rPr>
        <w:t xml:space="preserve"> às 20h</w:t>
      </w:r>
      <w:r>
        <w:rPr>
          <w:rFonts w:ascii="Verdana" w:hAnsi="Verdana"/>
          <w:b/>
          <w:sz w:val="20"/>
          <w:szCs w:val="20"/>
          <w:lang w:val="pt-PT"/>
        </w:rPr>
        <w:t>00</w:t>
      </w:r>
      <w:r w:rsidR="00B74297">
        <w:rPr>
          <w:rFonts w:ascii="Verdana" w:hAnsi="Verdana"/>
          <w:b/>
          <w:sz w:val="20"/>
          <w:szCs w:val="20"/>
          <w:lang w:val="pt-PT"/>
        </w:rPr>
        <w:t xml:space="preserve">. </w:t>
      </w:r>
    </w:p>
    <w:p w:rsidR="00EB3BDB" w:rsidRDefault="00EB3BDB" w:rsidP="00D876B1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D876B1" w:rsidRDefault="00B74297" w:rsidP="00D876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20"/>
          <w:szCs w:val="20"/>
          <w:lang w:val="pt-PT"/>
        </w:rPr>
      </w:pPr>
      <w:r w:rsidRPr="00B74297">
        <w:rPr>
          <w:rFonts w:ascii="Verdana" w:hAnsi="Verdana"/>
          <w:sz w:val="20"/>
          <w:szCs w:val="20"/>
          <w:lang w:val="pt-PT"/>
        </w:rPr>
        <w:t>Neste espaç</w:t>
      </w:r>
      <w:r w:rsidR="00FC02F9">
        <w:rPr>
          <w:rFonts w:ascii="Verdana" w:hAnsi="Verdana"/>
          <w:sz w:val="20"/>
          <w:szCs w:val="20"/>
          <w:lang w:val="pt-PT"/>
        </w:rPr>
        <w:t>o, as famílias vão encontrar um</w:t>
      </w:r>
      <w:r w:rsidRPr="00B74297">
        <w:rPr>
          <w:rFonts w:ascii="Verdana" w:hAnsi="Verdana"/>
          <w:sz w:val="20"/>
          <w:szCs w:val="20"/>
          <w:lang w:val="pt-PT"/>
        </w:rPr>
        <w:t xml:space="preserve"> conjunto de atividades lúdicas, como os </w:t>
      </w:r>
      <w:r w:rsidRPr="00B74297">
        <w:rPr>
          <w:rFonts w:ascii="Verdana" w:hAnsi="Verdana"/>
          <w:b/>
          <w:sz w:val="20"/>
          <w:szCs w:val="20"/>
          <w:lang w:val="pt-PT"/>
        </w:rPr>
        <w:t>Ateliers Infantis</w:t>
      </w:r>
      <w:r w:rsidRPr="00B74297">
        <w:rPr>
          <w:rFonts w:ascii="Verdana" w:hAnsi="Verdana"/>
          <w:sz w:val="20"/>
          <w:szCs w:val="20"/>
          <w:lang w:val="pt-PT"/>
        </w:rPr>
        <w:t xml:space="preserve">, onde as crianças vão poder </w:t>
      </w:r>
      <w:r w:rsidR="00FC02F9">
        <w:rPr>
          <w:rFonts w:ascii="Verdana" w:hAnsi="Verdana"/>
          <w:sz w:val="20"/>
          <w:szCs w:val="20"/>
          <w:lang w:val="pt-PT"/>
        </w:rPr>
        <w:t>aprender a fazer brigadeiros diversos, deliciar-se com uma f</w:t>
      </w:r>
      <w:r w:rsidR="00FC02F9" w:rsidRPr="00FC02F9">
        <w:rPr>
          <w:rFonts w:ascii="Verdana" w:hAnsi="Verdana"/>
          <w:sz w:val="20"/>
          <w:szCs w:val="20"/>
          <w:lang w:val="pt-PT"/>
        </w:rPr>
        <w:t xml:space="preserve">onte de chocolate com fruta fresca, </w:t>
      </w:r>
      <w:r w:rsidR="00FC02F9">
        <w:rPr>
          <w:rFonts w:ascii="Verdana" w:hAnsi="Verdana"/>
          <w:sz w:val="20"/>
          <w:szCs w:val="20"/>
          <w:lang w:val="pt-PT"/>
        </w:rPr>
        <w:t xml:space="preserve">divertirem-se com diversos </w:t>
      </w:r>
      <w:r w:rsidR="00FC02F9" w:rsidRPr="00FC02F9">
        <w:rPr>
          <w:rFonts w:ascii="Verdana" w:hAnsi="Verdana"/>
          <w:sz w:val="20"/>
          <w:szCs w:val="20"/>
          <w:lang w:val="pt-PT"/>
        </w:rPr>
        <w:t xml:space="preserve">jogos tradicionais </w:t>
      </w:r>
      <w:r w:rsidR="00FC02F9">
        <w:rPr>
          <w:rFonts w:ascii="Verdana" w:hAnsi="Verdana"/>
          <w:sz w:val="20"/>
          <w:szCs w:val="20"/>
          <w:lang w:val="pt-PT"/>
        </w:rPr>
        <w:t>como</w:t>
      </w:r>
      <w:r w:rsidR="00FC02F9" w:rsidRPr="00FC02F9">
        <w:rPr>
          <w:rFonts w:ascii="Verdana" w:hAnsi="Verdana"/>
          <w:sz w:val="20"/>
          <w:szCs w:val="20"/>
          <w:lang w:val="pt-PT"/>
        </w:rPr>
        <w:t xml:space="preserve"> </w:t>
      </w:r>
      <w:r w:rsidR="00FC02F9">
        <w:rPr>
          <w:rFonts w:ascii="Verdana" w:hAnsi="Verdana"/>
          <w:sz w:val="20"/>
          <w:szCs w:val="20"/>
          <w:lang w:val="pt-PT"/>
        </w:rPr>
        <w:t xml:space="preserve">o </w:t>
      </w:r>
      <w:r w:rsidR="00FC02F9" w:rsidRPr="00FC02F9">
        <w:rPr>
          <w:rFonts w:ascii="Verdana" w:hAnsi="Verdana"/>
          <w:sz w:val="20"/>
          <w:szCs w:val="20"/>
          <w:lang w:val="pt-PT"/>
        </w:rPr>
        <w:t xml:space="preserve">jogo das latas, corrida de sacas, </w:t>
      </w:r>
      <w:r w:rsidR="00FC02F9">
        <w:rPr>
          <w:rFonts w:ascii="Verdana" w:hAnsi="Verdana"/>
          <w:sz w:val="20"/>
          <w:szCs w:val="20"/>
          <w:lang w:val="pt-PT"/>
        </w:rPr>
        <w:t xml:space="preserve">um </w:t>
      </w:r>
      <w:r w:rsidR="00FC02F9" w:rsidRPr="00FC02F9">
        <w:rPr>
          <w:rFonts w:ascii="Verdana" w:hAnsi="Verdana"/>
          <w:sz w:val="20"/>
          <w:szCs w:val="20"/>
          <w:lang w:val="pt-PT"/>
        </w:rPr>
        <w:t xml:space="preserve">túnel </w:t>
      </w:r>
      <w:r w:rsidR="00FC02F9">
        <w:rPr>
          <w:rFonts w:ascii="Verdana" w:hAnsi="Verdana"/>
          <w:sz w:val="20"/>
          <w:szCs w:val="20"/>
          <w:lang w:val="pt-PT"/>
        </w:rPr>
        <w:t>para</w:t>
      </w:r>
      <w:r w:rsidR="00FC02F9" w:rsidRPr="00FC02F9">
        <w:rPr>
          <w:rFonts w:ascii="Verdana" w:hAnsi="Verdana"/>
          <w:sz w:val="20"/>
          <w:szCs w:val="20"/>
          <w:lang w:val="pt-PT"/>
        </w:rPr>
        <w:t xml:space="preserve"> apanhar cenouras</w:t>
      </w:r>
      <w:r w:rsidR="00FC02F9">
        <w:rPr>
          <w:rFonts w:ascii="Verdana" w:hAnsi="Verdana"/>
          <w:sz w:val="20"/>
          <w:szCs w:val="20"/>
          <w:lang w:val="pt-PT"/>
        </w:rPr>
        <w:t xml:space="preserve">, </w:t>
      </w:r>
      <w:r w:rsidRPr="00B74297">
        <w:rPr>
          <w:rFonts w:ascii="Verdana" w:hAnsi="Verdana"/>
          <w:sz w:val="20"/>
          <w:szCs w:val="20"/>
          <w:lang w:val="pt-PT"/>
        </w:rPr>
        <w:t>e muitas outras surpresas.</w:t>
      </w:r>
    </w:p>
    <w:p w:rsidR="00D876B1" w:rsidRDefault="00D876B1" w:rsidP="00D876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20"/>
          <w:szCs w:val="20"/>
          <w:lang w:val="pt-PT"/>
        </w:rPr>
      </w:pPr>
    </w:p>
    <w:p w:rsidR="00B74297" w:rsidRDefault="00B74297" w:rsidP="00D876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Um dos pontos altos da diversão desta Páscoa no MadeiraShopping é a </w:t>
      </w:r>
      <w:r w:rsidRPr="00C44885">
        <w:rPr>
          <w:rFonts w:ascii="Verdana" w:hAnsi="Verdana"/>
          <w:b/>
          <w:sz w:val="20"/>
          <w:szCs w:val="20"/>
          <w:lang w:val="pt-PT"/>
        </w:rPr>
        <w:t>Caça aos Ovos</w:t>
      </w:r>
      <w:r>
        <w:rPr>
          <w:rFonts w:ascii="Verdana" w:hAnsi="Verdana"/>
          <w:b/>
          <w:sz w:val="20"/>
          <w:szCs w:val="20"/>
          <w:lang w:val="pt-PT"/>
        </w:rPr>
        <w:t xml:space="preserve"> da Páscoa</w:t>
      </w:r>
      <w:r>
        <w:rPr>
          <w:rFonts w:ascii="Verdana" w:hAnsi="Verdana"/>
          <w:sz w:val="20"/>
          <w:szCs w:val="20"/>
          <w:lang w:val="pt-PT"/>
        </w:rPr>
        <w:t xml:space="preserve">, que terá lugar no dia </w:t>
      </w:r>
      <w:r>
        <w:rPr>
          <w:rFonts w:ascii="Verdana" w:hAnsi="Verdana"/>
          <w:b/>
          <w:sz w:val="20"/>
          <w:szCs w:val="20"/>
          <w:lang w:val="pt-PT"/>
        </w:rPr>
        <w:t xml:space="preserve">20 de abril, às </w:t>
      </w:r>
      <w:r w:rsidRPr="00550E7A">
        <w:rPr>
          <w:rFonts w:ascii="Verdana" w:hAnsi="Verdana"/>
          <w:b/>
          <w:sz w:val="20"/>
          <w:szCs w:val="20"/>
          <w:lang w:val="pt-PT"/>
        </w:rPr>
        <w:t>16h</w:t>
      </w:r>
      <w:r>
        <w:rPr>
          <w:rFonts w:ascii="Verdana" w:hAnsi="Verdana"/>
          <w:b/>
          <w:sz w:val="20"/>
          <w:szCs w:val="20"/>
          <w:lang w:val="pt-PT"/>
        </w:rPr>
        <w:t>00</w:t>
      </w:r>
      <w:r w:rsidRPr="00550E7A">
        <w:rPr>
          <w:rFonts w:ascii="Verdana" w:hAnsi="Verdana"/>
          <w:sz w:val="20"/>
          <w:szCs w:val="20"/>
          <w:lang w:val="pt-PT"/>
        </w:rPr>
        <w:t>.</w:t>
      </w:r>
      <w:r>
        <w:rPr>
          <w:rFonts w:ascii="Verdana" w:hAnsi="Verdana"/>
          <w:sz w:val="20"/>
          <w:szCs w:val="20"/>
          <w:lang w:val="pt-PT"/>
        </w:rPr>
        <w:t xml:space="preserve"> Para participar</w:t>
      </w:r>
      <w:r w:rsidR="00F9670D">
        <w:rPr>
          <w:rFonts w:ascii="Verdana" w:hAnsi="Verdana"/>
          <w:sz w:val="20"/>
          <w:szCs w:val="20"/>
          <w:lang w:val="pt-PT"/>
        </w:rPr>
        <w:t>,</w:t>
      </w:r>
      <w:r>
        <w:rPr>
          <w:rFonts w:ascii="Verdana" w:hAnsi="Verdana"/>
          <w:sz w:val="20"/>
          <w:szCs w:val="20"/>
          <w:lang w:val="pt-PT"/>
        </w:rPr>
        <w:t xml:space="preserve"> as crianças </w:t>
      </w:r>
      <w:r w:rsidR="00F9670D">
        <w:rPr>
          <w:rFonts w:ascii="Verdana" w:hAnsi="Verdana"/>
          <w:sz w:val="20"/>
          <w:szCs w:val="20"/>
          <w:lang w:val="pt-PT"/>
        </w:rPr>
        <w:t>terão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="00F9670D">
        <w:rPr>
          <w:rFonts w:ascii="Verdana" w:hAnsi="Verdana"/>
          <w:sz w:val="20"/>
          <w:szCs w:val="20"/>
          <w:lang w:val="pt-PT"/>
        </w:rPr>
        <w:t xml:space="preserve">que </w:t>
      </w:r>
      <w:r>
        <w:rPr>
          <w:rFonts w:ascii="Verdana" w:hAnsi="Verdana"/>
          <w:sz w:val="20"/>
          <w:szCs w:val="20"/>
          <w:lang w:val="pt-PT"/>
        </w:rPr>
        <w:t>efetuar a inscrição no próprio dia</w:t>
      </w:r>
      <w:r w:rsidR="00067A43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na Aldeia da Páscoa</w:t>
      </w:r>
      <w:r w:rsidR="00F9670D">
        <w:rPr>
          <w:rFonts w:ascii="Verdana" w:hAnsi="Verdana"/>
          <w:sz w:val="20"/>
          <w:szCs w:val="20"/>
          <w:lang w:val="pt-PT"/>
        </w:rPr>
        <w:t>, sendo esta atividade</w:t>
      </w:r>
      <w:r>
        <w:rPr>
          <w:rFonts w:ascii="Verdana" w:hAnsi="Verdana"/>
          <w:sz w:val="20"/>
          <w:szCs w:val="20"/>
          <w:lang w:val="pt-PT"/>
        </w:rPr>
        <w:t xml:space="preserve"> limitada a 60 crianças.</w:t>
      </w:r>
    </w:p>
    <w:p w:rsidR="001A3710" w:rsidRDefault="001A3710" w:rsidP="00D876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20"/>
          <w:szCs w:val="20"/>
          <w:lang w:val="pt-PT"/>
        </w:rPr>
      </w:pPr>
    </w:p>
    <w:p w:rsidR="00B74297" w:rsidRDefault="00B74297" w:rsidP="00D876B1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O</w:t>
      </w:r>
      <w:r w:rsidRPr="00711D72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Pr="00B74297">
        <w:rPr>
          <w:rFonts w:ascii="Verdana" w:hAnsi="Verdana"/>
          <w:b/>
          <w:sz w:val="20"/>
          <w:szCs w:val="20"/>
          <w:lang w:val="pt-PT"/>
        </w:rPr>
        <w:t>MadeiraShopping</w:t>
      </w:r>
      <w:proofErr w:type="spellEnd"/>
      <w:r w:rsidRPr="00711D72">
        <w:rPr>
          <w:rFonts w:ascii="Verdana" w:hAnsi="Verdana"/>
          <w:sz w:val="20"/>
          <w:szCs w:val="20"/>
          <w:lang w:val="pt-PT"/>
        </w:rPr>
        <w:t xml:space="preserve"> aposta em iniciativas </w:t>
      </w:r>
      <w:r>
        <w:rPr>
          <w:rFonts w:ascii="Verdana" w:hAnsi="Verdana"/>
          <w:sz w:val="20"/>
          <w:szCs w:val="20"/>
          <w:lang w:val="pt-PT"/>
        </w:rPr>
        <w:t xml:space="preserve">para todos </w:t>
      </w:r>
      <w:r w:rsidR="00F9670D">
        <w:rPr>
          <w:rFonts w:ascii="Verdana" w:hAnsi="Verdana"/>
          <w:sz w:val="20"/>
          <w:szCs w:val="20"/>
          <w:lang w:val="pt-PT"/>
        </w:rPr>
        <w:t xml:space="preserve">os visitantes, </w:t>
      </w:r>
      <w:r w:rsidRPr="00711D72">
        <w:rPr>
          <w:rFonts w:ascii="Verdana" w:hAnsi="Verdana"/>
          <w:sz w:val="20"/>
          <w:szCs w:val="20"/>
          <w:lang w:val="pt-PT"/>
        </w:rPr>
        <w:t xml:space="preserve">criando uma oferta especialmente dedicada </w:t>
      </w:r>
      <w:r w:rsidR="00F9670D">
        <w:rPr>
          <w:rFonts w:ascii="Verdana" w:hAnsi="Verdana"/>
          <w:sz w:val="20"/>
          <w:szCs w:val="20"/>
          <w:lang w:val="pt-PT"/>
        </w:rPr>
        <w:t>a todas as</w:t>
      </w:r>
      <w:r w:rsidRPr="00711D72">
        <w:rPr>
          <w:rFonts w:ascii="Verdana" w:hAnsi="Verdana"/>
          <w:sz w:val="20"/>
          <w:szCs w:val="20"/>
          <w:lang w:val="pt-PT"/>
        </w:rPr>
        <w:t xml:space="preserve"> família</w:t>
      </w:r>
      <w:r w:rsidR="00F9670D">
        <w:rPr>
          <w:rFonts w:ascii="Verdana" w:hAnsi="Verdana"/>
          <w:sz w:val="20"/>
          <w:szCs w:val="20"/>
          <w:lang w:val="pt-PT"/>
        </w:rPr>
        <w:t>s</w:t>
      </w:r>
      <w:r w:rsidRPr="00711D72">
        <w:rPr>
          <w:rFonts w:ascii="Verdana" w:hAnsi="Verdana"/>
          <w:sz w:val="20"/>
          <w:szCs w:val="20"/>
          <w:lang w:val="pt-PT"/>
        </w:rPr>
        <w:t>.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sz w:val="20"/>
          <w:szCs w:val="20"/>
          <w:lang w:val="pt-PT"/>
        </w:rPr>
        <w:t xml:space="preserve">Com entrada gratuita, a </w:t>
      </w:r>
      <w:r w:rsidRPr="00C820B4">
        <w:rPr>
          <w:rFonts w:ascii="Verdana" w:hAnsi="Verdana" w:cs="Arial"/>
          <w:b/>
          <w:sz w:val="20"/>
          <w:szCs w:val="20"/>
          <w:lang w:val="pt-PT"/>
        </w:rPr>
        <w:t>Aldeia da Páscoa</w:t>
      </w:r>
      <w:r>
        <w:rPr>
          <w:rFonts w:ascii="Verdana" w:hAnsi="Verdana" w:cs="Arial"/>
          <w:sz w:val="20"/>
          <w:szCs w:val="20"/>
          <w:lang w:val="pt-PT"/>
        </w:rPr>
        <w:t xml:space="preserve"> pode ser </w:t>
      </w:r>
      <w:r w:rsidRPr="00E5602A">
        <w:rPr>
          <w:rFonts w:ascii="Verdana" w:hAnsi="Verdana" w:cs="Arial"/>
          <w:sz w:val="20"/>
          <w:szCs w:val="20"/>
          <w:lang w:val="pt-PT"/>
        </w:rPr>
        <w:t>visitada</w:t>
      </w:r>
      <w:r>
        <w:rPr>
          <w:rFonts w:ascii="Verdana" w:hAnsi="Verdana" w:cs="Arial"/>
          <w:sz w:val="20"/>
          <w:szCs w:val="20"/>
          <w:lang w:val="pt-PT"/>
        </w:rPr>
        <w:t xml:space="preserve"> entre os dias 6 e 20 de abril no piso 0, Praça Central.</w:t>
      </w:r>
    </w:p>
    <w:p w:rsidR="00D876B1" w:rsidRDefault="00D876B1" w:rsidP="00B7429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20"/>
          <w:szCs w:val="20"/>
          <w:lang w:val="pt-PT"/>
        </w:rPr>
      </w:pPr>
    </w:p>
    <w:p w:rsidR="0080314C" w:rsidRDefault="0080314C" w:rsidP="0080314C">
      <w:pPr>
        <w:spacing w:line="360" w:lineRule="auto"/>
        <w:jc w:val="both"/>
        <w:rPr>
          <w:rFonts w:ascii="Verdana" w:hAnsi="Verdana"/>
          <w:sz w:val="20"/>
          <w:szCs w:val="22"/>
          <w:lang w:val="pt-PT"/>
        </w:rPr>
      </w:pPr>
    </w:p>
    <w:p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lastRenderedPageBreak/>
        <w:t>Sobre o MadeiraShopping</w:t>
      </w:r>
    </w:p>
    <w:p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MadeiraShopping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ilha, a Fnac. As 100 lojas e os 1.060 lugares de estacionamento, num total de 26.785 m2 de Área Bruta Locável (ABL), encontram-se diariamente ao dispor dos visitantes. </w:t>
      </w:r>
    </w:p>
    <w:p w:rsidR="00463CB5" w:rsidRPr="005D31EA" w:rsidRDefault="00463CB5" w:rsidP="00463CB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MadeiraShopping podem ser consultadas no site </w:t>
      </w:r>
      <w:hyperlink r:id="rId11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D31EA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463CB5" w:rsidRDefault="00463CB5" w:rsidP="00463CB5">
      <w:pPr>
        <w:pStyle w:val="Corpodetexto"/>
        <w:spacing w:after="0" w:line="360" w:lineRule="auto"/>
        <w:jc w:val="right"/>
        <w:rPr>
          <w:rFonts w:ascii="Verdana" w:hAnsi="Verdana"/>
        </w:rPr>
      </w:pPr>
      <w:r w:rsidRPr="005D31EA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Catarina Marques</w:t>
      </w:r>
      <w:r w:rsidRPr="005D31EA">
        <w:rPr>
          <w:rFonts w:ascii="Verdana" w:hAnsi="Verdana" w:cs="Calibri"/>
          <w:bCs/>
          <w:noProof/>
        </w:rPr>
        <w:t xml:space="preserve"> // </w:t>
      </w:r>
      <w:r>
        <w:rPr>
          <w:rFonts w:ascii="Verdana" w:hAnsi="Verdana" w:cs="Calibri"/>
          <w:bCs/>
          <w:noProof/>
        </w:rPr>
        <w:t>Maria Fernandes</w:t>
      </w:r>
      <w:r w:rsidRPr="005D31EA">
        <w:rPr>
          <w:rFonts w:ascii="Verdana" w:hAnsi="Verdana" w:cs="Calibri"/>
          <w:noProof/>
        </w:rPr>
        <w:br/>
        <w:t>M: +351 934 8</w:t>
      </w:r>
      <w:r>
        <w:rPr>
          <w:rFonts w:ascii="Verdana" w:hAnsi="Verdana" w:cs="Calibri"/>
          <w:noProof/>
        </w:rPr>
        <w:t>2</w:t>
      </w:r>
      <w:r w:rsidRPr="005D31EA">
        <w:rPr>
          <w:rFonts w:ascii="Verdana" w:hAnsi="Verdana" w:cs="Calibri"/>
          <w:noProof/>
        </w:rPr>
        <w:t>7 4</w:t>
      </w:r>
      <w:r>
        <w:rPr>
          <w:rFonts w:ascii="Verdana" w:hAnsi="Verdana" w:cs="Calibri"/>
          <w:noProof/>
        </w:rPr>
        <w:t>87</w:t>
      </w:r>
      <w:r w:rsidRPr="005D31EA">
        <w:rPr>
          <w:rFonts w:ascii="Verdana" w:hAnsi="Verdana" w:cs="Calibri"/>
          <w:noProof/>
        </w:rPr>
        <w:t xml:space="preserve"> | M: +351 </w:t>
      </w:r>
      <w:r w:rsidRPr="00A31A14">
        <w:rPr>
          <w:rFonts w:ascii="Verdana" w:hAnsi="Verdana" w:cs="Calibri"/>
          <w:noProof/>
        </w:rPr>
        <w:t>911 790 060</w:t>
      </w:r>
      <w:r w:rsidRPr="005D31EA">
        <w:rPr>
          <w:rFonts w:ascii="Verdana" w:hAnsi="Verdana" w:cs="Calibri"/>
          <w:noProof/>
        </w:rPr>
        <w:br/>
      </w:r>
      <w:hyperlink r:id="rId12" w:history="1">
        <w:r w:rsidRPr="00B511BC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5D31EA">
        <w:rPr>
          <w:rFonts w:ascii="Verdana" w:hAnsi="Verdana" w:cs="Calibri"/>
          <w:noProof/>
        </w:rPr>
        <w:t xml:space="preserve"> // </w:t>
      </w:r>
      <w:hyperlink r:id="rId13" w:history="1">
        <w:r w:rsidRPr="00515437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:rsidR="00124232" w:rsidRDefault="00124232" w:rsidP="0012423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731B83" w:rsidRPr="00124232" w:rsidRDefault="00731B83">
      <w:pPr>
        <w:rPr>
          <w:lang w:val="pt-PT"/>
        </w:rPr>
      </w:pPr>
    </w:p>
    <w:sectPr w:rsidR="00731B83" w:rsidRPr="00124232" w:rsidSect="001D61A4">
      <w:headerReference w:type="default" r:id="rId14"/>
      <w:footerReference w:type="default" r:id="rId15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45" w:rsidRDefault="002D2345" w:rsidP="00F1029F">
      <w:r>
        <w:separator/>
      </w:r>
    </w:p>
  </w:endnote>
  <w:endnote w:type="continuationSeparator" w:id="0">
    <w:p w:rsidR="002D2345" w:rsidRDefault="002D2345" w:rsidP="00F1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4C" w:rsidRDefault="0080314C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45" w:rsidRDefault="002D2345" w:rsidP="00F1029F">
      <w:r>
        <w:separator/>
      </w:r>
    </w:p>
  </w:footnote>
  <w:footnote w:type="continuationSeparator" w:id="0">
    <w:p w:rsidR="002D2345" w:rsidRDefault="002D2345" w:rsidP="00F1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4C" w:rsidRDefault="0080314C" w:rsidP="001D61A4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:rsidR="0080314C" w:rsidRDefault="0080314C" w:rsidP="001D61A4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32"/>
    <w:rsid w:val="00040572"/>
    <w:rsid w:val="00067A43"/>
    <w:rsid w:val="00090B7E"/>
    <w:rsid w:val="0009117D"/>
    <w:rsid w:val="00124232"/>
    <w:rsid w:val="0012566F"/>
    <w:rsid w:val="00127BB9"/>
    <w:rsid w:val="00160E8A"/>
    <w:rsid w:val="00184431"/>
    <w:rsid w:val="001A3710"/>
    <w:rsid w:val="001D61A4"/>
    <w:rsid w:val="001E028C"/>
    <w:rsid w:val="00234461"/>
    <w:rsid w:val="0025186B"/>
    <w:rsid w:val="002D2345"/>
    <w:rsid w:val="002F45A9"/>
    <w:rsid w:val="002F73DC"/>
    <w:rsid w:val="00300C7D"/>
    <w:rsid w:val="003131C2"/>
    <w:rsid w:val="00314341"/>
    <w:rsid w:val="00366629"/>
    <w:rsid w:val="003A3514"/>
    <w:rsid w:val="003C1956"/>
    <w:rsid w:val="003E19DD"/>
    <w:rsid w:val="004135CC"/>
    <w:rsid w:val="004330EE"/>
    <w:rsid w:val="00463CB5"/>
    <w:rsid w:val="00471B61"/>
    <w:rsid w:val="00496CDB"/>
    <w:rsid w:val="0050391A"/>
    <w:rsid w:val="0054617E"/>
    <w:rsid w:val="00562D0C"/>
    <w:rsid w:val="005D7D83"/>
    <w:rsid w:val="00680BC3"/>
    <w:rsid w:val="00711D72"/>
    <w:rsid w:val="007128F8"/>
    <w:rsid w:val="00714208"/>
    <w:rsid w:val="00731B83"/>
    <w:rsid w:val="007D51F6"/>
    <w:rsid w:val="0080314C"/>
    <w:rsid w:val="0084208F"/>
    <w:rsid w:val="008512FA"/>
    <w:rsid w:val="00860ED7"/>
    <w:rsid w:val="00862A0A"/>
    <w:rsid w:val="009615E9"/>
    <w:rsid w:val="00980B0A"/>
    <w:rsid w:val="009A1B71"/>
    <w:rsid w:val="009A4218"/>
    <w:rsid w:val="00A02C15"/>
    <w:rsid w:val="00A107BB"/>
    <w:rsid w:val="00A82779"/>
    <w:rsid w:val="00AB1659"/>
    <w:rsid w:val="00AD6481"/>
    <w:rsid w:val="00B02CE4"/>
    <w:rsid w:val="00B247C1"/>
    <w:rsid w:val="00B71E41"/>
    <w:rsid w:val="00B74297"/>
    <w:rsid w:val="00B75B33"/>
    <w:rsid w:val="00BC69F5"/>
    <w:rsid w:val="00BF236E"/>
    <w:rsid w:val="00C57794"/>
    <w:rsid w:val="00D24B56"/>
    <w:rsid w:val="00D4092F"/>
    <w:rsid w:val="00D76E07"/>
    <w:rsid w:val="00D83D22"/>
    <w:rsid w:val="00D876B1"/>
    <w:rsid w:val="00E0441D"/>
    <w:rsid w:val="00E43290"/>
    <w:rsid w:val="00EB3BDB"/>
    <w:rsid w:val="00F04AE8"/>
    <w:rsid w:val="00F1029F"/>
    <w:rsid w:val="00F816CE"/>
    <w:rsid w:val="00F9670D"/>
    <w:rsid w:val="00FC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1242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1242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fernandes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deirashopping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5C5E5-BA0C-474F-9365-5A0F169DF96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1FDFC24-7E42-41DF-AE3A-C1B3ACC7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catarina.marques</cp:lastModifiedBy>
  <cp:revision>3</cp:revision>
  <dcterms:created xsi:type="dcterms:W3CDTF">2019-04-02T10:49:00Z</dcterms:created>
  <dcterms:modified xsi:type="dcterms:W3CDTF">2019-04-04T14:31:00Z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