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78" w:rsidRPr="008F1722" w:rsidRDefault="00DC143F" w:rsidP="00600585">
      <w:pPr>
        <w:pStyle w:val="DocumentType"/>
        <w:rPr>
          <w:lang w:val="pl-PL"/>
        </w:rPr>
      </w:pPr>
      <w:r>
        <w:rPr>
          <w:lang w:val="pl-PL"/>
        </w:rPr>
        <w:t>Materiał ekspercki</w:t>
      </w:r>
    </w:p>
    <w:p w:rsidR="00F82B21" w:rsidRPr="008F1722" w:rsidRDefault="00F82B21" w:rsidP="00600585">
      <w:pPr>
        <w:rPr>
          <w:lang w:val="pl-PL"/>
        </w:rPr>
      </w:pPr>
    </w:p>
    <w:tbl>
      <w:tblPr>
        <w:tblStyle w:val="Tabela-Siatka"/>
        <w:tblW w:w="7452" w:type="dxa"/>
        <w:tblLook w:val="04A0" w:firstRow="1" w:lastRow="0" w:firstColumn="1" w:lastColumn="0" w:noHBand="0" w:noVBand="1"/>
      </w:tblPr>
      <w:tblGrid>
        <w:gridCol w:w="7452"/>
      </w:tblGrid>
      <w:tr w:rsidR="00C8590F" w:rsidRPr="00F23BC2" w:rsidTr="00516B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8"/>
        </w:trPr>
        <w:tc>
          <w:tcPr>
            <w:tcW w:w="7452" w:type="dxa"/>
          </w:tcPr>
          <w:p w:rsidR="00404535" w:rsidRPr="00516BB6" w:rsidRDefault="00404535" w:rsidP="007214D7">
            <w:pPr>
              <w:pStyle w:val="HPIinterviewname"/>
              <w:ind w:right="-172"/>
              <w:rPr>
                <w:rFonts w:ascii="HP Simplified" w:hAnsi="HP Simplified" w:cs="Arial"/>
                <w:sz w:val="44"/>
                <w:szCs w:val="40"/>
                <w:lang w:val="pl-PL"/>
              </w:rPr>
            </w:pPr>
            <w:r>
              <w:rPr>
                <w:rFonts w:ascii="HP Simplified" w:hAnsi="HP Simplified" w:cs="Arial"/>
                <w:sz w:val="44"/>
                <w:szCs w:val="40"/>
                <w:lang w:val="pl-PL"/>
              </w:rPr>
              <w:t xml:space="preserve">Współczesne </w:t>
            </w:r>
            <w:r w:rsidR="00C10E72">
              <w:rPr>
                <w:rFonts w:ascii="HP Simplified" w:hAnsi="HP Simplified" w:cs="Arial"/>
                <w:sz w:val="44"/>
                <w:szCs w:val="40"/>
                <w:lang w:val="pl-PL"/>
              </w:rPr>
              <w:t xml:space="preserve">miejsce </w:t>
            </w:r>
            <w:r>
              <w:rPr>
                <w:rFonts w:ascii="HP Simplified" w:hAnsi="HP Simplified" w:cs="Arial"/>
                <w:sz w:val="44"/>
                <w:szCs w:val="40"/>
                <w:lang w:val="pl-PL"/>
              </w:rPr>
              <w:t>pracy</w:t>
            </w:r>
            <w:r w:rsidR="00F03FC7">
              <w:rPr>
                <w:rFonts w:ascii="HP Simplified" w:hAnsi="HP Simplified" w:cs="Arial"/>
                <w:sz w:val="44"/>
                <w:szCs w:val="40"/>
                <w:lang w:val="pl-PL"/>
              </w:rPr>
              <w:t xml:space="preserve"> to nie tylko biuro.</w:t>
            </w:r>
            <w:r w:rsidR="00E32C79">
              <w:rPr>
                <w:rFonts w:ascii="HP Simplified" w:hAnsi="HP Simplified" w:cs="Arial"/>
                <w:sz w:val="44"/>
                <w:szCs w:val="40"/>
                <w:lang w:val="pl-PL"/>
              </w:rPr>
              <w:t xml:space="preserve"> Podążając za trendami p</w:t>
            </w:r>
            <w:r w:rsidR="00F03FC7">
              <w:rPr>
                <w:rFonts w:ascii="HP Simplified" w:hAnsi="HP Simplified" w:cs="Arial"/>
                <w:sz w:val="44"/>
                <w:szCs w:val="40"/>
                <w:lang w:val="pl-PL"/>
              </w:rPr>
              <w:t>amiętajmy o bezpieczeństwie</w:t>
            </w:r>
          </w:p>
          <w:p w:rsidR="00C8590F" w:rsidRPr="00462E05" w:rsidRDefault="00516BB6" w:rsidP="00516BB6">
            <w:pPr>
              <w:pStyle w:val="HPIinterviewname"/>
              <w:ind w:right="-172"/>
              <w:rPr>
                <w:rFonts w:cs="Arial"/>
                <w:sz w:val="28"/>
                <w:szCs w:val="32"/>
                <w:lang w:val="pl-PL"/>
              </w:rPr>
            </w:pPr>
            <w:r>
              <w:rPr>
                <w:rFonts w:cs="Arial"/>
                <w:sz w:val="28"/>
                <w:szCs w:val="32"/>
                <w:lang w:val="pl-PL"/>
              </w:rPr>
              <w:t>Zaawansowane technologie</w:t>
            </w:r>
            <w:r w:rsidR="00161B60">
              <w:rPr>
                <w:rFonts w:cs="Arial"/>
                <w:sz w:val="28"/>
                <w:szCs w:val="32"/>
                <w:lang w:val="pl-PL"/>
              </w:rPr>
              <w:t xml:space="preserve"> </w:t>
            </w:r>
            <w:r>
              <w:rPr>
                <w:rFonts w:cs="Arial"/>
                <w:sz w:val="28"/>
                <w:szCs w:val="32"/>
                <w:lang w:val="pl-PL"/>
              </w:rPr>
              <w:t>wkraczają</w:t>
            </w:r>
            <w:r w:rsidR="00404535">
              <w:rPr>
                <w:rFonts w:cs="Arial"/>
                <w:sz w:val="28"/>
                <w:szCs w:val="32"/>
                <w:lang w:val="pl-PL"/>
              </w:rPr>
              <w:t xml:space="preserve"> dziś w k</w:t>
            </w:r>
            <w:r>
              <w:rPr>
                <w:rFonts w:cs="Arial"/>
                <w:sz w:val="28"/>
                <w:szCs w:val="32"/>
                <w:lang w:val="pl-PL"/>
              </w:rPr>
              <w:t xml:space="preserve">olejne sfery </w:t>
            </w:r>
            <w:r>
              <w:rPr>
                <w:rFonts w:cs="Arial"/>
                <w:sz w:val="28"/>
                <w:szCs w:val="32"/>
                <w:lang w:val="pl-PL"/>
              </w:rPr>
              <w:br/>
              <w:t>naszego życia. Mają</w:t>
            </w:r>
            <w:r w:rsidR="00404535">
              <w:rPr>
                <w:rFonts w:cs="Arial"/>
                <w:sz w:val="28"/>
                <w:szCs w:val="32"/>
                <w:lang w:val="pl-PL"/>
              </w:rPr>
              <w:t xml:space="preserve"> wpływ na to jak mieszkamy, odpoczywamy, </w:t>
            </w:r>
            <w:r>
              <w:rPr>
                <w:rFonts w:cs="Arial"/>
                <w:sz w:val="28"/>
                <w:szCs w:val="32"/>
                <w:lang w:val="pl-PL"/>
              </w:rPr>
              <w:br/>
            </w:r>
            <w:r w:rsidR="00404535">
              <w:rPr>
                <w:rFonts w:cs="Arial"/>
                <w:sz w:val="28"/>
                <w:szCs w:val="32"/>
                <w:lang w:val="pl-PL"/>
              </w:rPr>
              <w:t xml:space="preserve">a przede wszystkim jak pracujemy.  Z nową rzeczywistością </w:t>
            </w:r>
            <w:r>
              <w:rPr>
                <w:rFonts w:cs="Arial"/>
                <w:sz w:val="28"/>
                <w:szCs w:val="32"/>
                <w:lang w:val="pl-PL"/>
              </w:rPr>
              <w:br/>
            </w:r>
            <w:r w:rsidR="00404535">
              <w:rPr>
                <w:rFonts w:cs="Arial"/>
                <w:sz w:val="28"/>
                <w:szCs w:val="32"/>
                <w:lang w:val="pl-PL"/>
              </w:rPr>
              <w:t xml:space="preserve">mierzą się nie tylko </w:t>
            </w:r>
            <w:r>
              <w:rPr>
                <w:rFonts w:cs="Arial"/>
                <w:sz w:val="28"/>
                <w:szCs w:val="32"/>
                <w:lang w:val="pl-PL"/>
              </w:rPr>
              <w:t>producenci rozwiązań IT</w:t>
            </w:r>
            <w:r w:rsidR="00404535">
              <w:rPr>
                <w:rFonts w:cs="Arial"/>
                <w:sz w:val="28"/>
                <w:szCs w:val="32"/>
                <w:lang w:val="pl-PL"/>
              </w:rPr>
              <w:t xml:space="preserve">. </w:t>
            </w:r>
            <w:r>
              <w:rPr>
                <w:rFonts w:cs="Arial"/>
                <w:sz w:val="28"/>
                <w:szCs w:val="32"/>
                <w:lang w:val="pl-PL"/>
              </w:rPr>
              <w:t>Innowacje</w:t>
            </w:r>
            <w:r w:rsidR="00AA1205">
              <w:rPr>
                <w:rFonts w:cs="Arial"/>
                <w:sz w:val="28"/>
                <w:szCs w:val="32"/>
                <w:lang w:val="pl-PL"/>
              </w:rPr>
              <w:t xml:space="preserve"> wymagają </w:t>
            </w:r>
            <w:r>
              <w:rPr>
                <w:rFonts w:cs="Arial"/>
                <w:sz w:val="28"/>
                <w:szCs w:val="32"/>
                <w:lang w:val="pl-PL"/>
              </w:rPr>
              <w:t xml:space="preserve">także </w:t>
            </w:r>
            <w:r w:rsidR="00AA1205">
              <w:rPr>
                <w:rFonts w:cs="Arial"/>
                <w:sz w:val="28"/>
                <w:szCs w:val="32"/>
                <w:lang w:val="pl-PL"/>
              </w:rPr>
              <w:t>nowego podejścia do organizacji pracy oraz bezpieczeństwa urządzeń i pracowników</w:t>
            </w:r>
          </w:p>
        </w:tc>
      </w:tr>
    </w:tbl>
    <w:p w:rsidR="00404535" w:rsidRDefault="00462E05" w:rsidP="00404535">
      <w:pPr>
        <w:rPr>
          <w:lang w:val="pl-PL"/>
        </w:rPr>
      </w:pPr>
      <w:bookmarkStart w:id="0" w:name="_Hlk499616024"/>
      <w:r w:rsidRPr="00FD1771">
        <w:rPr>
          <w:rFonts w:ascii="HP Simplified" w:hAnsi="HP Simplified"/>
          <w:bCs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C3067A" wp14:editId="4CDC5182">
                <wp:simplePos x="0" y="0"/>
                <wp:positionH relativeFrom="page">
                  <wp:posOffset>641350</wp:posOffset>
                </wp:positionH>
                <wp:positionV relativeFrom="paragraph">
                  <wp:posOffset>43815</wp:posOffset>
                </wp:positionV>
                <wp:extent cx="1514475" cy="1593850"/>
                <wp:effectExtent l="0" t="0" r="9525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4475" cy="159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A29" w:rsidRPr="00052985" w:rsidRDefault="00560A29" w:rsidP="00560A29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  <w:r w:rsidRPr="007F3A6A">
                              <w:rPr>
                                <w:lang w:val="pl-PL"/>
                              </w:rPr>
                              <w:t>Kontakt dla mediów</w:t>
                            </w:r>
                          </w:p>
                          <w:p w:rsidR="00560A29" w:rsidRPr="00052985" w:rsidRDefault="00560A29" w:rsidP="00560A29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</w:p>
                          <w:p w:rsidR="00560A29" w:rsidRPr="0074097E" w:rsidRDefault="003D3D1A" w:rsidP="00560A29">
                            <w:pPr>
                              <w:pStyle w:val="HPInformation"/>
                              <w:rPr>
                                <w:rFonts w:cs="HP Simplified"/>
                                <w:b/>
                                <w:lang w:val="pl-PL"/>
                              </w:rPr>
                            </w:pPr>
                            <w:r>
                              <w:rPr>
                                <w:rFonts w:cs="HP Simplified"/>
                                <w:b/>
                                <w:lang w:val="pl-PL"/>
                              </w:rPr>
                              <w:t>Aleksandra Konecka</w:t>
                            </w:r>
                          </w:p>
                          <w:p w:rsidR="00560A29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pl-PL"/>
                              </w:rPr>
                            </w:pPr>
                            <w:r>
                              <w:rPr>
                                <w:rFonts w:cs="HP Simplified"/>
                                <w:lang w:val="pl-PL"/>
                              </w:rPr>
                              <w:t>Project  Executive</w:t>
                            </w:r>
                          </w:p>
                          <w:p w:rsidR="00560A29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pl-PL"/>
                              </w:rPr>
                            </w:pPr>
                            <w:r>
                              <w:rPr>
                                <w:rFonts w:cs="HP Simplified"/>
                                <w:lang w:val="pl-PL"/>
                              </w:rPr>
                              <w:t>Lighthouse</w:t>
                            </w:r>
                          </w:p>
                          <w:p w:rsidR="00560A29" w:rsidRDefault="00560A29" w:rsidP="00560A29">
                            <w:pPr>
                              <w:pStyle w:val="HPInformation"/>
                              <w:rPr>
                                <w:rFonts w:cs="HP Simplified"/>
                                <w:lang w:val="pl-PL"/>
                              </w:rPr>
                            </w:pPr>
                            <w:r>
                              <w:rPr>
                                <w:rFonts w:cs="HP Simplified"/>
                                <w:lang w:val="pl-PL"/>
                              </w:rPr>
                              <w:t>+48</w:t>
                            </w:r>
                            <w:r w:rsidR="003D3D1A">
                              <w:rPr>
                                <w:rFonts w:cs="HP Simplified"/>
                                <w:lang w:val="pl-PL"/>
                              </w:rPr>
                              <w:t> 663 532 423</w:t>
                            </w:r>
                          </w:p>
                          <w:p w:rsidR="00560A29" w:rsidRPr="00052985" w:rsidRDefault="003D3D1A" w:rsidP="00560A29">
                            <w:pPr>
                              <w:pStyle w:val="HPInformation"/>
                              <w:rPr>
                                <w:rFonts w:cs="HP Simplified"/>
                                <w:lang w:val="pl-PL"/>
                              </w:rPr>
                            </w:pPr>
                            <w:r>
                              <w:rPr>
                                <w:rFonts w:cs="HP Simplified"/>
                                <w:lang w:val="pl-PL"/>
                              </w:rPr>
                              <w:t>a.konecka</w:t>
                            </w:r>
                            <w:r w:rsidR="00560A29" w:rsidRPr="003E269A">
                              <w:rPr>
                                <w:rFonts w:cs="HP Simplified"/>
                                <w:lang w:val="pl-PL"/>
                              </w:rPr>
                              <w:t>@lhse.pl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0.5pt;margin-top:3.45pt;width:119.25pt;height:125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" filled="f" stroked="f">
                <v:path arrowok="t"/>
                <v:textbox inset="0,0,0,0">
                  <w:txbxContent>
                    <w:p w:rsidR="00560A29" w:rsidRPr="00052985" w:rsidRDefault="00560A29" w:rsidP="00560A29">
                      <w:pPr>
                        <w:pStyle w:val="HPInformation"/>
                        <w:rPr>
                          <w:lang w:val="pl-PL"/>
                        </w:rPr>
                      </w:pPr>
                      <w:r w:rsidRPr="007F3A6A">
                        <w:rPr>
                          <w:lang w:val="pl-PL"/>
                        </w:rPr>
                        <w:t>Kontakt dla mediów</w:t>
                      </w:r>
                    </w:p>
                    <w:p w:rsidR="00560A29" w:rsidRPr="00052985" w:rsidRDefault="00560A29" w:rsidP="00560A29">
                      <w:pPr>
                        <w:pStyle w:val="HPInformation"/>
                        <w:rPr>
                          <w:lang w:val="pl-PL"/>
                        </w:rPr>
                      </w:pPr>
                    </w:p>
                    <w:p w:rsidR="00560A29" w:rsidRPr="0074097E" w:rsidRDefault="003D3D1A" w:rsidP="00560A29">
                      <w:pPr>
                        <w:pStyle w:val="HPInformation"/>
                        <w:rPr>
                          <w:rFonts w:cs="HP Simplified"/>
                          <w:b/>
                          <w:lang w:val="pl-PL"/>
                        </w:rPr>
                      </w:pPr>
                      <w:r>
                        <w:rPr>
                          <w:rFonts w:cs="HP Simplified"/>
                          <w:b/>
                          <w:lang w:val="pl-PL"/>
                        </w:rPr>
                        <w:t>Aleksandra Konecka</w:t>
                      </w:r>
                    </w:p>
                    <w:p w:rsidR="00560A29" w:rsidRDefault="00560A29" w:rsidP="00560A29">
                      <w:pPr>
                        <w:pStyle w:val="HPInformation"/>
                        <w:rPr>
                          <w:rFonts w:cs="HP Simplified"/>
                          <w:lang w:val="pl-PL"/>
                        </w:rPr>
                      </w:pPr>
                      <w:r>
                        <w:rPr>
                          <w:rFonts w:cs="HP Simplified"/>
                          <w:lang w:val="pl-PL"/>
                        </w:rPr>
                        <w:t>Project  Executive</w:t>
                      </w:r>
                    </w:p>
                    <w:p w:rsidR="00560A29" w:rsidRDefault="00560A29" w:rsidP="00560A29">
                      <w:pPr>
                        <w:pStyle w:val="HPInformation"/>
                        <w:rPr>
                          <w:rFonts w:cs="HP Simplified"/>
                          <w:lang w:val="pl-PL"/>
                        </w:rPr>
                      </w:pPr>
                      <w:r>
                        <w:rPr>
                          <w:rFonts w:cs="HP Simplified"/>
                          <w:lang w:val="pl-PL"/>
                        </w:rPr>
                        <w:t>Lighthouse</w:t>
                      </w:r>
                    </w:p>
                    <w:p w:rsidR="00560A29" w:rsidRDefault="00560A29" w:rsidP="00560A29">
                      <w:pPr>
                        <w:pStyle w:val="HPInformation"/>
                        <w:rPr>
                          <w:rFonts w:cs="HP Simplified"/>
                          <w:lang w:val="pl-PL"/>
                        </w:rPr>
                      </w:pPr>
                      <w:r>
                        <w:rPr>
                          <w:rFonts w:cs="HP Simplified"/>
                          <w:lang w:val="pl-PL"/>
                        </w:rPr>
                        <w:t>+48</w:t>
                      </w:r>
                      <w:r w:rsidR="003D3D1A">
                        <w:rPr>
                          <w:rFonts w:cs="HP Simplified"/>
                          <w:lang w:val="pl-PL"/>
                        </w:rPr>
                        <w:t> 663 532 423</w:t>
                      </w:r>
                    </w:p>
                    <w:p w:rsidR="00560A29" w:rsidRPr="00052985" w:rsidRDefault="003D3D1A" w:rsidP="00560A29">
                      <w:pPr>
                        <w:pStyle w:val="HPInformation"/>
                        <w:rPr>
                          <w:rFonts w:cs="HP Simplified"/>
                          <w:lang w:val="pl-PL"/>
                        </w:rPr>
                      </w:pPr>
                      <w:r>
                        <w:rPr>
                          <w:rFonts w:cs="HP Simplified"/>
                          <w:lang w:val="pl-PL"/>
                        </w:rPr>
                        <w:t>a.konecka</w:t>
                      </w:r>
                      <w:r w:rsidR="00560A29" w:rsidRPr="003E269A">
                        <w:rPr>
                          <w:rFonts w:cs="HP Simplified"/>
                          <w:lang w:val="pl-PL"/>
                        </w:rPr>
                        <w:t>@lhse.pl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521E">
        <w:rPr>
          <w:noProof/>
          <w:lang w:val="pl-PL" w:eastAsia="pl-PL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3B2FC43D" wp14:editId="32883419">
                <wp:simplePos x="0" y="0"/>
                <wp:positionH relativeFrom="column">
                  <wp:posOffset>0</wp:posOffset>
                </wp:positionH>
                <wp:positionV relativeFrom="paragraph">
                  <wp:posOffset>40004</wp:posOffset>
                </wp:positionV>
                <wp:extent cx="4552950" cy="0"/>
                <wp:effectExtent l="0" t="0" r="19050" b="1905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BF55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0;margin-top:3.15pt;width:358.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wdHg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"/>
            </w:pict>
          </mc:Fallback>
        </mc:AlternateContent>
      </w:r>
      <w:bookmarkStart w:id="1" w:name="_Hlk534197656"/>
      <w:bookmarkEnd w:id="0"/>
    </w:p>
    <w:p w:rsidR="00DB1B73" w:rsidRDefault="00BD1A14" w:rsidP="00404535">
      <w:pPr>
        <w:rPr>
          <w:b/>
          <w:lang w:val="pl-PL"/>
        </w:rPr>
      </w:pPr>
      <w:r>
        <w:rPr>
          <w:b/>
          <w:lang w:val="pl-PL"/>
        </w:rPr>
        <w:t xml:space="preserve">Mobilność i funkcjonalność to najbardziej pożądane cechy </w:t>
      </w:r>
      <w:r w:rsidR="00516BB6">
        <w:rPr>
          <w:b/>
          <w:lang w:val="pl-PL"/>
        </w:rPr>
        <w:t xml:space="preserve">produktów </w:t>
      </w:r>
      <w:r w:rsidR="0038149B">
        <w:rPr>
          <w:b/>
          <w:lang w:val="pl-PL"/>
        </w:rPr>
        <w:t>wykorzystywanych do pracy</w:t>
      </w:r>
      <w:r>
        <w:rPr>
          <w:b/>
          <w:lang w:val="pl-PL"/>
        </w:rPr>
        <w:t xml:space="preserve"> szczególnie, gdy n</w:t>
      </w:r>
      <w:r w:rsidR="00E42A55">
        <w:rPr>
          <w:b/>
          <w:lang w:val="pl-PL"/>
        </w:rPr>
        <w:t xml:space="preserve">a popularności zyskują SOHO </w:t>
      </w:r>
      <w:r w:rsidR="00A5226F">
        <w:rPr>
          <w:b/>
          <w:lang w:val="pl-PL"/>
        </w:rPr>
        <w:t>(</w:t>
      </w:r>
      <w:r w:rsidR="00E42A55" w:rsidRPr="00E42A55">
        <w:rPr>
          <w:b/>
          <w:i/>
          <w:lang w:val="pl-PL"/>
        </w:rPr>
        <w:t>small office/home office</w:t>
      </w:r>
      <w:r w:rsidR="00A5226F">
        <w:rPr>
          <w:b/>
          <w:i/>
          <w:lang w:val="pl-PL"/>
        </w:rPr>
        <w:t>)</w:t>
      </w:r>
      <w:r w:rsidR="00E42A55">
        <w:rPr>
          <w:b/>
          <w:lang w:val="pl-PL"/>
        </w:rPr>
        <w:t xml:space="preserve">, czyli </w:t>
      </w:r>
      <w:r>
        <w:rPr>
          <w:b/>
          <w:lang w:val="pl-PL"/>
        </w:rPr>
        <w:t>przedsiębiorstwa</w:t>
      </w:r>
      <w:r w:rsidR="00E42A55">
        <w:rPr>
          <w:b/>
          <w:lang w:val="pl-PL"/>
        </w:rPr>
        <w:t xml:space="preserve"> działające zwykle w przestrzeni domowej. </w:t>
      </w:r>
      <w:r>
        <w:rPr>
          <w:b/>
          <w:lang w:val="pl-PL"/>
        </w:rPr>
        <w:t xml:space="preserve">Duże znaczenie </w:t>
      </w:r>
      <w:r w:rsidR="00161B60">
        <w:rPr>
          <w:b/>
          <w:lang w:val="pl-PL"/>
        </w:rPr>
        <w:t>ma także produktywność zespołów</w:t>
      </w:r>
      <w:r w:rsidR="00A5226F">
        <w:rPr>
          <w:b/>
          <w:lang w:val="pl-PL"/>
        </w:rPr>
        <w:t>. To wszystko</w:t>
      </w:r>
      <w:r>
        <w:rPr>
          <w:b/>
          <w:lang w:val="pl-PL"/>
        </w:rPr>
        <w:t xml:space="preserve"> sprawia, że </w:t>
      </w:r>
      <w:r w:rsidR="00161B60">
        <w:rPr>
          <w:b/>
          <w:lang w:val="pl-PL"/>
        </w:rPr>
        <w:t xml:space="preserve">pracodawcy </w:t>
      </w:r>
      <w:r w:rsidR="00132B53">
        <w:rPr>
          <w:b/>
          <w:lang w:val="pl-PL"/>
        </w:rPr>
        <w:t xml:space="preserve">coraz chętniej </w:t>
      </w:r>
      <w:r w:rsidR="00161B60">
        <w:rPr>
          <w:b/>
          <w:lang w:val="pl-PL"/>
        </w:rPr>
        <w:t>do realizacji niektórych zadań wykorzystują</w:t>
      </w:r>
      <w:r w:rsidR="00132B53">
        <w:rPr>
          <w:b/>
          <w:lang w:val="pl-PL"/>
        </w:rPr>
        <w:t xml:space="preserve"> usług</w:t>
      </w:r>
      <w:r w:rsidR="00161B60">
        <w:rPr>
          <w:b/>
          <w:lang w:val="pl-PL"/>
        </w:rPr>
        <w:t>i zewnętrzne</w:t>
      </w:r>
      <w:r w:rsidR="00132B53">
        <w:rPr>
          <w:b/>
          <w:lang w:val="pl-PL"/>
        </w:rPr>
        <w:t xml:space="preserve">. </w:t>
      </w:r>
      <w:r w:rsidR="0038149B">
        <w:rPr>
          <w:b/>
          <w:lang w:val="pl-PL"/>
        </w:rPr>
        <w:t xml:space="preserve">Te trendy </w:t>
      </w:r>
      <w:r w:rsidR="00161B60">
        <w:rPr>
          <w:b/>
          <w:lang w:val="pl-PL"/>
        </w:rPr>
        <w:t>kształtują potrzeby i decyzje konsumentów</w:t>
      </w:r>
      <w:r w:rsidR="00DB1B73">
        <w:rPr>
          <w:b/>
          <w:lang w:val="pl-PL"/>
        </w:rPr>
        <w:t xml:space="preserve"> </w:t>
      </w:r>
      <w:r w:rsidR="00516BB6">
        <w:rPr>
          <w:b/>
          <w:lang w:val="pl-PL"/>
        </w:rPr>
        <w:t>wybierających rozwiązania profesjonalne.</w:t>
      </w:r>
    </w:p>
    <w:p w:rsidR="007B476C" w:rsidRDefault="007B476C" w:rsidP="007E0796">
      <w:pPr>
        <w:rPr>
          <w:lang w:val="pl-PL"/>
        </w:rPr>
      </w:pPr>
    </w:p>
    <w:p w:rsidR="007B476C" w:rsidRPr="007B476C" w:rsidRDefault="007B476C" w:rsidP="007E0796">
      <w:pPr>
        <w:rPr>
          <w:b/>
          <w:lang w:val="pl-PL"/>
        </w:rPr>
      </w:pPr>
      <w:r w:rsidRPr="007B476C">
        <w:rPr>
          <w:b/>
          <w:lang w:val="pl-PL"/>
        </w:rPr>
        <w:t xml:space="preserve">One life – </w:t>
      </w:r>
      <w:r w:rsidRPr="007B476C">
        <w:rPr>
          <w:b/>
          <w:i/>
          <w:lang w:val="pl-PL"/>
        </w:rPr>
        <w:t>jedno życie</w:t>
      </w:r>
    </w:p>
    <w:p w:rsidR="00106123" w:rsidRDefault="00106123" w:rsidP="007E0796">
      <w:pPr>
        <w:rPr>
          <w:i/>
          <w:lang w:val="pl-PL"/>
        </w:rPr>
      </w:pPr>
    </w:p>
    <w:p w:rsidR="00F36705" w:rsidRDefault="00401385" w:rsidP="007E0796">
      <w:pPr>
        <w:rPr>
          <w:lang w:val="pl-PL"/>
        </w:rPr>
      </w:pPr>
      <w:r>
        <w:rPr>
          <w:lang w:val="pl-PL"/>
        </w:rPr>
        <w:t>O</w:t>
      </w:r>
      <w:r w:rsidR="00F36705">
        <w:rPr>
          <w:lang w:val="pl-PL"/>
        </w:rPr>
        <w:t>braz współczesnych miejsc pracy</w:t>
      </w:r>
      <w:r>
        <w:rPr>
          <w:lang w:val="pl-PL"/>
        </w:rPr>
        <w:t xml:space="preserve"> zmienia się diametralnie</w:t>
      </w:r>
      <w:r w:rsidR="007B476C">
        <w:rPr>
          <w:lang w:val="pl-PL"/>
        </w:rPr>
        <w:t xml:space="preserve">. </w:t>
      </w:r>
      <w:r w:rsidR="00F36705">
        <w:rPr>
          <w:lang w:val="pl-PL"/>
        </w:rPr>
        <w:t>Coraz więcej osób częśc</w:t>
      </w:r>
      <w:r w:rsidR="00516BB6">
        <w:rPr>
          <w:lang w:val="pl-PL"/>
        </w:rPr>
        <w:t xml:space="preserve">iej niż firmowe biurko wybiera </w:t>
      </w:r>
      <w:r w:rsidR="007B476C">
        <w:rPr>
          <w:lang w:val="pl-PL"/>
        </w:rPr>
        <w:t>kawiarni</w:t>
      </w:r>
      <w:r w:rsidR="00F36705">
        <w:rPr>
          <w:lang w:val="pl-PL"/>
        </w:rPr>
        <w:t>e</w:t>
      </w:r>
      <w:r w:rsidR="0038149B">
        <w:rPr>
          <w:lang w:val="pl-PL"/>
        </w:rPr>
        <w:t xml:space="preserve"> czy własną kanapę. </w:t>
      </w:r>
      <w:r w:rsidR="00F36705">
        <w:rPr>
          <w:lang w:val="pl-PL"/>
        </w:rPr>
        <w:t>Ośmiogodzinny dzień pracy również „odchodzi do lamusa”. Pracownicy często sami decydują</w:t>
      </w:r>
      <w:r w:rsidR="0038149B">
        <w:rPr>
          <w:lang w:val="pl-PL"/>
        </w:rPr>
        <w:t xml:space="preserve"> o swoim planie dnia</w:t>
      </w:r>
      <w:r w:rsidR="00F36705">
        <w:rPr>
          <w:lang w:val="pl-PL"/>
        </w:rPr>
        <w:t xml:space="preserve"> co sprawia, że granica między tym</w:t>
      </w:r>
      <w:r w:rsidR="00470D67">
        <w:rPr>
          <w:lang w:val="pl-PL"/>
        </w:rPr>
        <w:t>,</w:t>
      </w:r>
      <w:r w:rsidR="00F36705">
        <w:rPr>
          <w:lang w:val="pl-PL"/>
        </w:rPr>
        <w:t xml:space="preserve"> co zawodowe, a prywatne stopniowo się zaciera. Ten trend określa</w:t>
      </w:r>
      <w:r w:rsidR="00A80967">
        <w:rPr>
          <w:lang w:val="pl-PL"/>
        </w:rPr>
        <w:t xml:space="preserve">ny </w:t>
      </w:r>
      <w:r w:rsidR="00F36705">
        <w:rPr>
          <w:lang w:val="pl-PL"/>
        </w:rPr>
        <w:t xml:space="preserve">jako </w:t>
      </w:r>
      <w:r w:rsidR="00F36705" w:rsidRPr="00F36705">
        <w:rPr>
          <w:i/>
          <w:lang w:val="pl-PL"/>
        </w:rPr>
        <w:t>One Life</w:t>
      </w:r>
      <w:r w:rsidR="00F36705">
        <w:rPr>
          <w:lang w:val="pl-PL"/>
        </w:rPr>
        <w:t xml:space="preserve"> –</w:t>
      </w:r>
      <w:r w:rsidR="00470D67">
        <w:rPr>
          <w:lang w:val="pl-PL"/>
        </w:rPr>
        <w:t xml:space="preserve"> </w:t>
      </w:r>
      <w:r w:rsidR="00F36705">
        <w:rPr>
          <w:lang w:val="pl-PL"/>
        </w:rPr>
        <w:t>„jedno życie” kształtuje nie tylko sposób w jaki pracujemy, ale również oczekiwania wobec rozwiązań technologicznych, z których korzystamy.</w:t>
      </w:r>
    </w:p>
    <w:p w:rsidR="00191B02" w:rsidRDefault="00191B02" w:rsidP="007E0796">
      <w:pPr>
        <w:rPr>
          <w:lang w:val="pl-PL"/>
        </w:rPr>
      </w:pPr>
    </w:p>
    <w:p w:rsidR="007D6ADA" w:rsidRDefault="007D6ADA" w:rsidP="007E0796">
      <w:pPr>
        <w:rPr>
          <w:lang w:val="pl-PL"/>
        </w:rPr>
      </w:pPr>
      <w:r>
        <w:rPr>
          <w:i/>
          <w:lang w:val="pl-PL"/>
        </w:rPr>
        <w:t>Mobilność,</w:t>
      </w:r>
      <w:r w:rsidR="00191B02" w:rsidRPr="00191B02">
        <w:rPr>
          <w:i/>
          <w:lang w:val="pl-PL"/>
        </w:rPr>
        <w:t xml:space="preserve"> funkcjonalność</w:t>
      </w:r>
      <w:r>
        <w:rPr>
          <w:i/>
          <w:lang w:val="pl-PL"/>
        </w:rPr>
        <w:t xml:space="preserve"> i</w:t>
      </w:r>
      <w:r w:rsidR="00191B02" w:rsidRPr="00191B02">
        <w:rPr>
          <w:i/>
          <w:lang w:val="pl-PL"/>
        </w:rPr>
        <w:t xml:space="preserve"> efektywność – tego w urządzeniach do pracy poszukują dziś użytkownicy. </w:t>
      </w:r>
      <w:r w:rsidR="00191B02">
        <w:rPr>
          <w:i/>
          <w:lang w:val="pl-PL"/>
        </w:rPr>
        <w:t xml:space="preserve">Dla </w:t>
      </w:r>
      <w:r w:rsidR="00470D67">
        <w:rPr>
          <w:i/>
          <w:lang w:val="pl-PL"/>
        </w:rPr>
        <w:t>specjalisty</w:t>
      </w:r>
      <w:r>
        <w:rPr>
          <w:i/>
          <w:lang w:val="pl-PL"/>
        </w:rPr>
        <w:t>, któr</w:t>
      </w:r>
      <w:r w:rsidR="00191B02" w:rsidRPr="00191B02">
        <w:rPr>
          <w:i/>
          <w:lang w:val="pl-PL"/>
        </w:rPr>
        <w:t>y każd</w:t>
      </w:r>
      <w:r>
        <w:rPr>
          <w:i/>
          <w:lang w:val="pl-PL"/>
        </w:rPr>
        <w:t>ego dnia odbywa</w:t>
      </w:r>
      <w:r w:rsidR="00191B02" w:rsidRPr="00191B02">
        <w:rPr>
          <w:i/>
          <w:lang w:val="pl-PL"/>
        </w:rPr>
        <w:t xml:space="preserve"> kilka spotkań i wideokonferencji</w:t>
      </w:r>
      <w:r w:rsidR="00191B02">
        <w:rPr>
          <w:lang w:val="pl-PL"/>
        </w:rPr>
        <w:t xml:space="preserve">, </w:t>
      </w:r>
      <w:r w:rsidR="00191B02" w:rsidRPr="00191B02">
        <w:rPr>
          <w:i/>
          <w:lang w:val="pl-PL"/>
        </w:rPr>
        <w:t>lekki notebook łączący elegancki wygląd z wy</w:t>
      </w:r>
      <w:r w:rsidR="00191B02">
        <w:rPr>
          <w:i/>
          <w:lang w:val="pl-PL"/>
        </w:rPr>
        <w:t>sokimi parametrami technicznym</w:t>
      </w:r>
      <w:r>
        <w:rPr>
          <w:i/>
          <w:lang w:val="pl-PL"/>
        </w:rPr>
        <w:t xml:space="preserve">i będzie lepszym wyborem, niż </w:t>
      </w:r>
      <w:r w:rsidR="00470D67">
        <w:rPr>
          <w:i/>
          <w:lang w:val="pl-PL"/>
        </w:rPr>
        <w:t xml:space="preserve">standardowa, stacjonarna </w:t>
      </w:r>
      <w:r>
        <w:rPr>
          <w:i/>
          <w:lang w:val="pl-PL"/>
        </w:rPr>
        <w:t xml:space="preserve">stacja robocza </w:t>
      </w:r>
      <w:r>
        <w:rPr>
          <w:lang w:val="pl-PL"/>
        </w:rPr>
        <w:t>–</w:t>
      </w:r>
      <w:r w:rsidRPr="007D6ADA">
        <w:rPr>
          <w:lang w:val="pl-PL"/>
        </w:rPr>
        <w:t xml:space="preserve"> </w:t>
      </w:r>
      <w:r>
        <w:rPr>
          <w:lang w:val="pl-PL"/>
        </w:rPr>
        <w:t xml:space="preserve">zauważa </w:t>
      </w:r>
      <w:r w:rsidR="007F33C5">
        <w:rPr>
          <w:b/>
          <w:lang w:val="pl-PL"/>
        </w:rPr>
        <w:t>Marcin Olszewski, Dyrektor Z</w:t>
      </w:r>
      <w:r w:rsidRPr="009E53BA">
        <w:rPr>
          <w:b/>
          <w:lang w:val="pl-PL"/>
        </w:rPr>
        <w:t>arządzający</w:t>
      </w:r>
      <w:r w:rsidR="007F33C5">
        <w:rPr>
          <w:b/>
          <w:lang w:val="pl-PL"/>
        </w:rPr>
        <w:t>,</w:t>
      </w:r>
      <w:r w:rsidRPr="009E53BA">
        <w:rPr>
          <w:b/>
          <w:lang w:val="pl-PL"/>
        </w:rPr>
        <w:t xml:space="preserve"> HP Inc Polska.</w:t>
      </w:r>
    </w:p>
    <w:p w:rsidR="0038149B" w:rsidRDefault="0038149B" w:rsidP="007E0796">
      <w:pPr>
        <w:rPr>
          <w:i/>
          <w:lang w:val="pl-PL"/>
        </w:rPr>
      </w:pPr>
    </w:p>
    <w:p w:rsidR="0038149B" w:rsidRPr="0038149B" w:rsidRDefault="007D6ADA" w:rsidP="007E0796">
      <w:pPr>
        <w:rPr>
          <w:i/>
          <w:lang w:val="pl-PL"/>
        </w:rPr>
      </w:pPr>
      <w:r>
        <w:rPr>
          <w:i/>
          <w:lang w:val="pl-PL"/>
        </w:rPr>
        <w:lastRenderedPageBreak/>
        <w:t xml:space="preserve">W HP nieustannie obserwujemy trendy oraz decyzje zakupowe konsumentów, aby móc reagować na ich potrzeby. A te w dzisiejszym świecie zmieniają się bardzo szybko. Jak pokazują badania – już 75% osób reprezentujących najmłodszą grupę na rynku pracy, tzw. Millenialsów, preferuje pracę zdalną </w:t>
      </w:r>
      <w:r w:rsidRPr="007D6ADA">
        <w:rPr>
          <w:lang w:val="pl-PL"/>
        </w:rPr>
        <w:t xml:space="preserve">– </w:t>
      </w:r>
      <w:r>
        <w:rPr>
          <w:lang w:val="pl-PL"/>
        </w:rPr>
        <w:t xml:space="preserve">dodaje </w:t>
      </w:r>
      <w:r w:rsidRPr="009E53BA">
        <w:rPr>
          <w:b/>
          <w:lang w:val="pl-PL"/>
        </w:rPr>
        <w:t>Marcin Olszewski.</w:t>
      </w:r>
    </w:p>
    <w:p w:rsidR="00A80967" w:rsidRDefault="00A80967" w:rsidP="007E0796">
      <w:pPr>
        <w:rPr>
          <w:b/>
          <w:lang w:val="pl-PL"/>
        </w:rPr>
      </w:pPr>
    </w:p>
    <w:p w:rsidR="00191B02" w:rsidRDefault="007D6ADA" w:rsidP="007E0796">
      <w:pPr>
        <w:rPr>
          <w:b/>
          <w:i/>
          <w:lang w:val="pl-PL"/>
        </w:rPr>
      </w:pPr>
      <w:r w:rsidRPr="007D6ADA">
        <w:rPr>
          <w:b/>
          <w:lang w:val="pl-PL"/>
        </w:rPr>
        <w:t>Z perspektywy pracodawcy</w:t>
      </w:r>
      <w:r w:rsidR="00191B02" w:rsidRPr="007D6ADA">
        <w:rPr>
          <w:b/>
          <w:i/>
          <w:lang w:val="pl-PL"/>
        </w:rPr>
        <w:t xml:space="preserve"> </w:t>
      </w:r>
    </w:p>
    <w:p w:rsidR="007E6210" w:rsidRDefault="007E6210" w:rsidP="007D6ADA">
      <w:pPr>
        <w:pStyle w:val="Zwykytekst"/>
        <w:rPr>
          <w:rFonts w:asciiTheme="minorHAnsi" w:eastAsiaTheme="minorEastAsia" w:hAnsiTheme="minorHAnsi" w:cstheme="minorHAnsi"/>
          <w:b/>
          <w:i/>
          <w:noProof w:val="0"/>
          <w:sz w:val="20"/>
          <w:szCs w:val="20"/>
          <w:lang w:val="pl-PL" w:eastAsia="ja-JP"/>
        </w:rPr>
      </w:pPr>
    </w:p>
    <w:p w:rsidR="00BE1E50" w:rsidRDefault="00F23BC2" w:rsidP="007D6ADA">
      <w:pPr>
        <w:pStyle w:val="Zwykytekst"/>
        <w:rPr>
          <w:rFonts w:asciiTheme="minorHAnsi" w:hAnsiTheme="minorHAnsi" w:cs="Arial"/>
          <w:sz w:val="20"/>
          <w:szCs w:val="20"/>
          <w:lang w:val="pl-PL"/>
        </w:rPr>
      </w:pPr>
      <w:r w:rsidRPr="00F23BC2">
        <w:rPr>
          <w:rFonts w:asciiTheme="minorHAnsi" w:hAnsiTheme="minorHAnsi" w:cs="Arial"/>
          <w:sz w:val="20"/>
          <w:szCs w:val="20"/>
          <w:lang w:val="pl-PL"/>
        </w:rPr>
        <w:t>W czasach rosnącej konkurencyjności, kiedy to firmy prześcigają się w innowacyjności oraz poziomie usług oferowanych klientom, prawidłowe wykorzystanie zasobów ludzkich ma ogromne znaczenie. Dla wielu przedsiębiorstw ten obszar wciąż jednak pozostaje wyzwaniem. I tu jednym z kluczowych zespołów pozostaje IT. Bez jego zaangażowania, rozwój technologiczny firmy nie jest moż</w:t>
      </w:r>
      <w:r>
        <w:rPr>
          <w:rFonts w:asciiTheme="minorHAnsi" w:hAnsiTheme="minorHAnsi" w:cs="Arial"/>
          <w:sz w:val="20"/>
          <w:szCs w:val="20"/>
          <w:lang w:val="pl-PL"/>
        </w:rPr>
        <w:t xml:space="preserve">liwy. </w:t>
      </w:r>
      <w:bookmarkStart w:id="2" w:name="_GoBack"/>
      <w:r>
        <w:rPr>
          <w:rFonts w:asciiTheme="minorHAnsi" w:hAnsiTheme="minorHAnsi" w:cs="Arial"/>
          <w:sz w:val="20"/>
          <w:szCs w:val="20"/>
          <w:lang w:val="pl-PL"/>
        </w:rPr>
        <w:t xml:space="preserve">Tymczasem pracownicy </w:t>
      </w:r>
      <w:r w:rsidRPr="00F23BC2">
        <w:rPr>
          <w:rFonts w:asciiTheme="minorHAnsi" w:hAnsiTheme="minorHAnsi" w:cs="Arial"/>
          <w:sz w:val="20"/>
          <w:szCs w:val="20"/>
          <w:lang w:val="pl-PL"/>
        </w:rPr>
        <w:t>działów</w:t>
      </w:r>
      <w:r>
        <w:rPr>
          <w:rFonts w:asciiTheme="minorHAnsi" w:hAnsiTheme="minorHAnsi" w:cs="Arial"/>
          <w:sz w:val="20"/>
          <w:szCs w:val="20"/>
          <w:lang w:val="pl-PL"/>
        </w:rPr>
        <w:t xml:space="preserve"> IT</w:t>
      </w:r>
      <w:r w:rsidRPr="00F23BC2">
        <w:rPr>
          <w:rFonts w:asciiTheme="minorHAnsi" w:hAnsiTheme="minorHAnsi" w:cs="Arial"/>
          <w:sz w:val="20"/>
          <w:szCs w:val="20"/>
          <w:lang w:val="pl-PL"/>
        </w:rPr>
        <w:t xml:space="preserve"> poświęcają </w:t>
      </w:r>
      <w:r>
        <w:rPr>
          <w:rFonts w:asciiTheme="minorHAnsi" w:hAnsiTheme="minorHAnsi" w:cs="Arial"/>
          <w:sz w:val="20"/>
          <w:szCs w:val="20"/>
          <w:lang w:val="pl-PL"/>
        </w:rPr>
        <w:t xml:space="preserve">większość czasu </w:t>
      </w:r>
      <w:r w:rsidRPr="00F23BC2">
        <w:rPr>
          <w:rFonts w:asciiTheme="minorHAnsi" w:hAnsiTheme="minorHAnsi" w:cs="Arial"/>
          <w:sz w:val="20"/>
          <w:szCs w:val="20"/>
          <w:lang w:val="pl-PL"/>
        </w:rPr>
        <w:t xml:space="preserve">na rozwiązywanie problemów technicznych z urządzeniami biurowymi. </w:t>
      </w:r>
      <w:bookmarkEnd w:id="2"/>
      <w:r w:rsidRPr="00F23BC2">
        <w:rPr>
          <w:rFonts w:asciiTheme="minorHAnsi" w:hAnsiTheme="minorHAnsi" w:cs="Arial"/>
          <w:sz w:val="20"/>
          <w:szCs w:val="20"/>
          <w:lang w:val="pl-PL"/>
        </w:rPr>
        <w:t>Oto dwa rozwiązania, które mogą usprawnić ich pracę:</w:t>
      </w:r>
    </w:p>
    <w:p w:rsidR="00F23BC2" w:rsidRDefault="00F23BC2" w:rsidP="007D6ADA">
      <w:pPr>
        <w:pStyle w:val="Zwykytekst"/>
        <w:rPr>
          <w:rFonts w:asciiTheme="minorHAnsi" w:hAnsiTheme="minorHAnsi" w:cs="Arial"/>
          <w:sz w:val="20"/>
          <w:szCs w:val="20"/>
          <w:lang w:val="pl-PL"/>
        </w:rPr>
      </w:pPr>
    </w:p>
    <w:p w:rsidR="00BE1E50" w:rsidRPr="00BE1E50" w:rsidRDefault="00BE1E50" w:rsidP="00BE1E50">
      <w:pPr>
        <w:pStyle w:val="Zwykytekst"/>
        <w:numPr>
          <w:ilvl w:val="0"/>
          <w:numId w:val="21"/>
        </w:numPr>
        <w:rPr>
          <w:rFonts w:asciiTheme="minorHAnsi" w:hAnsiTheme="minorHAnsi" w:cs="Arial"/>
          <w:b/>
          <w:sz w:val="20"/>
          <w:szCs w:val="20"/>
          <w:lang w:val="pl-PL"/>
        </w:rPr>
      </w:pPr>
      <w:r w:rsidRPr="00BE1E50">
        <w:rPr>
          <w:rFonts w:asciiTheme="minorHAnsi" w:hAnsiTheme="minorHAnsi" w:cs="Arial"/>
          <w:b/>
          <w:sz w:val="20"/>
          <w:szCs w:val="20"/>
          <w:lang w:val="pl-PL"/>
        </w:rPr>
        <w:t>Daj im DaaS</w:t>
      </w:r>
    </w:p>
    <w:p w:rsidR="00BE1E50" w:rsidRDefault="00BE1E50" w:rsidP="007D6ADA">
      <w:pPr>
        <w:pStyle w:val="Zwykytekst"/>
        <w:rPr>
          <w:rFonts w:asciiTheme="minorHAnsi" w:hAnsiTheme="minorHAnsi" w:cs="Arial"/>
          <w:sz w:val="20"/>
          <w:szCs w:val="20"/>
          <w:lang w:val="pl-PL"/>
        </w:rPr>
      </w:pPr>
    </w:p>
    <w:p w:rsidR="00BE1E50" w:rsidRPr="00D16884" w:rsidRDefault="00BE1E50" w:rsidP="00BE1E50">
      <w:pPr>
        <w:pStyle w:val="Zwykytekst"/>
        <w:rPr>
          <w:rFonts w:ascii="HP Simplified Light" w:hAnsi="HP Simplified Light" w:cs="Arial"/>
          <w:sz w:val="20"/>
          <w:szCs w:val="20"/>
          <w:shd w:val="clear" w:color="auto" w:fill="FFFFFF"/>
          <w:lang w:val="pl-PL"/>
        </w:rPr>
      </w:pPr>
      <w:r>
        <w:rPr>
          <w:rFonts w:ascii="HP Simplified Light" w:hAnsi="HP Simplified Light" w:cs="Arial"/>
          <w:sz w:val="20"/>
          <w:szCs w:val="20"/>
          <w:shd w:val="clear" w:color="auto" w:fill="FFFFFF"/>
          <w:lang w:val="pl-PL"/>
        </w:rPr>
        <w:t>Jak pokazują badania IDC, 63 proc. pracowników IT</w:t>
      </w:r>
      <w:r w:rsidR="00A60BEB">
        <w:rPr>
          <w:rFonts w:ascii="HP Simplified Light" w:hAnsi="HP Simplified Light" w:cs="Arial"/>
          <w:sz w:val="20"/>
          <w:szCs w:val="20"/>
          <w:shd w:val="clear" w:color="auto" w:fill="FFFFFF"/>
          <w:lang w:val="pl-PL"/>
        </w:rPr>
        <w:t xml:space="preserve"> wolałoby przeznaczyć </w:t>
      </w:r>
      <w:r w:rsidRPr="00783EB2">
        <w:rPr>
          <w:rFonts w:ascii="HP Simplified Light" w:hAnsi="HP Simplified Light" w:cs="Arial"/>
          <w:sz w:val="20"/>
          <w:szCs w:val="20"/>
          <w:shd w:val="clear" w:color="auto" w:fill="FFFFFF"/>
          <w:lang w:val="pl-PL"/>
        </w:rPr>
        <w:t>czas</w:t>
      </w:r>
      <w:r w:rsidR="00A60BEB">
        <w:rPr>
          <w:rFonts w:ascii="HP Simplified Light" w:hAnsi="HP Simplified Light" w:cs="Arial"/>
          <w:sz w:val="20"/>
          <w:szCs w:val="20"/>
          <w:shd w:val="clear" w:color="auto" w:fill="FFFFFF"/>
          <w:lang w:val="pl-PL"/>
        </w:rPr>
        <w:t xml:space="preserve"> poświęcany firmowym drukarkom i komputerom</w:t>
      </w:r>
      <w:r w:rsidRPr="00783EB2">
        <w:rPr>
          <w:rFonts w:ascii="HP Simplified Light" w:hAnsi="HP Simplified Light" w:cs="Arial"/>
          <w:sz w:val="20"/>
          <w:szCs w:val="20"/>
          <w:shd w:val="clear" w:color="auto" w:fill="FFFFFF"/>
          <w:lang w:val="pl-PL"/>
        </w:rPr>
        <w:t xml:space="preserve"> na</w:t>
      </w:r>
      <w:r>
        <w:rPr>
          <w:rFonts w:ascii="HP Simplified Light" w:hAnsi="HP Simplified Light" w:cs="Arial"/>
          <w:sz w:val="20"/>
          <w:szCs w:val="20"/>
          <w:shd w:val="clear" w:color="auto" w:fill="FFFFFF"/>
          <w:lang w:val="pl-PL"/>
        </w:rPr>
        <w:t xml:space="preserve"> udoskonalanie struktury bezpieczeństwa czy cyfryzację procesów wewnętrznych</w:t>
      </w:r>
      <w:r w:rsidRPr="00783EB2">
        <w:rPr>
          <w:rFonts w:ascii="HP Simplified Light" w:hAnsi="HP Simplified Light" w:cs="Arial"/>
          <w:sz w:val="20"/>
          <w:szCs w:val="20"/>
          <w:shd w:val="clear" w:color="auto" w:fill="FFFFFF"/>
          <w:lang w:val="pl-PL"/>
        </w:rPr>
        <w:t>.</w:t>
      </w:r>
      <w:r>
        <w:rPr>
          <w:rStyle w:val="Odwoanieprzypisudolnego"/>
          <w:rFonts w:ascii="HP Simplified Light" w:hAnsi="HP Simplified Light" w:cs="Arial"/>
          <w:sz w:val="20"/>
          <w:szCs w:val="20"/>
          <w:shd w:val="clear" w:color="auto" w:fill="FFFFFF"/>
          <w:lang w:val="pl-PL"/>
        </w:rPr>
        <w:footnoteReference w:id="2"/>
      </w:r>
      <w:r>
        <w:rPr>
          <w:rFonts w:asciiTheme="minorHAnsi" w:hAnsiTheme="minorHAnsi" w:cs="Arial"/>
          <w:sz w:val="20"/>
          <w:szCs w:val="20"/>
          <w:lang w:val="pl-PL"/>
        </w:rPr>
        <w:t xml:space="preserve"> </w:t>
      </w:r>
      <w:r>
        <w:rPr>
          <w:rFonts w:ascii="HP Simplified Light" w:hAnsi="HP Simplified Light" w:cs="Arial"/>
          <w:sz w:val="20"/>
          <w:szCs w:val="20"/>
          <w:shd w:val="clear" w:color="auto" w:fill="FFFFFF"/>
          <w:lang w:val="pl-PL"/>
        </w:rPr>
        <w:t>Przesunięcie tych zadań jest możliwe, dzięki wprowadzeniu takich rozwiązań, jak</w:t>
      </w:r>
      <w:r>
        <w:rPr>
          <w:rFonts w:ascii="HP Simplified Light" w:hAnsi="HP Simplified Light" w:cstheme="minorHAnsi"/>
          <w:sz w:val="20"/>
          <w:szCs w:val="20"/>
          <w:lang w:val="pl-PL"/>
        </w:rPr>
        <w:t xml:space="preserve"> DaaS (Device-as-a-Service). </w:t>
      </w:r>
    </w:p>
    <w:p w:rsidR="007E6210" w:rsidRDefault="007E6210" w:rsidP="007D6ADA">
      <w:pPr>
        <w:pStyle w:val="Zwykytekst"/>
        <w:rPr>
          <w:rFonts w:asciiTheme="minorHAnsi" w:hAnsiTheme="minorHAnsi" w:cs="Arial"/>
          <w:sz w:val="20"/>
          <w:szCs w:val="20"/>
          <w:lang w:val="pl-PL"/>
        </w:rPr>
      </w:pPr>
    </w:p>
    <w:p w:rsidR="00F36CEC" w:rsidRDefault="00F36CEC" w:rsidP="00D16884">
      <w:pPr>
        <w:pStyle w:val="Zwykytekst"/>
        <w:rPr>
          <w:rStyle w:val="Pogrubienie"/>
          <w:rFonts w:ascii="HP Simplified Light" w:hAnsi="HP Simplified Light"/>
          <w:b w:val="0"/>
          <w:sz w:val="20"/>
          <w:szCs w:val="20"/>
          <w:bdr w:val="none" w:sz="0" w:space="0" w:color="auto" w:frame="1"/>
          <w:lang w:val="pl-PL"/>
        </w:rPr>
      </w:pPr>
      <w:bookmarkStart w:id="3" w:name="_Hlk519236038"/>
      <w:bookmarkStart w:id="4" w:name="_Hlk534271733"/>
      <w:bookmarkEnd w:id="1"/>
      <w:r>
        <w:rPr>
          <w:rFonts w:ascii="HP Simplified Light" w:hAnsi="HP Simplified Light" w:cs="Arial"/>
          <w:sz w:val="20"/>
          <w:szCs w:val="20"/>
          <w:shd w:val="clear" w:color="auto" w:fill="FFFFFF"/>
          <w:lang w:val="pl-PL"/>
        </w:rPr>
        <w:t xml:space="preserve">- </w:t>
      </w:r>
      <w:r w:rsidR="00D16884" w:rsidRPr="00F36CEC">
        <w:rPr>
          <w:rFonts w:ascii="HP Simplified Light" w:hAnsi="HP Simplified Light" w:cs="Arial"/>
          <w:i/>
          <w:sz w:val="20"/>
          <w:szCs w:val="20"/>
          <w:shd w:val="clear" w:color="auto" w:fill="FFFFFF"/>
          <w:lang w:val="pl-PL"/>
        </w:rPr>
        <w:t>Warto zaoferować zespołowi to</w:t>
      </w:r>
      <w:r w:rsidR="00470D67">
        <w:rPr>
          <w:rFonts w:ascii="HP Simplified Light" w:hAnsi="HP Simplified Light" w:cs="Arial"/>
          <w:i/>
          <w:sz w:val="20"/>
          <w:szCs w:val="20"/>
          <w:shd w:val="clear" w:color="auto" w:fill="FFFFFF"/>
          <w:lang w:val="pl-PL"/>
        </w:rPr>
        <w:t>,</w:t>
      </w:r>
      <w:r w:rsidR="00D16884" w:rsidRPr="00F36CEC">
        <w:rPr>
          <w:rFonts w:ascii="HP Simplified Light" w:hAnsi="HP Simplified Light" w:cs="Arial"/>
          <w:i/>
          <w:sz w:val="20"/>
          <w:szCs w:val="20"/>
          <w:shd w:val="clear" w:color="auto" w:fill="FFFFFF"/>
          <w:lang w:val="pl-PL"/>
        </w:rPr>
        <w:t xml:space="preserve"> czego oczekuje. Ponad 38 proc. specjalistów IT twierdzi, że implementacja DaaS może realnie odciążyć ich pracę.</w:t>
      </w:r>
      <w:r w:rsidR="00D16884" w:rsidRPr="00F36CEC">
        <w:rPr>
          <w:rStyle w:val="Odwoanieprzypisudolnego"/>
          <w:rFonts w:ascii="HP Simplified Light" w:hAnsi="HP Simplified Light" w:cs="Arial"/>
          <w:i/>
          <w:sz w:val="20"/>
          <w:szCs w:val="20"/>
          <w:shd w:val="clear" w:color="auto" w:fill="FFFFFF"/>
          <w:lang w:val="pl-PL"/>
        </w:rPr>
        <w:footnoteReference w:id="3"/>
      </w:r>
      <w:r w:rsidR="00D16884" w:rsidRPr="00F36CEC">
        <w:rPr>
          <w:rFonts w:ascii="HP Simplified Light" w:hAnsi="HP Simplified Light" w:cs="Arial"/>
          <w:i/>
          <w:sz w:val="20"/>
          <w:szCs w:val="20"/>
          <w:shd w:val="clear" w:color="auto" w:fill="FFFFFF"/>
          <w:lang w:val="pl-PL"/>
        </w:rPr>
        <w:t xml:space="preserve"> Być może warto skorzystać z tej wiedzy?</w:t>
      </w:r>
      <w:r w:rsidR="00D16884">
        <w:rPr>
          <w:rFonts w:ascii="HP Simplified Light" w:hAnsi="HP Simplified Light" w:cs="Arial"/>
          <w:sz w:val="20"/>
          <w:szCs w:val="20"/>
          <w:shd w:val="clear" w:color="auto" w:fill="FFFFFF"/>
          <w:lang w:val="pl-PL"/>
        </w:rPr>
        <w:t xml:space="preserve"> </w:t>
      </w:r>
      <w:r>
        <w:rPr>
          <w:rFonts w:ascii="HP Simplified Light" w:hAnsi="HP Simplified Light" w:cstheme="minorHAnsi"/>
          <w:sz w:val="20"/>
          <w:szCs w:val="22"/>
          <w:lang w:val="pl-PL"/>
        </w:rPr>
        <w:t xml:space="preserve">– </w:t>
      </w:r>
      <w:r>
        <w:rPr>
          <w:rFonts w:ascii="HP Simplified Light" w:hAnsi="HP Simplified Light"/>
          <w:i/>
          <w:sz w:val="20"/>
          <w:szCs w:val="20"/>
          <w:lang w:val="pl-PL"/>
        </w:rPr>
        <w:t xml:space="preserve"> </w:t>
      </w:r>
      <w:r>
        <w:rPr>
          <w:rFonts w:ascii="HP Simplified Light" w:hAnsi="HP Simplified Light"/>
          <w:sz w:val="20"/>
          <w:szCs w:val="20"/>
          <w:lang w:val="pl-PL"/>
        </w:rPr>
        <w:t xml:space="preserve">tłumaczy </w:t>
      </w:r>
      <w:r w:rsidRPr="009E53BA">
        <w:rPr>
          <w:rStyle w:val="Pogrubienie"/>
          <w:rFonts w:ascii="HP Simplified Light" w:hAnsi="HP Simplified Light"/>
          <w:sz w:val="20"/>
          <w:szCs w:val="20"/>
          <w:bdr w:val="none" w:sz="0" w:space="0" w:color="auto" w:frame="1"/>
          <w:lang w:val="pl-PL"/>
        </w:rPr>
        <w:t>Marcin Olszewski</w:t>
      </w:r>
      <w:r w:rsidR="00A80967" w:rsidRPr="009E53BA">
        <w:rPr>
          <w:rStyle w:val="Pogrubienie"/>
          <w:rFonts w:ascii="HP Simplified Light" w:hAnsi="HP Simplified Light"/>
          <w:sz w:val="20"/>
          <w:szCs w:val="20"/>
          <w:bdr w:val="none" w:sz="0" w:space="0" w:color="auto" w:frame="1"/>
          <w:lang w:val="pl-PL"/>
        </w:rPr>
        <w:t>.</w:t>
      </w:r>
    </w:p>
    <w:p w:rsidR="006C3B94" w:rsidRDefault="006C3B94" w:rsidP="00D16884">
      <w:pPr>
        <w:pStyle w:val="Zwykytekst"/>
        <w:rPr>
          <w:rStyle w:val="Pogrubienie"/>
          <w:rFonts w:ascii="HP Simplified Light" w:hAnsi="HP Simplified Light"/>
          <w:b w:val="0"/>
          <w:sz w:val="20"/>
          <w:szCs w:val="20"/>
          <w:bdr w:val="none" w:sz="0" w:space="0" w:color="auto" w:frame="1"/>
          <w:lang w:val="pl-PL"/>
        </w:rPr>
      </w:pPr>
    </w:p>
    <w:p w:rsidR="006C3B94" w:rsidRDefault="006C3B94" w:rsidP="00D16884">
      <w:pPr>
        <w:pStyle w:val="Zwykytekst"/>
        <w:rPr>
          <w:rStyle w:val="Pogrubienie"/>
          <w:rFonts w:ascii="HP Simplified Light" w:hAnsi="HP Simplified Light"/>
          <w:b w:val="0"/>
          <w:sz w:val="20"/>
          <w:szCs w:val="20"/>
          <w:bdr w:val="none" w:sz="0" w:space="0" w:color="auto" w:frame="1"/>
          <w:lang w:val="pl-PL"/>
        </w:rPr>
      </w:pPr>
      <w:r>
        <w:rPr>
          <w:rFonts w:ascii="HP Simplified Light" w:hAnsi="HP Simplified Light" w:cstheme="minorHAnsi"/>
          <w:sz w:val="20"/>
          <w:szCs w:val="20"/>
          <w:lang w:val="pl-PL"/>
        </w:rPr>
        <w:t>DaaS to kompleksowy model sprzedaży w formule serwisowej, który zapewnia odpowiedni sprzęt z profesjonalnym zapleczem technicznym tak, aby móc odciążyć wewnętrzne działy IT.</w:t>
      </w:r>
    </w:p>
    <w:p w:rsidR="00F36CEC" w:rsidRDefault="00F36CEC" w:rsidP="00D16884">
      <w:pPr>
        <w:pStyle w:val="Zwykytekst"/>
        <w:rPr>
          <w:rStyle w:val="Pogrubienie"/>
          <w:rFonts w:ascii="HP Simplified Light" w:hAnsi="HP Simplified Light"/>
          <w:b w:val="0"/>
          <w:sz w:val="20"/>
          <w:szCs w:val="20"/>
          <w:bdr w:val="none" w:sz="0" w:space="0" w:color="auto" w:frame="1"/>
          <w:lang w:val="pl-PL"/>
        </w:rPr>
      </w:pPr>
    </w:p>
    <w:p w:rsidR="00D16884" w:rsidRPr="00F36CEC" w:rsidRDefault="00F36CEC" w:rsidP="00D16884">
      <w:pPr>
        <w:pStyle w:val="Zwykytekst"/>
        <w:rPr>
          <w:rStyle w:val="Pogrubienie"/>
          <w:rFonts w:ascii="HP Simplified Light" w:hAnsi="HP Simplified Light" w:cs="Arial"/>
          <w:b w:val="0"/>
          <w:bCs w:val="0"/>
          <w:sz w:val="20"/>
          <w:szCs w:val="20"/>
          <w:lang w:val="pl-PL"/>
        </w:rPr>
      </w:pPr>
      <w:r w:rsidRPr="00F36CEC">
        <w:rPr>
          <w:rFonts w:ascii="HP Simplified Light" w:hAnsi="HP Simplified Light" w:cstheme="minorHAnsi"/>
          <w:sz w:val="20"/>
          <w:szCs w:val="22"/>
          <w:lang w:val="pl-PL"/>
        </w:rPr>
        <w:t xml:space="preserve">– </w:t>
      </w:r>
      <w:r w:rsidR="004B02F9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DaaS pozwala zaoszczędzić cenny</w:t>
      </w:r>
      <w:r w:rsidR="003D3D1A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 czas</w:t>
      </w:r>
      <w:r w:rsidR="004B02F9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, który można wykorzystać, np.</w:t>
      </w:r>
      <w:r w:rsidR="00D16884" w:rsidRPr="00F36CEC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 na wsparcie strategicznych ce</w:t>
      </w:r>
      <w:r w:rsidRPr="00F36CEC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lów biznesowych. </w:t>
      </w:r>
      <w:r w:rsidR="004B02F9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W ten sposób dajemy pracownikom  IT możliwość wykorzystania ich</w:t>
      </w:r>
      <w:r w:rsidR="00D16884" w:rsidRPr="00F36CEC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 </w:t>
      </w:r>
      <w:r w:rsidR="004B02F9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indywidualnych talent</w:t>
      </w:r>
      <w:r w:rsidR="003D3D1A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ów </w:t>
      </w:r>
      <w:r w:rsidR="00D16884" w:rsidRPr="00F36CEC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w ba</w:t>
      </w:r>
      <w:r w:rsidRPr="00F36CEC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rdziej newralgicznych obszarach działania firmy  </w:t>
      </w:r>
      <w:r w:rsidR="00D16884" w:rsidRPr="00F36CEC">
        <w:rPr>
          <w:rFonts w:ascii="HP Simplified Light" w:hAnsi="HP Simplified Light" w:cstheme="minorHAnsi"/>
          <w:sz w:val="20"/>
          <w:szCs w:val="22"/>
          <w:lang w:val="pl-PL"/>
        </w:rPr>
        <w:t xml:space="preserve">– </w:t>
      </w:r>
      <w:r w:rsidR="00D16884" w:rsidRPr="00F36CEC">
        <w:rPr>
          <w:rFonts w:ascii="HP Simplified Light" w:hAnsi="HP Simplified Light"/>
          <w:i/>
          <w:sz w:val="20"/>
          <w:szCs w:val="20"/>
          <w:lang w:val="pl-PL"/>
        </w:rPr>
        <w:t xml:space="preserve"> </w:t>
      </w:r>
      <w:r w:rsidR="006C3B94">
        <w:rPr>
          <w:rFonts w:ascii="HP Simplified Light" w:hAnsi="HP Simplified Light"/>
          <w:sz w:val="20"/>
          <w:szCs w:val="20"/>
          <w:lang w:val="pl-PL"/>
        </w:rPr>
        <w:t xml:space="preserve">dodaje </w:t>
      </w:r>
      <w:r w:rsidR="006C3B94" w:rsidRPr="009E53BA">
        <w:rPr>
          <w:rFonts w:ascii="HP Simplified Light" w:hAnsi="HP Simplified Light"/>
          <w:b/>
          <w:sz w:val="20"/>
          <w:szCs w:val="20"/>
          <w:lang w:val="pl-PL"/>
        </w:rPr>
        <w:t>Marcin Olszewski.</w:t>
      </w:r>
    </w:p>
    <w:p w:rsidR="00783EB2" w:rsidRPr="002030CC" w:rsidRDefault="00783EB2" w:rsidP="00783EB2">
      <w:pPr>
        <w:pStyle w:val="Zwykytekst"/>
        <w:rPr>
          <w:rFonts w:ascii="HP Simplified Light" w:hAnsi="HP Simplified Light" w:cs="Arial"/>
          <w:sz w:val="20"/>
          <w:szCs w:val="20"/>
          <w:shd w:val="clear" w:color="auto" w:fill="FFFFFF"/>
          <w:lang w:val="pl-PL"/>
        </w:rPr>
      </w:pPr>
      <w:r w:rsidRPr="00F36CEC">
        <w:rPr>
          <w:rFonts w:ascii="HP Simplified Light" w:hAnsi="HP Simplified Light" w:cs="Arial"/>
          <w:sz w:val="20"/>
          <w:szCs w:val="20"/>
          <w:shd w:val="clear" w:color="auto" w:fill="FFFFFF"/>
          <w:lang w:val="pl-PL"/>
        </w:rPr>
        <w:t xml:space="preserve"> </w:t>
      </w:r>
      <w:bookmarkEnd w:id="3"/>
    </w:p>
    <w:p w:rsidR="00783EB2" w:rsidRPr="004B02F9" w:rsidRDefault="00542672" w:rsidP="00C36B97">
      <w:pPr>
        <w:pStyle w:val="Zwykytekst"/>
        <w:numPr>
          <w:ilvl w:val="0"/>
          <w:numId w:val="21"/>
        </w:numPr>
        <w:rPr>
          <w:rFonts w:asciiTheme="minorHAnsi" w:eastAsiaTheme="majorEastAsia" w:hAnsiTheme="minorHAnsi" w:cs="Arial"/>
          <w:b/>
          <w:noProof w:val="0"/>
          <w:sz w:val="20"/>
          <w:szCs w:val="20"/>
          <w:lang w:val="pl-PL" w:eastAsia="ja-JP"/>
        </w:rPr>
      </w:pPr>
      <w:r>
        <w:rPr>
          <w:rFonts w:asciiTheme="minorHAnsi" w:eastAsiaTheme="majorEastAsia" w:hAnsiTheme="minorHAnsi" w:cs="Arial"/>
          <w:b/>
          <w:noProof w:val="0"/>
          <w:sz w:val="20"/>
          <w:szCs w:val="20"/>
          <w:lang w:val="pl-PL" w:eastAsia="ja-JP"/>
        </w:rPr>
        <w:t>Zapewnij kontrolę</w:t>
      </w:r>
    </w:p>
    <w:p w:rsidR="00783EB2" w:rsidRPr="00F36CEC" w:rsidRDefault="00783EB2" w:rsidP="00783EB2">
      <w:pPr>
        <w:pStyle w:val="Zwykytekst"/>
        <w:ind w:left="720"/>
        <w:rPr>
          <w:rFonts w:asciiTheme="minorHAnsi" w:eastAsiaTheme="majorEastAsia" w:hAnsiTheme="minorHAnsi" w:cs="Arial"/>
          <w:noProof w:val="0"/>
          <w:color w:val="FF0000"/>
          <w:sz w:val="20"/>
          <w:szCs w:val="20"/>
          <w:lang w:val="pl-PL" w:eastAsia="ja-JP"/>
        </w:rPr>
      </w:pPr>
    </w:p>
    <w:p w:rsidR="00A60BEB" w:rsidRPr="00C36B97" w:rsidRDefault="00A60BEB" w:rsidP="00A60BEB">
      <w:pPr>
        <w:pStyle w:val="Zwykytekst"/>
        <w:jc w:val="both"/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</w:pPr>
      <w:r w:rsidRPr="00C36B9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>W sytuacji</w:t>
      </w:r>
      <w:r w:rsidR="00C36B97" w:rsidRPr="00C36B9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>,</w:t>
      </w:r>
      <w:r w:rsidRPr="00C36B9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 xml:space="preserve"> gdy coraz więcej firm mierzy się z cyberprzestępczością, bezpieczeństwo staje się priorytetem. </w:t>
      </w:r>
      <w:r w:rsidR="00C36B97" w:rsidRPr="00C36B9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>Jej g</w:t>
      </w:r>
      <w:r w:rsidRPr="00C36B9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>lobalny koszt osiągnął już poziom blisko 600 miliardów dolarów i wiele wskazuje na to, że będzie on wciąż wzrastał.</w:t>
      </w:r>
      <w:r w:rsidRPr="00C36B97">
        <w:rPr>
          <w:rStyle w:val="Odwoanieprzypisudolnego"/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footnoteReference w:id="4"/>
      </w:r>
      <w:r w:rsidRPr="00C36B9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 xml:space="preserve"> Jak pokazują statystyki, najczęściej wybierane na cel ataków przez hakerów</w:t>
      </w:r>
      <w:r w:rsidRPr="00C36B97">
        <w:rPr>
          <w:rFonts w:asciiTheme="minorHAnsi" w:hAnsiTheme="minorHAnsi"/>
          <w:sz w:val="20"/>
          <w:szCs w:val="20"/>
          <w:lang w:val="pl-PL"/>
        </w:rPr>
        <w:t xml:space="preserve">, </w:t>
      </w:r>
      <w:r w:rsidRPr="00C36B9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>a jednocześnie</w:t>
      </w:r>
      <w:r w:rsidRPr="00C36B97">
        <w:rPr>
          <w:rFonts w:asciiTheme="minorHAnsi" w:hAnsiTheme="minorHAnsi"/>
          <w:sz w:val="20"/>
          <w:szCs w:val="20"/>
          <w:lang w:val="pl-PL"/>
        </w:rPr>
        <w:t xml:space="preserve"> </w:t>
      </w:r>
      <w:r w:rsidRPr="00C36B9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 xml:space="preserve">najsłabiej chronione przez firmy </w:t>
      </w:r>
      <w:r w:rsidRPr="00C36B9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lastRenderedPageBreak/>
        <w:t>są urządzenia końcowe</w:t>
      </w:r>
      <w:r w:rsidR="00470D6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 xml:space="preserve"> takie, jak drukarki</w:t>
      </w:r>
      <w:r w:rsidRPr="00C36B9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 xml:space="preserve">. Według Spiceworks, już 16 proc. zewnętrznych naruszeń bezpieczeństwa dokonywanych jest za pośrednictwem </w:t>
      </w:r>
      <w:r w:rsidR="00470D6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>tych urządzeń</w:t>
      </w:r>
      <w:r w:rsidRPr="00C36B9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>.</w:t>
      </w:r>
      <w:r w:rsidRPr="00C36B97">
        <w:rPr>
          <w:rStyle w:val="Odwoanieprzypisudolnego"/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footnoteReference w:id="5"/>
      </w:r>
      <w:r w:rsidRPr="00C36B9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 xml:space="preserve"> </w:t>
      </w:r>
    </w:p>
    <w:p w:rsidR="00BB1A2B" w:rsidRPr="00C36B97" w:rsidRDefault="00BB1A2B" w:rsidP="00A60BEB">
      <w:pPr>
        <w:pStyle w:val="Zwykytekst"/>
        <w:jc w:val="both"/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</w:pPr>
    </w:p>
    <w:p w:rsidR="00BB1A2B" w:rsidRDefault="00BB1A2B" w:rsidP="009839A6">
      <w:pPr>
        <w:pStyle w:val="Zwykytekst"/>
        <w:jc w:val="both"/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</w:pPr>
      <w:r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 xml:space="preserve">Istnieją jednak rozwiązania, które oferują bezpieczeństwo, a jednocześnie pomagają obniżyć koszty. Należą do nich usługi zarządzania drukiem – </w:t>
      </w:r>
      <w:r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Managed Print Services. </w:t>
      </w:r>
    </w:p>
    <w:p w:rsidR="00C36B97" w:rsidRDefault="00C36B97" w:rsidP="009839A6">
      <w:pPr>
        <w:pStyle w:val="Zwykytekst"/>
        <w:jc w:val="both"/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</w:pPr>
    </w:p>
    <w:p w:rsidR="00C36B97" w:rsidRDefault="00C36B97" w:rsidP="009839A6">
      <w:pPr>
        <w:pStyle w:val="Zwykytekst"/>
        <w:jc w:val="both"/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</w:pPr>
      <w:r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Firma HP uznawana </w:t>
      </w:r>
      <w:r w:rsidR="002D1F88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jest </w:t>
      </w:r>
      <w:r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za lidera </w:t>
      </w:r>
      <w:r w:rsidR="002D1F88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tych </w:t>
      </w:r>
      <w:r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roz</w:t>
      </w:r>
      <w:r w:rsidR="002D1F88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wiązań. Usługi MPS </w:t>
      </w:r>
      <w:r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w dłuższe</w:t>
      </w:r>
      <w:r w:rsidR="002D1F88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j</w:t>
      </w:r>
      <w:r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 perspektywie </w:t>
      </w:r>
      <w:r w:rsidR="002D1F88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pozwalają poprawić wydajność oraz kontrolować flotę urządzeń, ale też zredukować koszty</w:t>
      </w:r>
      <w:r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 </w:t>
      </w:r>
      <w:r w:rsidR="002D1F88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związane z ich obsługą, nawet o 30% </w:t>
      </w:r>
      <w:r w:rsidR="002D1F88" w:rsidRPr="002D1F88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 xml:space="preserve">- podkreśla </w:t>
      </w:r>
      <w:r w:rsidR="002D1F88" w:rsidRPr="009E53BA">
        <w:rPr>
          <w:rFonts w:asciiTheme="minorHAnsi" w:eastAsiaTheme="majorEastAsia" w:hAnsiTheme="minorHAnsi" w:cs="Arial"/>
          <w:b/>
          <w:noProof w:val="0"/>
          <w:sz w:val="20"/>
          <w:szCs w:val="20"/>
          <w:lang w:val="pl-PL" w:eastAsia="ja-JP"/>
        </w:rPr>
        <w:t>Marcin Olszewski.</w:t>
      </w:r>
    </w:p>
    <w:p w:rsidR="002D1F88" w:rsidRDefault="002D1F88" w:rsidP="009839A6">
      <w:pPr>
        <w:pStyle w:val="Zwykytekst"/>
        <w:jc w:val="both"/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</w:pPr>
    </w:p>
    <w:p w:rsidR="002D1F88" w:rsidRPr="009839A6" w:rsidRDefault="002D1F88" w:rsidP="009839A6">
      <w:pPr>
        <w:pStyle w:val="Zwykytekst"/>
        <w:jc w:val="both"/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</w:pPr>
      <w:r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>Wykorzystanie usług zewnętrznych w zakresie zarządzania urządzeniami końcowymi to także wspomniana inwestycja w bezpieczeństwo.</w:t>
      </w:r>
      <w:r w:rsidR="00A80967"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 xml:space="preserve"> W czasach, gdy liczba danych mierzona jest już w zettabajtach, a ofiarą ataków pada coraz więcej firm, rozwiązania dostarczane wraz z MPS mogą uszczelnić ochronę całej sieci.</w:t>
      </w:r>
    </w:p>
    <w:p w:rsidR="00605E84" w:rsidRDefault="00605E84" w:rsidP="00783EB2">
      <w:pPr>
        <w:pStyle w:val="Zwykytekst"/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</w:pPr>
    </w:p>
    <w:p w:rsidR="00605E84" w:rsidRDefault="00605E84" w:rsidP="00783EB2">
      <w:pPr>
        <w:pStyle w:val="Zwykytekst"/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</w:pPr>
      <w:r w:rsidRPr="00605E84">
        <w:rPr>
          <w:rFonts w:ascii="HP Simplified Light" w:hAnsi="HP Simplified Light" w:cstheme="minorHAnsi"/>
          <w:i/>
          <w:sz w:val="20"/>
          <w:szCs w:val="22"/>
          <w:lang w:val="pl-PL"/>
        </w:rPr>
        <w:t>–</w:t>
      </w:r>
      <w:r w:rsidRPr="00605E84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 </w:t>
      </w:r>
      <w:r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Wybór o</w:t>
      </w:r>
      <w:r w:rsidR="00783EB2" w:rsidRPr="00605E84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dpowiedni</w:t>
      </w:r>
      <w:r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ego</w:t>
      </w:r>
      <w:r w:rsidR="00783EB2" w:rsidRPr="00605E84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 sprzęt</w:t>
      </w:r>
      <w:r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u</w:t>
      </w:r>
      <w:r w:rsidR="00783EB2" w:rsidRPr="00605E84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 w połączeniu z </w:t>
      </w:r>
      <w:r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fachowym wsparciem technicznym</w:t>
      </w:r>
      <w:r w:rsidR="00783EB2" w:rsidRPr="00605E84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 jest niezbędny, aby </w:t>
      </w:r>
      <w:r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umożliwić klientowi przejście</w:t>
      </w:r>
      <w:r w:rsidR="00600535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 do pozycji reaktywnej w kwestii walki z cyberprzestępczością. Warto pamiętać,</w:t>
      </w:r>
      <w:r w:rsidR="00400057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 </w:t>
      </w:r>
      <w:r w:rsidR="00600535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że urządzenia końcowe są ważną stroną tego konfliktu. </w:t>
      </w:r>
      <w:r w:rsidR="00783EB2" w:rsidRPr="00605E84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Firmy, które dzisiaj będą traktować bezpieczeństwo jedynie jako reakcję, </w:t>
      </w:r>
      <w:r w:rsidR="00470D67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jutro </w:t>
      </w:r>
      <w:r w:rsidR="00783EB2" w:rsidRPr="00605E84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>stan</w:t>
      </w:r>
      <w:r w:rsidR="00600535">
        <w:rPr>
          <w:rFonts w:asciiTheme="minorHAnsi" w:eastAsiaTheme="majorEastAsia" w:hAnsiTheme="minorHAnsi" w:cs="Arial"/>
          <w:i/>
          <w:noProof w:val="0"/>
          <w:sz w:val="20"/>
          <w:szCs w:val="20"/>
          <w:lang w:val="pl-PL" w:eastAsia="ja-JP"/>
        </w:rPr>
        <w:t xml:space="preserve">ą się celem hakerów </w:t>
      </w:r>
      <w:r>
        <w:rPr>
          <w:rFonts w:asciiTheme="minorHAnsi" w:eastAsiaTheme="majorEastAsia" w:hAnsiTheme="minorHAnsi" w:cs="Arial"/>
          <w:noProof w:val="0"/>
          <w:sz w:val="20"/>
          <w:szCs w:val="20"/>
          <w:lang w:val="pl-PL" w:eastAsia="ja-JP"/>
        </w:rPr>
        <w:t xml:space="preserve">– wyjaśnia </w:t>
      </w:r>
      <w:r w:rsidRPr="009E53BA">
        <w:rPr>
          <w:rFonts w:asciiTheme="minorHAnsi" w:eastAsiaTheme="majorEastAsia" w:hAnsiTheme="minorHAnsi" w:cs="Arial"/>
          <w:b/>
          <w:noProof w:val="0"/>
          <w:sz w:val="20"/>
          <w:szCs w:val="20"/>
          <w:lang w:val="pl-PL" w:eastAsia="ja-JP"/>
        </w:rPr>
        <w:t>Marcin Olszewski.</w:t>
      </w:r>
    </w:p>
    <w:p w:rsidR="00FD1771" w:rsidRPr="008F1722" w:rsidRDefault="00FD1771" w:rsidP="00560A29">
      <w:pPr>
        <w:pStyle w:val="Zwykytekst"/>
        <w:rPr>
          <w:rFonts w:ascii="HP Simplified Light" w:hAnsi="HP Simplified Light" w:cs="Arial"/>
          <w:sz w:val="20"/>
          <w:szCs w:val="22"/>
          <w:lang w:val="pl-PL"/>
        </w:rPr>
      </w:pPr>
    </w:p>
    <w:p w:rsidR="00560A29" w:rsidRPr="008F1722" w:rsidRDefault="00560A29" w:rsidP="00560A29">
      <w:pPr>
        <w:pStyle w:val="Nagwek2"/>
        <w:spacing w:before="0" w:line="276" w:lineRule="auto"/>
        <w:rPr>
          <w:rFonts w:asciiTheme="minorHAnsi" w:hAnsiTheme="minorHAnsi" w:cs="Calibri"/>
          <w:b w:val="0"/>
          <w:sz w:val="20"/>
          <w:szCs w:val="20"/>
          <w:lang w:val="pl-PL"/>
        </w:rPr>
      </w:pPr>
      <w:r w:rsidRPr="008F1722">
        <w:rPr>
          <w:rFonts w:asciiTheme="minorHAnsi" w:hAnsiTheme="minorHAnsi" w:cs="Calibri"/>
          <w:sz w:val="20"/>
          <w:szCs w:val="20"/>
          <w:lang w:val="pl-PL"/>
        </w:rPr>
        <w:t>O firmie HP</w:t>
      </w:r>
    </w:p>
    <w:p w:rsidR="00D54058" w:rsidRPr="002133C5" w:rsidRDefault="00560A29" w:rsidP="00EB4F9F">
      <w:pPr>
        <w:pStyle w:val="HPItext"/>
        <w:spacing w:after="0" w:line="240" w:lineRule="auto"/>
        <w:ind w:right="0"/>
        <w:rPr>
          <w:lang w:val="pl-PL"/>
        </w:rPr>
      </w:pPr>
      <w:r w:rsidRPr="008F1722">
        <w:rPr>
          <w:rFonts w:asciiTheme="minorHAnsi" w:hAnsiTheme="minorHAnsi" w:cs="Calibri"/>
          <w:szCs w:val="20"/>
          <w:lang w:val="pl-PL"/>
        </w:rPr>
        <w:t xml:space="preserve">HP Inc. tworzy nowe rozwiązania technologiczne, które mają znaczący wpływ na życie ludzi. Szerokie portfolio produktów firmy obejmuje drukarki, komputery osobiste, urządzenia mobilne oraz rozwiązania i usługi, które sprostają nawet najbardziej skomplikowanym wyzwaniom. Więcej informacji na temat HP (NYSE: HPQ) można znaleźć pod adresem </w:t>
      </w:r>
      <w:hyperlink r:id="rId9" w:history="1">
        <w:r w:rsidRPr="008F1722">
          <w:rPr>
            <w:rStyle w:val="Hipercze"/>
            <w:rFonts w:asciiTheme="minorHAnsi" w:hAnsiTheme="minorHAnsi" w:cs="Calibri"/>
            <w:szCs w:val="20"/>
            <w:lang w:val="pl-PL"/>
          </w:rPr>
          <w:t>www.hp.pl</w:t>
        </w:r>
      </w:hyperlink>
      <w:bookmarkEnd w:id="4"/>
    </w:p>
    <w:sectPr w:rsidR="00D54058" w:rsidRPr="002133C5" w:rsidSect="000F7ADC">
      <w:footerReference w:type="default" r:id="rId10"/>
      <w:headerReference w:type="first" r:id="rId11"/>
      <w:footerReference w:type="first" r:id="rId12"/>
      <w:endnotePr>
        <w:numFmt w:val="decimal"/>
      </w:endnotePr>
      <w:pgSz w:w="12240" w:h="15840"/>
      <w:pgMar w:top="1872" w:right="1440" w:bottom="1418" w:left="36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04E" w:rsidRDefault="0014604E" w:rsidP="00FF15C6">
      <w:pPr>
        <w:spacing w:line="240" w:lineRule="auto"/>
      </w:pPr>
      <w:r>
        <w:separator/>
      </w:r>
    </w:p>
  </w:endnote>
  <w:endnote w:type="continuationSeparator" w:id="0">
    <w:p w:rsidR="0014604E" w:rsidRDefault="0014604E" w:rsidP="00FF15C6">
      <w:pPr>
        <w:spacing w:line="240" w:lineRule="auto"/>
      </w:pPr>
      <w:r>
        <w:continuationSeparator/>
      </w:r>
    </w:p>
  </w:endnote>
  <w:endnote w:type="continuationNotice" w:id="1">
    <w:p w:rsidR="0014604E" w:rsidRDefault="0014604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P Simplified Light">
    <w:panose1 w:val="020B0404020204020204"/>
    <w:charset w:val="EE"/>
    <w:family w:val="swiss"/>
    <w:pitch w:val="variable"/>
    <w:sig w:usb0="A00002FF" w:usb1="5000205B" w:usb2="00000000" w:usb3="00000000" w:csb0="0000019F" w:csb1="00000000"/>
    <w:embedRegular r:id="rId1" w:fontKey="{ACA545CC-FF67-429A-AE4A-08877D81A504}"/>
    <w:embedBold r:id="rId2" w:fontKey="{69F09EBD-50ED-4F93-B92B-00DDFE900897}"/>
    <w:embedItalic r:id="rId3" w:fontKey="{C313F031-5689-4EFC-982B-9B87FE4B82FF}"/>
    <w:embedBoldItalic r:id="rId4" w:fontKey="{E7464318-7602-44DF-8007-0F6C0FAAB18D}"/>
  </w:font>
  <w:font w:name="HP Simplified">
    <w:panose1 w:val="020B0604020204020204"/>
    <w:charset w:val="EE"/>
    <w:family w:val="swiss"/>
    <w:pitch w:val="variable"/>
    <w:sig w:usb0="A00002FF" w:usb1="5000205B" w:usb2="00000000" w:usb3="00000000" w:csb0="0000019F" w:csb1="00000000"/>
    <w:embedBold r:id="rId5" w:subsetted="1" w:fontKey="{70EA69F5-2A00-4002-9A66-7836B7D3FC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C7" w:rsidRPr="00972F41" w:rsidRDefault="0072521E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2" behindDoc="0" locked="0" layoutInCell="1" allowOverlap="0" wp14:anchorId="42C6FC6C" wp14:editId="66CE9B5E">
              <wp:simplePos x="0" y="0"/>
              <wp:positionH relativeFrom="page">
                <wp:posOffset>2286000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C39C7" w:rsidRDefault="004C39C7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80pt;margin-top:705.6pt;width:5in;height:36pt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" o:allowoverlap="f" filled="f" stroked="f" strokeweight=".5pt">
              <v:path arrowok="t"/>
              <v:textbox inset="0,0,0,0">
                <w:txbxContent>
                  <w:p w:rsidR="004C39C7" w:rsidRDefault="004C39C7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C39C7">
      <w:tab/>
    </w:r>
    <w:proofErr w:type="spellStart"/>
    <w:r w:rsidR="004C39C7">
      <w:t>Strona</w:t>
    </w:r>
    <w:proofErr w:type="spellEnd"/>
    <w:r w:rsidR="004C39C7">
      <w:t xml:space="preserve"> </w:t>
    </w:r>
    <w:r w:rsidR="00BD0C14">
      <w:fldChar w:fldCharType="begin"/>
    </w:r>
    <w:r w:rsidR="00596251">
      <w:instrText xml:space="preserve"> PAGE </w:instrText>
    </w:r>
    <w:r w:rsidR="00BD0C14">
      <w:fldChar w:fldCharType="separate"/>
    </w:r>
    <w:r w:rsidR="00F23BC2">
      <w:rPr>
        <w:noProof/>
      </w:rPr>
      <w:t>2</w:t>
    </w:r>
    <w:r w:rsidR="00BD0C14">
      <w:rPr>
        <w:noProof/>
      </w:rPr>
      <w:fldChar w:fldCharType="end"/>
    </w:r>
    <w:r w:rsidR="004C39C7">
      <w:t>z</w:t>
    </w:r>
    <w:r w:rsidR="00BD0C14">
      <w:fldChar w:fldCharType="begin"/>
    </w:r>
    <w:r w:rsidR="00562B19">
      <w:instrText xml:space="preserve"> NUMPAGES </w:instrText>
    </w:r>
    <w:r w:rsidR="00BD0C14">
      <w:fldChar w:fldCharType="separate"/>
    </w:r>
    <w:r w:rsidR="00F23BC2">
      <w:rPr>
        <w:noProof/>
      </w:rPr>
      <w:t>3</w:t>
    </w:r>
    <w:r w:rsidR="00BD0C14">
      <w:rPr>
        <w:noProof/>
      </w:rPr>
      <w:fldChar w:fldCharType="end"/>
    </w:r>
  </w:p>
  <w:p w:rsidR="004C39C7" w:rsidRDefault="004C39C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C7" w:rsidRPr="00404CEC" w:rsidRDefault="0072521E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1" behindDoc="0" locked="0" layoutInCell="1" allowOverlap="0" wp14:anchorId="08CD1414" wp14:editId="3E880281">
              <wp:simplePos x="0" y="0"/>
              <wp:positionH relativeFrom="page">
                <wp:posOffset>2289175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C39C7" w:rsidRDefault="004C39C7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0.25pt;margin-top:705.6pt;width:5in;height:36pt;z-index:25165824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" o:allowoverlap="f" filled="f" stroked="f" strokeweight=".5pt">
              <v:path arrowok="t"/>
              <v:textbox inset="0,0,0,0">
                <w:txbxContent>
                  <w:p w:rsidR="004C39C7" w:rsidRDefault="004C39C7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4C39C7">
      <w:tab/>
    </w:r>
    <w:proofErr w:type="spellStart"/>
    <w:r w:rsidR="004C39C7">
      <w:t>Strona</w:t>
    </w:r>
    <w:proofErr w:type="spellEnd"/>
    <w:r w:rsidR="004C39C7">
      <w:t xml:space="preserve"> </w:t>
    </w:r>
    <w:r w:rsidR="00BD0C14">
      <w:fldChar w:fldCharType="begin"/>
    </w:r>
    <w:r w:rsidR="00596251">
      <w:instrText xml:space="preserve"> PAGE </w:instrText>
    </w:r>
    <w:r w:rsidR="00BD0C14">
      <w:fldChar w:fldCharType="separate"/>
    </w:r>
    <w:r w:rsidR="00F23BC2">
      <w:rPr>
        <w:noProof/>
      </w:rPr>
      <w:t>1</w:t>
    </w:r>
    <w:r w:rsidR="00BD0C14">
      <w:rPr>
        <w:noProof/>
      </w:rPr>
      <w:fldChar w:fldCharType="end"/>
    </w:r>
    <w:r w:rsidR="004C39C7">
      <w:t>z</w:t>
    </w:r>
    <w:r w:rsidR="00BD0C14">
      <w:fldChar w:fldCharType="begin"/>
    </w:r>
    <w:r w:rsidR="00562B19">
      <w:instrText xml:space="preserve"> NUMPAGES </w:instrText>
    </w:r>
    <w:r w:rsidR="00BD0C14">
      <w:fldChar w:fldCharType="separate"/>
    </w:r>
    <w:r w:rsidR="00F23BC2">
      <w:rPr>
        <w:noProof/>
      </w:rPr>
      <w:t>3</w:t>
    </w:r>
    <w:r w:rsidR="00BD0C14">
      <w:rPr>
        <w:noProof/>
      </w:rPr>
      <w:fldChar w:fldCharType="end"/>
    </w:r>
  </w:p>
  <w:p w:rsidR="004C39C7" w:rsidRDefault="004C39C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04E" w:rsidRDefault="0014604E" w:rsidP="00FF15C6">
      <w:pPr>
        <w:spacing w:line="240" w:lineRule="auto"/>
      </w:pPr>
      <w:r>
        <w:separator/>
      </w:r>
    </w:p>
  </w:footnote>
  <w:footnote w:type="continuationSeparator" w:id="0">
    <w:p w:rsidR="0014604E" w:rsidRDefault="0014604E" w:rsidP="00FF15C6">
      <w:pPr>
        <w:spacing w:line="240" w:lineRule="auto"/>
      </w:pPr>
      <w:r>
        <w:continuationSeparator/>
      </w:r>
    </w:p>
  </w:footnote>
  <w:footnote w:type="continuationNotice" w:id="1">
    <w:p w:rsidR="0014604E" w:rsidRDefault="0014604E">
      <w:pPr>
        <w:spacing w:line="240" w:lineRule="auto"/>
      </w:pPr>
    </w:p>
  </w:footnote>
  <w:footnote w:id="2">
    <w:p w:rsidR="00BE1E50" w:rsidRPr="00400057" w:rsidRDefault="00BE1E50" w:rsidP="00BE1E50">
      <w:pPr>
        <w:pStyle w:val="Tekstprzypisudolnego"/>
        <w:rPr>
          <w:sz w:val="16"/>
          <w:szCs w:val="16"/>
          <w:lang w:val="en-GB"/>
        </w:rPr>
      </w:pPr>
      <w:r w:rsidRPr="004B02F9">
        <w:rPr>
          <w:rStyle w:val="Odwoanieprzypisudolnego"/>
          <w:sz w:val="16"/>
          <w:szCs w:val="16"/>
        </w:rPr>
        <w:footnoteRef/>
      </w:r>
      <w:r w:rsidRPr="00400057">
        <w:rPr>
          <w:sz w:val="16"/>
          <w:szCs w:val="16"/>
          <w:lang w:val="en-GB"/>
        </w:rPr>
        <w:t xml:space="preserve"> </w:t>
      </w:r>
      <w:proofErr w:type="spellStart"/>
      <w:r w:rsidRPr="00400057">
        <w:rPr>
          <w:sz w:val="16"/>
          <w:szCs w:val="16"/>
          <w:lang w:val="en-GB"/>
        </w:rPr>
        <w:t>Zob</w:t>
      </w:r>
      <w:proofErr w:type="spellEnd"/>
      <w:r w:rsidRPr="00400057">
        <w:rPr>
          <w:sz w:val="16"/>
          <w:szCs w:val="16"/>
          <w:lang w:val="en-GB"/>
        </w:rPr>
        <w:t xml:space="preserve">. </w:t>
      </w:r>
      <w:r w:rsidRPr="00E24CC3">
        <w:rPr>
          <w:i/>
          <w:sz w:val="16"/>
          <w:szCs w:val="16"/>
          <w:lang w:val="en-GB"/>
        </w:rPr>
        <w:t>Transforming Device Lifecycle Management with Device as a Service</w:t>
      </w:r>
      <w:r>
        <w:rPr>
          <w:sz w:val="16"/>
          <w:szCs w:val="16"/>
          <w:lang w:val="en-GB"/>
        </w:rPr>
        <w:t>, IDC,</w:t>
      </w:r>
      <w:r w:rsidRPr="00400057">
        <w:rPr>
          <w:sz w:val="16"/>
          <w:szCs w:val="16"/>
          <w:lang w:val="en-GB"/>
        </w:rPr>
        <w:t xml:space="preserve"> </w:t>
      </w:r>
      <w:r>
        <w:rPr>
          <w:sz w:val="16"/>
          <w:szCs w:val="16"/>
          <w:lang w:val="en-GB"/>
        </w:rPr>
        <w:t>2017, https://idc-</w:t>
      </w:r>
      <w:r w:rsidRPr="00400057">
        <w:rPr>
          <w:sz w:val="16"/>
          <w:szCs w:val="16"/>
          <w:lang w:val="en-GB"/>
        </w:rPr>
        <w:t>cema.com/dwn/SF_234377/infografika.pdf</w:t>
      </w:r>
      <w:r>
        <w:rPr>
          <w:sz w:val="16"/>
          <w:szCs w:val="16"/>
          <w:lang w:val="en-GB"/>
        </w:rPr>
        <w:t>.</w:t>
      </w:r>
    </w:p>
  </w:footnote>
  <w:footnote w:id="3">
    <w:p w:rsidR="00D16884" w:rsidRPr="00400057" w:rsidRDefault="00D16884" w:rsidP="00400057">
      <w:pPr>
        <w:pStyle w:val="Tekstprzypisudolnego"/>
        <w:rPr>
          <w:sz w:val="16"/>
          <w:szCs w:val="16"/>
          <w:lang w:val="en-GB"/>
        </w:rPr>
      </w:pPr>
      <w:r w:rsidRPr="004B02F9">
        <w:rPr>
          <w:rStyle w:val="Odwoanieprzypisudolnego"/>
          <w:sz w:val="16"/>
          <w:szCs w:val="16"/>
        </w:rPr>
        <w:footnoteRef/>
      </w:r>
      <w:r w:rsidR="00400057" w:rsidRPr="00400057">
        <w:rPr>
          <w:sz w:val="16"/>
          <w:szCs w:val="16"/>
          <w:lang w:val="en-GB"/>
        </w:rPr>
        <w:t xml:space="preserve"> </w:t>
      </w:r>
      <w:proofErr w:type="spellStart"/>
      <w:r w:rsidR="00400057" w:rsidRPr="00400057">
        <w:rPr>
          <w:sz w:val="16"/>
          <w:szCs w:val="16"/>
          <w:lang w:val="en-GB"/>
        </w:rPr>
        <w:t>Zob</w:t>
      </w:r>
      <w:proofErr w:type="spellEnd"/>
      <w:r w:rsidR="00400057" w:rsidRPr="00400057">
        <w:rPr>
          <w:sz w:val="16"/>
          <w:szCs w:val="16"/>
          <w:lang w:val="en-GB"/>
        </w:rPr>
        <w:t xml:space="preserve">. </w:t>
      </w:r>
      <w:r w:rsidR="00400057" w:rsidRPr="00E24CC3">
        <w:rPr>
          <w:i/>
          <w:sz w:val="16"/>
          <w:szCs w:val="16"/>
          <w:lang w:val="en-GB"/>
        </w:rPr>
        <w:t>How Device as a Service Could Revolutionize Lifecycle Management</w:t>
      </w:r>
      <w:r w:rsidR="00400057">
        <w:rPr>
          <w:sz w:val="16"/>
          <w:szCs w:val="16"/>
          <w:lang w:val="en-GB"/>
        </w:rPr>
        <w:t>, IDC, 2018,</w:t>
      </w:r>
      <w:r w:rsidRPr="00400057">
        <w:rPr>
          <w:sz w:val="16"/>
          <w:szCs w:val="16"/>
          <w:lang w:val="en-GB"/>
        </w:rPr>
        <w:t xml:space="preserve"> http://idcdocserv.com/HP_DaaS_IB_-_Americas_3317</w:t>
      </w:r>
      <w:r w:rsidR="00400057">
        <w:rPr>
          <w:sz w:val="16"/>
          <w:szCs w:val="16"/>
          <w:lang w:val="en-GB"/>
        </w:rPr>
        <w:t>.</w:t>
      </w:r>
    </w:p>
  </w:footnote>
  <w:footnote w:id="4">
    <w:p w:rsidR="00A60BEB" w:rsidRPr="00A60BEB" w:rsidRDefault="00A60BE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 w:rsidRPr="00A60BEB">
        <w:rPr>
          <w:sz w:val="16"/>
        </w:rPr>
        <w:t>Zob</w:t>
      </w:r>
      <w:proofErr w:type="spellEnd"/>
      <w:r w:rsidRPr="00A60BEB">
        <w:rPr>
          <w:sz w:val="16"/>
        </w:rPr>
        <w:t xml:space="preserve">. </w:t>
      </w:r>
      <w:r w:rsidRPr="00A60BEB">
        <w:rPr>
          <w:i/>
          <w:sz w:val="16"/>
        </w:rPr>
        <w:t>The Economic Impact of Cybercrime— No Slowing Down</w:t>
      </w:r>
      <w:r w:rsidRPr="00A60BEB">
        <w:rPr>
          <w:sz w:val="16"/>
        </w:rPr>
        <w:t>, McAfee, 2017.</w:t>
      </w:r>
    </w:p>
  </w:footnote>
  <w:footnote w:id="5">
    <w:p w:rsidR="00A60BEB" w:rsidRPr="00E24CC3" w:rsidRDefault="00A60BEB" w:rsidP="00A60BEB">
      <w:pPr>
        <w:pStyle w:val="Tekstprzypisudolnego"/>
        <w:rPr>
          <w:lang w:val="en-GB"/>
        </w:rPr>
      </w:pPr>
      <w:r w:rsidRPr="00E24CC3">
        <w:rPr>
          <w:rStyle w:val="Odwoanieprzypisudolnego"/>
          <w:sz w:val="16"/>
        </w:rPr>
        <w:footnoteRef/>
      </w:r>
      <w:r w:rsidRPr="00E24CC3">
        <w:rPr>
          <w:sz w:val="16"/>
        </w:rPr>
        <w:t xml:space="preserve"> </w:t>
      </w:r>
      <w:proofErr w:type="spellStart"/>
      <w:r w:rsidRPr="00E24CC3">
        <w:rPr>
          <w:sz w:val="16"/>
        </w:rPr>
        <w:t>Zob</w:t>
      </w:r>
      <w:proofErr w:type="spellEnd"/>
      <w:r w:rsidRPr="00E24CC3">
        <w:rPr>
          <w:sz w:val="16"/>
        </w:rPr>
        <w:t xml:space="preserve">. </w:t>
      </w:r>
      <w:r w:rsidRPr="00E24CC3">
        <w:rPr>
          <w:i/>
          <w:sz w:val="16"/>
        </w:rPr>
        <w:t>Unlocked doors</w:t>
      </w:r>
      <w:r w:rsidRPr="00E24CC3">
        <w:rPr>
          <w:sz w:val="16"/>
        </w:rPr>
        <w:t xml:space="preserve">, White Paper, HP, http://www8.hp.com/h20195/v2/GetPDF.aspx/4AA6-9485EEGB.pdf.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9C7" w:rsidRPr="00AC3471" w:rsidRDefault="004C39C7" w:rsidP="00AC3471">
    <w:pPr>
      <w:pStyle w:val="HPInformation"/>
    </w:pPr>
    <w:r>
      <w:rPr>
        <w:lang w:val="pl-PL" w:eastAsia="pl-PL"/>
      </w:rPr>
      <w:drawing>
        <wp:anchor distT="0" distB="0" distL="0" distR="0" simplePos="0" relativeHeight="251658243" behindDoc="0" locked="0" layoutInCell="1" allowOverlap="1" wp14:anchorId="423A4D52" wp14:editId="51B522C5">
          <wp:simplePos x="0" y="0"/>
          <wp:positionH relativeFrom="page">
            <wp:posOffset>6464935</wp:posOffset>
          </wp:positionH>
          <wp:positionV relativeFrom="page">
            <wp:posOffset>457200</wp:posOffset>
          </wp:positionV>
          <wp:extent cx="850392" cy="850392"/>
          <wp:effectExtent l="0" t="0" r="6985" b="698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_logo_30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HP Inc</w:t>
    </w:r>
  </w:p>
  <w:p w:rsidR="004C39C7" w:rsidRPr="00DD6F3E" w:rsidRDefault="004C39C7" w:rsidP="00CC41B6">
    <w:pPr>
      <w:pStyle w:val="HPInformation"/>
      <w:rPr>
        <w:rFonts w:eastAsia="Times New Roman" w:cs="Arial"/>
        <w:color w:val="000000"/>
      </w:rPr>
    </w:pPr>
    <w:r w:rsidRPr="00DD6F3E">
      <w:rPr>
        <w:rFonts w:eastAsia="Times New Roman" w:cs="Arial"/>
        <w:color w:val="000000"/>
      </w:rPr>
      <w:t>University Business Center II</w:t>
    </w:r>
  </w:p>
  <w:p w:rsidR="004C39C7" w:rsidRPr="00760E3B" w:rsidRDefault="004C39C7" w:rsidP="00CC41B6">
    <w:pPr>
      <w:pStyle w:val="HPInformation"/>
      <w:rPr>
        <w:rFonts w:eastAsia="Times New Roman" w:cs="Arial"/>
        <w:color w:val="000000"/>
        <w:lang w:val="pl-PL"/>
      </w:rPr>
    </w:pPr>
    <w:r w:rsidRPr="00760E3B">
      <w:rPr>
        <w:rFonts w:eastAsia="Times New Roman" w:cs="Arial"/>
        <w:color w:val="000000"/>
        <w:lang w:val="pl-PL"/>
      </w:rPr>
      <w:t>ul. Szturmowa 2A</w:t>
    </w:r>
  </w:p>
  <w:p w:rsidR="004C39C7" w:rsidRPr="00235F73" w:rsidRDefault="004C39C7" w:rsidP="00DD6F3E">
    <w:pPr>
      <w:pStyle w:val="HPInformation"/>
      <w:rPr>
        <w:rFonts w:eastAsia="Times New Roman" w:cs="Arial"/>
        <w:color w:val="000000"/>
        <w:lang w:val="pl-PL"/>
      </w:rPr>
    </w:pPr>
    <w:r w:rsidRPr="00DD6F3E">
      <w:rPr>
        <w:rFonts w:eastAsia="Times New Roman" w:cs="Arial"/>
        <w:color w:val="000000"/>
        <w:lang w:val="pl-PL"/>
      </w:rPr>
      <w:t>02-678</w:t>
    </w:r>
    <w:r>
      <w:rPr>
        <w:rFonts w:eastAsia="Times New Roman" w:cs="Arial"/>
        <w:color w:val="000000"/>
        <w:lang w:val="pl-PL"/>
      </w:rPr>
      <w:t xml:space="preserve"> Warszawa</w:t>
    </w:r>
  </w:p>
  <w:p w:rsidR="004C39C7" w:rsidRPr="00744021" w:rsidRDefault="004C39C7" w:rsidP="00CC41B6">
    <w:pPr>
      <w:spacing w:line="240" w:lineRule="auto"/>
      <w:rPr>
        <w:rFonts w:eastAsia="Times New Roman" w:cs="Arial"/>
        <w:color w:val="000000"/>
        <w:sz w:val="16"/>
        <w:szCs w:val="16"/>
        <w:lang w:val="pl-PL"/>
      </w:rPr>
    </w:pPr>
    <w:r w:rsidRPr="00235F73">
      <w:rPr>
        <w:rFonts w:eastAsia="Times New Roman" w:cs="Arial"/>
        <w:color w:val="000000"/>
        <w:sz w:val="16"/>
        <w:szCs w:val="16"/>
        <w:lang w:val="pl-PL"/>
      </w:rPr>
      <w:t xml:space="preserve"> </w:t>
    </w:r>
  </w:p>
  <w:p w:rsidR="004C39C7" w:rsidRPr="00744021" w:rsidRDefault="004C39C7" w:rsidP="00AC3471">
    <w:pPr>
      <w:pStyle w:val="HPInformation"/>
      <w:rPr>
        <w:lang w:val="pl-PL"/>
      </w:rPr>
    </w:pPr>
  </w:p>
  <w:p w:rsidR="004C39C7" w:rsidRPr="00744021" w:rsidRDefault="0072521E" w:rsidP="00AC3471">
    <w:pPr>
      <w:pStyle w:val="HPInformation"/>
      <w:rPr>
        <w:lang w:val="pl-PL"/>
      </w:rPr>
    </w:pPr>
    <w:r>
      <w:rPr>
        <w:lang w:val="pl-PL" w:eastAsia="pl-PL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D03D38F" wp14:editId="06D7CF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883410"/>
              <wp:effectExtent l="0" t="0" r="0" b="2540"/>
              <wp:wrapSquare wrapText="bothSides"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88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939688" id="Rectangle 1" o:spid="_x0000_s1026" style="position:absolute;margin-left:0;margin-top:0;width:612pt;height:148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" filled="f" stroked="f">
              <w10:wrap type="square" anchorx="page" anchory="page"/>
            </v:rect>
          </w:pict>
        </mc:Fallback>
      </mc:AlternateContent>
    </w:r>
    <w:r w:rsidR="004C39C7" w:rsidRPr="00760E3B">
      <w:rPr>
        <w:lang w:val="pl-PL"/>
      </w:rPr>
      <w:t>hp.pl</w:t>
    </w:r>
    <w:r w:rsidR="004C39C7" w:rsidRPr="00744021">
      <w:rPr>
        <w:lang w:val="pl-PL"/>
      </w:rPr>
      <w:t xml:space="preserve"> </w:t>
    </w:r>
  </w:p>
  <w:p w:rsidR="004C39C7" w:rsidRPr="00744021" w:rsidRDefault="004C39C7">
    <w:pPr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BB4992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C30A70"/>
    <w:multiLevelType w:val="hybridMultilevel"/>
    <w:tmpl w:val="49968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354C7"/>
    <w:multiLevelType w:val="hybridMultilevel"/>
    <w:tmpl w:val="60A4D6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650176"/>
    <w:multiLevelType w:val="multilevel"/>
    <w:tmpl w:val="B1F2010C"/>
    <w:styleLink w:val="bulletedlist"/>
    <w:lvl w:ilvl="0">
      <w:start w:val="1"/>
      <w:numFmt w:val="bullet"/>
      <w:pStyle w:val="HPIbulletedtext"/>
      <w:lvlText w:val=""/>
      <w:lvlJc w:val="left"/>
      <w:pPr>
        <w:tabs>
          <w:tab w:val="num" w:pos="187"/>
        </w:tabs>
        <w:ind w:left="180" w:hanging="180"/>
      </w:pPr>
      <w:rPr>
        <w:rFonts w:ascii="Symbol" w:hAnsi="Symbol" w:hint="default"/>
        <w:color w:val="auto"/>
        <w:position w:val="2"/>
        <w:sz w:val="14"/>
      </w:rPr>
    </w:lvl>
    <w:lvl w:ilvl="1">
      <w:start w:val="1"/>
      <w:numFmt w:val="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hint="default"/>
        <w:color w:val="auto"/>
        <w:position w:val="2"/>
        <w:sz w:val="14"/>
      </w:rPr>
    </w:lvl>
    <w:lvl w:ilvl="2">
      <w:start w:val="1"/>
      <w:numFmt w:val="bullet"/>
      <w:lvlText w:val=""/>
      <w:lvlJc w:val="left"/>
      <w:pPr>
        <w:tabs>
          <w:tab w:val="num" w:pos="576"/>
        </w:tabs>
        <w:ind w:left="864" w:hanging="288"/>
      </w:pPr>
      <w:rPr>
        <w:rFonts w:ascii="Wingdings" w:hAnsi="Wingdings" w:hint="default"/>
        <w:color w:val="auto"/>
        <w:position w:val="2"/>
        <w:sz w:val="12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1080" w:hanging="216"/>
      </w:pPr>
      <w:rPr>
        <w:rFonts w:ascii="Symbol" w:hAnsi="Symbol" w:hint="default"/>
        <w:color w:val="auto"/>
        <w:position w:val="2"/>
        <w:sz w:val="14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  <w:position w:val="2"/>
        <w:sz w:val="14"/>
      </w:rPr>
    </w:lvl>
    <w:lvl w:ilvl="5">
      <w:start w:val="1"/>
      <w:numFmt w:val="none"/>
      <w:lvlText w:val=""/>
      <w:lvlJc w:val="left"/>
      <w:pPr>
        <w:ind w:left="187" w:hanging="187"/>
      </w:pPr>
      <w:rPr>
        <w:rFonts w:hint="default"/>
      </w:rPr>
    </w:lvl>
    <w:lvl w:ilvl="6">
      <w:start w:val="1"/>
      <w:numFmt w:val="none"/>
      <w:lvlText w:val="%7"/>
      <w:lvlJc w:val="left"/>
      <w:pPr>
        <w:ind w:left="187" w:hanging="187"/>
      </w:pPr>
      <w:rPr>
        <w:rFonts w:hint="default"/>
      </w:rPr>
    </w:lvl>
    <w:lvl w:ilvl="7">
      <w:start w:val="1"/>
      <w:numFmt w:val="none"/>
      <w:lvlText w:val="%8"/>
      <w:lvlJc w:val="left"/>
      <w:pPr>
        <w:ind w:left="187" w:hanging="187"/>
      </w:pPr>
      <w:rPr>
        <w:rFonts w:hint="default"/>
      </w:rPr>
    </w:lvl>
    <w:lvl w:ilvl="8">
      <w:start w:val="1"/>
      <w:numFmt w:val="none"/>
      <w:lvlText w:val="%9"/>
      <w:lvlJc w:val="left"/>
      <w:pPr>
        <w:ind w:left="187" w:hanging="187"/>
      </w:pPr>
      <w:rPr>
        <w:rFonts w:hint="default"/>
      </w:rPr>
    </w:lvl>
  </w:abstractNum>
  <w:abstractNum w:abstractNumId="4">
    <w:nsid w:val="14AB1DFE"/>
    <w:multiLevelType w:val="hybridMultilevel"/>
    <w:tmpl w:val="99C47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313D7B"/>
    <w:multiLevelType w:val="multilevel"/>
    <w:tmpl w:val="051073C0"/>
    <w:styleLink w:val="HPBullets"/>
    <w:lvl w:ilvl="0">
      <w:start w:val="1"/>
      <w:numFmt w:val="bullet"/>
      <w:pStyle w:val="BodyBullets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400"/>
        </w:tabs>
        <w:ind w:left="400" w:hanging="200"/>
      </w:pPr>
      <w:rPr>
        <w:rFonts w:ascii="HP Simplified Light" w:hAnsi="HP Simplified Light" w:hint="default"/>
      </w:rPr>
    </w:lvl>
    <w:lvl w:ilvl="2">
      <w:start w:val="1"/>
      <w:numFmt w:val="bullet"/>
      <w:lvlText w:val=""/>
      <w:lvlJc w:val="left"/>
      <w:pPr>
        <w:tabs>
          <w:tab w:val="num" w:pos="600"/>
        </w:tabs>
        <w:ind w:left="600" w:hanging="200"/>
      </w:pPr>
      <w:rPr>
        <w:rFonts w:ascii="Symbol" w:hAnsi="Symbol" w:hint="default"/>
        <w:sz w:val="16"/>
        <w:szCs w:val="16"/>
      </w:rPr>
    </w:lvl>
    <w:lvl w:ilvl="3">
      <w:start w:val="1"/>
      <w:numFmt w:val="bullet"/>
      <w:lvlText w:val="–"/>
      <w:lvlJc w:val="left"/>
      <w:pPr>
        <w:tabs>
          <w:tab w:val="num" w:pos="800"/>
        </w:tabs>
        <w:ind w:left="800" w:hanging="200"/>
      </w:pPr>
      <w:rPr>
        <w:rFonts w:ascii="HP Simplified Light" w:hAnsi="HP Simplified Light" w:hint="default"/>
        <w:sz w:val="16"/>
      </w:rPr>
    </w:lvl>
    <w:lvl w:ilvl="4">
      <w:start w:val="1"/>
      <w:numFmt w:val="bullet"/>
      <w:lvlText w:val=""/>
      <w:lvlJc w:val="left"/>
      <w:pPr>
        <w:tabs>
          <w:tab w:val="num" w:pos="1000"/>
        </w:tabs>
        <w:ind w:left="1000" w:hanging="200"/>
      </w:pPr>
      <w:rPr>
        <w:rFonts w:ascii="Symbol" w:hAnsi="Symbol" w:hint="default"/>
        <w:sz w:val="16"/>
      </w:rPr>
    </w:lvl>
    <w:lvl w:ilvl="5">
      <w:start w:val="1"/>
      <w:numFmt w:val="bullet"/>
      <w:lvlText w:val="–"/>
      <w:lvlJc w:val="left"/>
      <w:pPr>
        <w:tabs>
          <w:tab w:val="num" w:pos="1200"/>
        </w:tabs>
        <w:ind w:left="1200" w:hanging="200"/>
      </w:pPr>
      <w:rPr>
        <w:rFonts w:ascii="HP Simplified Light" w:hAnsi="HP Simplified Light" w:hint="default"/>
        <w:sz w:val="16"/>
      </w:rPr>
    </w:lvl>
    <w:lvl w:ilvl="6">
      <w:start w:val="1"/>
      <w:numFmt w:val="bullet"/>
      <w:lvlText w:val=""/>
      <w:lvlJc w:val="left"/>
      <w:pPr>
        <w:tabs>
          <w:tab w:val="num" w:pos="1400"/>
        </w:tabs>
        <w:ind w:left="1400" w:hanging="200"/>
      </w:pPr>
      <w:rPr>
        <w:rFonts w:ascii="Symbol" w:hAnsi="Symbol" w:hint="default"/>
        <w:sz w:val="16"/>
      </w:rPr>
    </w:lvl>
    <w:lvl w:ilvl="7">
      <w:start w:val="1"/>
      <w:numFmt w:val="bullet"/>
      <w:lvlText w:val="–"/>
      <w:lvlJc w:val="left"/>
      <w:pPr>
        <w:tabs>
          <w:tab w:val="num" w:pos="1600"/>
        </w:tabs>
        <w:ind w:left="1600" w:hanging="200"/>
      </w:pPr>
      <w:rPr>
        <w:rFonts w:ascii="HP Simplified Light" w:hAnsi="HP Simplified Light" w:hint="default"/>
        <w:sz w:val="16"/>
      </w:rPr>
    </w:lvl>
    <w:lvl w:ilvl="8">
      <w:start w:val="1"/>
      <w:numFmt w:val="bullet"/>
      <w:lvlText w:val=""/>
      <w:lvlJc w:val="left"/>
      <w:pPr>
        <w:tabs>
          <w:tab w:val="num" w:pos="1800"/>
        </w:tabs>
        <w:ind w:left="1800" w:hanging="200"/>
      </w:pPr>
      <w:rPr>
        <w:rFonts w:ascii="Symbol" w:hAnsi="Symbol" w:hint="default"/>
        <w:sz w:val="16"/>
      </w:rPr>
    </w:lvl>
  </w:abstractNum>
  <w:abstractNum w:abstractNumId="6">
    <w:nsid w:val="16340E99"/>
    <w:multiLevelType w:val="hybridMultilevel"/>
    <w:tmpl w:val="5F247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A96345"/>
    <w:multiLevelType w:val="hybridMultilevel"/>
    <w:tmpl w:val="52BC8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90579"/>
    <w:multiLevelType w:val="hybridMultilevel"/>
    <w:tmpl w:val="3CAC1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106524"/>
    <w:multiLevelType w:val="hybridMultilevel"/>
    <w:tmpl w:val="B044C162"/>
    <w:lvl w:ilvl="0" w:tplc="C044A23C">
      <w:start w:val="1"/>
      <w:numFmt w:val="decimal"/>
      <w:pStyle w:val="FootnoteNumbered"/>
      <w:lvlText w:val="(%1)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B2CB1"/>
    <w:multiLevelType w:val="hybridMultilevel"/>
    <w:tmpl w:val="94C000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EA91D54"/>
    <w:multiLevelType w:val="hybridMultilevel"/>
    <w:tmpl w:val="D10C64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405357C"/>
    <w:multiLevelType w:val="multilevel"/>
    <w:tmpl w:val="B1F2010C"/>
    <w:numStyleLink w:val="bulletedlist"/>
  </w:abstractNum>
  <w:abstractNum w:abstractNumId="13">
    <w:nsid w:val="490A366E"/>
    <w:multiLevelType w:val="hybridMultilevel"/>
    <w:tmpl w:val="97540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A824E4"/>
    <w:multiLevelType w:val="hybridMultilevel"/>
    <w:tmpl w:val="EB42C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651ED4"/>
    <w:multiLevelType w:val="hybridMultilevel"/>
    <w:tmpl w:val="4ED47C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3E603C"/>
    <w:multiLevelType w:val="hybridMultilevel"/>
    <w:tmpl w:val="67102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D5B1988"/>
    <w:multiLevelType w:val="hybridMultilevel"/>
    <w:tmpl w:val="F6C8E500"/>
    <w:lvl w:ilvl="0" w:tplc="C15CA0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E57961"/>
    <w:multiLevelType w:val="hybridMultilevel"/>
    <w:tmpl w:val="C5723AD4"/>
    <w:lvl w:ilvl="0" w:tplc="08090001">
      <w:numFmt w:val="bullet"/>
      <w:lvlText w:val="•"/>
      <w:lvlJc w:val="left"/>
      <w:pPr>
        <w:ind w:left="1080" w:hanging="720"/>
      </w:pPr>
      <w:rPr>
        <w:rFonts w:ascii="HP Simplified Light" w:eastAsiaTheme="minorHAnsi" w:hAnsi="HP Simplified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754661"/>
    <w:multiLevelType w:val="hybridMultilevel"/>
    <w:tmpl w:val="9990B16C"/>
    <w:lvl w:ilvl="0" w:tplc="2F74EBA4">
      <w:numFmt w:val="bullet"/>
      <w:lvlText w:val="•"/>
      <w:lvlJc w:val="left"/>
      <w:pPr>
        <w:ind w:left="720" w:hanging="360"/>
      </w:pPr>
      <w:rPr>
        <w:rFonts w:ascii="HP Simplified Light" w:eastAsiaTheme="minorEastAsia" w:hAnsi="HP Simplified Light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5"/>
  </w:num>
  <w:num w:numId="4">
    <w:abstractNumId w:val="3"/>
  </w:num>
  <w:num w:numId="5">
    <w:abstractNumId w:val="12"/>
  </w:num>
  <w:num w:numId="6">
    <w:abstractNumId w:val="0"/>
  </w:num>
  <w:num w:numId="7">
    <w:abstractNumId w:val="13"/>
  </w:num>
  <w:num w:numId="8">
    <w:abstractNumId w:val="16"/>
  </w:num>
  <w:num w:numId="9">
    <w:abstractNumId w:val="2"/>
  </w:num>
  <w:num w:numId="10">
    <w:abstractNumId w:val="10"/>
  </w:num>
  <w:num w:numId="11">
    <w:abstractNumId w:val="11"/>
  </w:num>
  <w:num w:numId="12">
    <w:abstractNumId w:val="6"/>
  </w:num>
  <w:num w:numId="13">
    <w:abstractNumId w:val="7"/>
  </w:num>
  <w:num w:numId="14">
    <w:abstractNumId w:val="19"/>
  </w:num>
  <w:num w:numId="15">
    <w:abstractNumId w:val="14"/>
  </w:num>
  <w:num w:numId="16">
    <w:abstractNumId w:val="8"/>
  </w:num>
  <w:num w:numId="17">
    <w:abstractNumId w:val="1"/>
  </w:num>
  <w:num w:numId="18">
    <w:abstractNumId w:val="18"/>
  </w:num>
  <w:num w:numId="19">
    <w:abstractNumId w:val="4"/>
  </w:num>
  <w:num w:numId="20">
    <w:abstractNumId w:val="15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461"/>
    <w:rsid w:val="00000491"/>
    <w:rsid w:val="00004C50"/>
    <w:rsid w:val="00005816"/>
    <w:rsid w:val="00005924"/>
    <w:rsid w:val="00007F1C"/>
    <w:rsid w:val="000112E9"/>
    <w:rsid w:val="00012283"/>
    <w:rsid w:val="000122F0"/>
    <w:rsid w:val="00012C55"/>
    <w:rsid w:val="00014ADB"/>
    <w:rsid w:val="00015F86"/>
    <w:rsid w:val="00015FA1"/>
    <w:rsid w:val="00016090"/>
    <w:rsid w:val="00016356"/>
    <w:rsid w:val="000163A8"/>
    <w:rsid w:val="00016A3B"/>
    <w:rsid w:val="00016E54"/>
    <w:rsid w:val="00024BB4"/>
    <w:rsid w:val="00025DE1"/>
    <w:rsid w:val="00026560"/>
    <w:rsid w:val="00026FBD"/>
    <w:rsid w:val="000309A3"/>
    <w:rsid w:val="00031E8D"/>
    <w:rsid w:val="00034558"/>
    <w:rsid w:val="00035EBE"/>
    <w:rsid w:val="00036835"/>
    <w:rsid w:val="00041CBC"/>
    <w:rsid w:val="00043BEE"/>
    <w:rsid w:val="00044383"/>
    <w:rsid w:val="00044504"/>
    <w:rsid w:val="0005243A"/>
    <w:rsid w:val="00052985"/>
    <w:rsid w:val="0005344B"/>
    <w:rsid w:val="00053945"/>
    <w:rsid w:val="00054A00"/>
    <w:rsid w:val="0006036E"/>
    <w:rsid w:val="00060CA1"/>
    <w:rsid w:val="0006217B"/>
    <w:rsid w:val="0006317D"/>
    <w:rsid w:val="0006388B"/>
    <w:rsid w:val="00063944"/>
    <w:rsid w:val="00064B0D"/>
    <w:rsid w:val="000660AD"/>
    <w:rsid w:val="000668A6"/>
    <w:rsid w:val="00066946"/>
    <w:rsid w:val="00066DE6"/>
    <w:rsid w:val="0007101A"/>
    <w:rsid w:val="0007168F"/>
    <w:rsid w:val="00073159"/>
    <w:rsid w:val="00073482"/>
    <w:rsid w:val="000756C5"/>
    <w:rsid w:val="00075EE0"/>
    <w:rsid w:val="000761EA"/>
    <w:rsid w:val="000768B0"/>
    <w:rsid w:val="000805DE"/>
    <w:rsid w:val="00082416"/>
    <w:rsid w:val="00082C4F"/>
    <w:rsid w:val="000835E2"/>
    <w:rsid w:val="00083B39"/>
    <w:rsid w:val="00084174"/>
    <w:rsid w:val="000845FA"/>
    <w:rsid w:val="0008466B"/>
    <w:rsid w:val="0008504E"/>
    <w:rsid w:val="0008695A"/>
    <w:rsid w:val="00090595"/>
    <w:rsid w:val="00090599"/>
    <w:rsid w:val="0009068A"/>
    <w:rsid w:val="00090BF1"/>
    <w:rsid w:val="00092569"/>
    <w:rsid w:val="00092AB0"/>
    <w:rsid w:val="00093B77"/>
    <w:rsid w:val="00095472"/>
    <w:rsid w:val="0009640A"/>
    <w:rsid w:val="00097903"/>
    <w:rsid w:val="000A058B"/>
    <w:rsid w:val="000A085C"/>
    <w:rsid w:val="000A3403"/>
    <w:rsid w:val="000A5512"/>
    <w:rsid w:val="000A5D88"/>
    <w:rsid w:val="000A7369"/>
    <w:rsid w:val="000A7EF9"/>
    <w:rsid w:val="000B16E7"/>
    <w:rsid w:val="000B2773"/>
    <w:rsid w:val="000B2940"/>
    <w:rsid w:val="000B417F"/>
    <w:rsid w:val="000B4AD8"/>
    <w:rsid w:val="000B61F3"/>
    <w:rsid w:val="000C0303"/>
    <w:rsid w:val="000C05D3"/>
    <w:rsid w:val="000C09F4"/>
    <w:rsid w:val="000C13E2"/>
    <w:rsid w:val="000C1637"/>
    <w:rsid w:val="000C1D36"/>
    <w:rsid w:val="000C1ED7"/>
    <w:rsid w:val="000C1FF6"/>
    <w:rsid w:val="000C37FF"/>
    <w:rsid w:val="000C3A42"/>
    <w:rsid w:val="000C6036"/>
    <w:rsid w:val="000C64E4"/>
    <w:rsid w:val="000C7EE8"/>
    <w:rsid w:val="000D0BA6"/>
    <w:rsid w:val="000D0BF5"/>
    <w:rsid w:val="000D293B"/>
    <w:rsid w:val="000D4262"/>
    <w:rsid w:val="000D5823"/>
    <w:rsid w:val="000D5FBC"/>
    <w:rsid w:val="000D614E"/>
    <w:rsid w:val="000D61F1"/>
    <w:rsid w:val="000D622B"/>
    <w:rsid w:val="000D6D3A"/>
    <w:rsid w:val="000D74DF"/>
    <w:rsid w:val="000D780C"/>
    <w:rsid w:val="000E1144"/>
    <w:rsid w:val="000E265E"/>
    <w:rsid w:val="000E41D1"/>
    <w:rsid w:val="000E47E0"/>
    <w:rsid w:val="000E53EA"/>
    <w:rsid w:val="000F0BB3"/>
    <w:rsid w:val="000F1593"/>
    <w:rsid w:val="000F1BA7"/>
    <w:rsid w:val="000F22D4"/>
    <w:rsid w:val="000F27E6"/>
    <w:rsid w:val="000F3327"/>
    <w:rsid w:val="000F367C"/>
    <w:rsid w:val="000F44B6"/>
    <w:rsid w:val="000F5B3D"/>
    <w:rsid w:val="000F5E44"/>
    <w:rsid w:val="000F74E0"/>
    <w:rsid w:val="000F7832"/>
    <w:rsid w:val="000F7ADC"/>
    <w:rsid w:val="0010079B"/>
    <w:rsid w:val="00100B32"/>
    <w:rsid w:val="0010117A"/>
    <w:rsid w:val="00102222"/>
    <w:rsid w:val="0010352D"/>
    <w:rsid w:val="00105682"/>
    <w:rsid w:val="00105DBC"/>
    <w:rsid w:val="00105DEC"/>
    <w:rsid w:val="00105DEF"/>
    <w:rsid w:val="0010611D"/>
    <w:rsid w:val="00106123"/>
    <w:rsid w:val="001062FF"/>
    <w:rsid w:val="00106AB9"/>
    <w:rsid w:val="00106EC2"/>
    <w:rsid w:val="00110D25"/>
    <w:rsid w:val="0011116D"/>
    <w:rsid w:val="00111BEE"/>
    <w:rsid w:val="00114AED"/>
    <w:rsid w:val="00115F3E"/>
    <w:rsid w:val="0011600A"/>
    <w:rsid w:val="00117E17"/>
    <w:rsid w:val="0012034D"/>
    <w:rsid w:val="00120709"/>
    <w:rsid w:val="00120D48"/>
    <w:rsid w:val="0012130F"/>
    <w:rsid w:val="001217B4"/>
    <w:rsid w:val="00123FB3"/>
    <w:rsid w:val="00125246"/>
    <w:rsid w:val="00125E6F"/>
    <w:rsid w:val="001307BF"/>
    <w:rsid w:val="00131330"/>
    <w:rsid w:val="001324F2"/>
    <w:rsid w:val="00132B53"/>
    <w:rsid w:val="00133FE9"/>
    <w:rsid w:val="0013611C"/>
    <w:rsid w:val="001366C1"/>
    <w:rsid w:val="0013740B"/>
    <w:rsid w:val="00140141"/>
    <w:rsid w:val="001405DC"/>
    <w:rsid w:val="0014118B"/>
    <w:rsid w:val="0014216A"/>
    <w:rsid w:val="001452C0"/>
    <w:rsid w:val="00145309"/>
    <w:rsid w:val="0014604E"/>
    <w:rsid w:val="001470FD"/>
    <w:rsid w:val="001475EC"/>
    <w:rsid w:val="001519DD"/>
    <w:rsid w:val="00151EA1"/>
    <w:rsid w:val="0015209E"/>
    <w:rsid w:val="001543BE"/>
    <w:rsid w:val="001548D5"/>
    <w:rsid w:val="00155101"/>
    <w:rsid w:val="0015535C"/>
    <w:rsid w:val="00157825"/>
    <w:rsid w:val="00157E7C"/>
    <w:rsid w:val="00160AF6"/>
    <w:rsid w:val="0016120D"/>
    <w:rsid w:val="00161B60"/>
    <w:rsid w:val="00164061"/>
    <w:rsid w:val="001640B6"/>
    <w:rsid w:val="001655E7"/>
    <w:rsid w:val="00165A9F"/>
    <w:rsid w:val="00167081"/>
    <w:rsid w:val="00170F64"/>
    <w:rsid w:val="0017115E"/>
    <w:rsid w:val="0017180A"/>
    <w:rsid w:val="001719D8"/>
    <w:rsid w:val="00171E29"/>
    <w:rsid w:val="00171F7B"/>
    <w:rsid w:val="00173125"/>
    <w:rsid w:val="0017405A"/>
    <w:rsid w:val="00176D2F"/>
    <w:rsid w:val="00180B2D"/>
    <w:rsid w:val="001816BA"/>
    <w:rsid w:val="00181EB7"/>
    <w:rsid w:val="00182506"/>
    <w:rsid w:val="0018253D"/>
    <w:rsid w:val="00182AC7"/>
    <w:rsid w:val="00182E4B"/>
    <w:rsid w:val="00183976"/>
    <w:rsid w:val="00184037"/>
    <w:rsid w:val="001842DB"/>
    <w:rsid w:val="001846C8"/>
    <w:rsid w:val="00184CB5"/>
    <w:rsid w:val="00184D05"/>
    <w:rsid w:val="001853B6"/>
    <w:rsid w:val="001868EE"/>
    <w:rsid w:val="00186A9F"/>
    <w:rsid w:val="00186E1B"/>
    <w:rsid w:val="00190DDC"/>
    <w:rsid w:val="00191947"/>
    <w:rsid w:val="00191B02"/>
    <w:rsid w:val="00193EC7"/>
    <w:rsid w:val="0019431D"/>
    <w:rsid w:val="001955FE"/>
    <w:rsid w:val="00195D32"/>
    <w:rsid w:val="00197084"/>
    <w:rsid w:val="001A00C6"/>
    <w:rsid w:val="001A059A"/>
    <w:rsid w:val="001A0788"/>
    <w:rsid w:val="001A0BB0"/>
    <w:rsid w:val="001A0CD5"/>
    <w:rsid w:val="001A1059"/>
    <w:rsid w:val="001A1BF0"/>
    <w:rsid w:val="001A31E0"/>
    <w:rsid w:val="001A3444"/>
    <w:rsid w:val="001A3830"/>
    <w:rsid w:val="001A3F7B"/>
    <w:rsid w:val="001A4096"/>
    <w:rsid w:val="001A6DC9"/>
    <w:rsid w:val="001B11CA"/>
    <w:rsid w:val="001B2B3D"/>
    <w:rsid w:val="001B374F"/>
    <w:rsid w:val="001B4001"/>
    <w:rsid w:val="001B493C"/>
    <w:rsid w:val="001B68A8"/>
    <w:rsid w:val="001B6A87"/>
    <w:rsid w:val="001B6AE2"/>
    <w:rsid w:val="001C1446"/>
    <w:rsid w:val="001C16F9"/>
    <w:rsid w:val="001C2AB0"/>
    <w:rsid w:val="001C2D83"/>
    <w:rsid w:val="001C48B9"/>
    <w:rsid w:val="001C5E56"/>
    <w:rsid w:val="001C5F9E"/>
    <w:rsid w:val="001C6928"/>
    <w:rsid w:val="001D01DE"/>
    <w:rsid w:val="001D0B39"/>
    <w:rsid w:val="001D2B86"/>
    <w:rsid w:val="001D4797"/>
    <w:rsid w:val="001D6503"/>
    <w:rsid w:val="001D66D0"/>
    <w:rsid w:val="001D7939"/>
    <w:rsid w:val="001E196A"/>
    <w:rsid w:val="001E6520"/>
    <w:rsid w:val="001E77B6"/>
    <w:rsid w:val="001E798D"/>
    <w:rsid w:val="001F0455"/>
    <w:rsid w:val="001F0C9B"/>
    <w:rsid w:val="001F125A"/>
    <w:rsid w:val="001F13C4"/>
    <w:rsid w:val="001F1509"/>
    <w:rsid w:val="001F1B84"/>
    <w:rsid w:val="001F3D56"/>
    <w:rsid w:val="001F4F82"/>
    <w:rsid w:val="00200224"/>
    <w:rsid w:val="002008BB"/>
    <w:rsid w:val="00202007"/>
    <w:rsid w:val="00202F07"/>
    <w:rsid w:val="002030CC"/>
    <w:rsid w:val="002032CB"/>
    <w:rsid w:val="00203E22"/>
    <w:rsid w:val="00205E66"/>
    <w:rsid w:val="00210456"/>
    <w:rsid w:val="002133C5"/>
    <w:rsid w:val="002139EA"/>
    <w:rsid w:val="00213E7C"/>
    <w:rsid w:val="00213EF5"/>
    <w:rsid w:val="00214676"/>
    <w:rsid w:val="002148F5"/>
    <w:rsid w:val="00214F45"/>
    <w:rsid w:val="00215043"/>
    <w:rsid w:val="002176B5"/>
    <w:rsid w:val="002200EC"/>
    <w:rsid w:val="00220512"/>
    <w:rsid w:val="00221DE4"/>
    <w:rsid w:val="002222F0"/>
    <w:rsid w:val="00224F03"/>
    <w:rsid w:val="00226118"/>
    <w:rsid w:val="0022644A"/>
    <w:rsid w:val="0022649E"/>
    <w:rsid w:val="00227209"/>
    <w:rsid w:val="00227853"/>
    <w:rsid w:val="00230889"/>
    <w:rsid w:val="00231E29"/>
    <w:rsid w:val="0023464C"/>
    <w:rsid w:val="00235F73"/>
    <w:rsid w:val="00236E93"/>
    <w:rsid w:val="002375BE"/>
    <w:rsid w:val="00245260"/>
    <w:rsid w:val="00246D5F"/>
    <w:rsid w:val="00246FF4"/>
    <w:rsid w:val="002503D7"/>
    <w:rsid w:val="00250783"/>
    <w:rsid w:val="00250792"/>
    <w:rsid w:val="002515CF"/>
    <w:rsid w:val="00251DC4"/>
    <w:rsid w:val="00253178"/>
    <w:rsid w:val="00253C01"/>
    <w:rsid w:val="00254372"/>
    <w:rsid w:val="002571B6"/>
    <w:rsid w:val="002577FF"/>
    <w:rsid w:val="00260798"/>
    <w:rsid w:val="002618C8"/>
    <w:rsid w:val="00262379"/>
    <w:rsid w:val="00262707"/>
    <w:rsid w:val="00262D54"/>
    <w:rsid w:val="00262DF5"/>
    <w:rsid w:val="0026318F"/>
    <w:rsid w:val="002633F8"/>
    <w:rsid w:val="00263470"/>
    <w:rsid w:val="002645D4"/>
    <w:rsid w:val="00264691"/>
    <w:rsid w:val="0026663D"/>
    <w:rsid w:val="002668AB"/>
    <w:rsid w:val="00267772"/>
    <w:rsid w:val="002729F8"/>
    <w:rsid w:val="002758E3"/>
    <w:rsid w:val="00277956"/>
    <w:rsid w:val="00277E9D"/>
    <w:rsid w:val="00280E68"/>
    <w:rsid w:val="00281098"/>
    <w:rsid w:val="0028169B"/>
    <w:rsid w:val="00282CC4"/>
    <w:rsid w:val="00284D1E"/>
    <w:rsid w:val="00285CD3"/>
    <w:rsid w:val="00285F64"/>
    <w:rsid w:val="002868E1"/>
    <w:rsid w:val="00286982"/>
    <w:rsid w:val="002924F7"/>
    <w:rsid w:val="00294882"/>
    <w:rsid w:val="0029706E"/>
    <w:rsid w:val="002A060C"/>
    <w:rsid w:val="002A1825"/>
    <w:rsid w:val="002A2415"/>
    <w:rsid w:val="002A5300"/>
    <w:rsid w:val="002A5751"/>
    <w:rsid w:val="002A5A3B"/>
    <w:rsid w:val="002A7611"/>
    <w:rsid w:val="002A7EC2"/>
    <w:rsid w:val="002B0550"/>
    <w:rsid w:val="002B33EB"/>
    <w:rsid w:val="002B3990"/>
    <w:rsid w:val="002B3A9E"/>
    <w:rsid w:val="002B658B"/>
    <w:rsid w:val="002B757C"/>
    <w:rsid w:val="002C04B5"/>
    <w:rsid w:val="002C0B39"/>
    <w:rsid w:val="002C130E"/>
    <w:rsid w:val="002C2466"/>
    <w:rsid w:val="002C2D63"/>
    <w:rsid w:val="002C324D"/>
    <w:rsid w:val="002C4330"/>
    <w:rsid w:val="002C458C"/>
    <w:rsid w:val="002C4BA0"/>
    <w:rsid w:val="002C5541"/>
    <w:rsid w:val="002C6125"/>
    <w:rsid w:val="002C65AC"/>
    <w:rsid w:val="002C6F41"/>
    <w:rsid w:val="002D1F88"/>
    <w:rsid w:val="002D24DE"/>
    <w:rsid w:val="002D30E5"/>
    <w:rsid w:val="002D3106"/>
    <w:rsid w:val="002D3841"/>
    <w:rsid w:val="002D4732"/>
    <w:rsid w:val="002D6501"/>
    <w:rsid w:val="002D6A0E"/>
    <w:rsid w:val="002D75D2"/>
    <w:rsid w:val="002E0C4E"/>
    <w:rsid w:val="002E0E15"/>
    <w:rsid w:val="002E141D"/>
    <w:rsid w:val="002E29C3"/>
    <w:rsid w:val="002E2EA5"/>
    <w:rsid w:val="002E389C"/>
    <w:rsid w:val="002E45BA"/>
    <w:rsid w:val="002E5F20"/>
    <w:rsid w:val="002E6AC5"/>
    <w:rsid w:val="002E7A2D"/>
    <w:rsid w:val="002F0C5E"/>
    <w:rsid w:val="002F1FED"/>
    <w:rsid w:val="0030072B"/>
    <w:rsid w:val="00302270"/>
    <w:rsid w:val="00304278"/>
    <w:rsid w:val="00304594"/>
    <w:rsid w:val="003046F1"/>
    <w:rsid w:val="00305572"/>
    <w:rsid w:val="00305808"/>
    <w:rsid w:val="003063E0"/>
    <w:rsid w:val="00307FDD"/>
    <w:rsid w:val="003100D9"/>
    <w:rsid w:val="003102BC"/>
    <w:rsid w:val="00310481"/>
    <w:rsid w:val="00310567"/>
    <w:rsid w:val="00310BCE"/>
    <w:rsid w:val="00311F69"/>
    <w:rsid w:val="00314038"/>
    <w:rsid w:val="00314147"/>
    <w:rsid w:val="0031430A"/>
    <w:rsid w:val="00314E93"/>
    <w:rsid w:val="00315D9C"/>
    <w:rsid w:val="00315E78"/>
    <w:rsid w:val="00316469"/>
    <w:rsid w:val="0031746B"/>
    <w:rsid w:val="00317806"/>
    <w:rsid w:val="003203C6"/>
    <w:rsid w:val="00320D5C"/>
    <w:rsid w:val="00320F0A"/>
    <w:rsid w:val="003227BE"/>
    <w:rsid w:val="00322E07"/>
    <w:rsid w:val="00325350"/>
    <w:rsid w:val="00325A6D"/>
    <w:rsid w:val="00325EE4"/>
    <w:rsid w:val="00326694"/>
    <w:rsid w:val="00326F5D"/>
    <w:rsid w:val="00327FE6"/>
    <w:rsid w:val="00330739"/>
    <w:rsid w:val="003317CE"/>
    <w:rsid w:val="00334BE5"/>
    <w:rsid w:val="0033697E"/>
    <w:rsid w:val="00337752"/>
    <w:rsid w:val="00340C4D"/>
    <w:rsid w:val="0034243D"/>
    <w:rsid w:val="003429BB"/>
    <w:rsid w:val="003432BD"/>
    <w:rsid w:val="0034347C"/>
    <w:rsid w:val="00343C7D"/>
    <w:rsid w:val="003448FE"/>
    <w:rsid w:val="00345A9B"/>
    <w:rsid w:val="00346CCC"/>
    <w:rsid w:val="0035214A"/>
    <w:rsid w:val="003525F1"/>
    <w:rsid w:val="00352B11"/>
    <w:rsid w:val="00352B7B"/>
    <w:rsid w:val="003534F4"/>
    <w:rsid w:val="003608EC"/>
    <w:rsid w:val="00360D6E"/>
    <w:rsid w:val="00361747"/>
    <w:rsid w:val="00361E1C"/>
    <w:rsid w:val="00364A39"/>
    <w:rsid w:val="003657A5"/>
    <w:rsid w:val="003662C7"/>
    <w:rsid w:val="00366E65"/>
    <w:rsid w:val="00367167"/>
    <w:rsid w:val="003677B7"/>
    <w:rsid w:val="00370A1F"/>
    <w:rsid w:val="003710A9"/>
    <w:rsid w:val="0037146F"/>
    <w:rsid w:val="00375BA6"/>
    <w:rsid w:val="00376050"/>
    <w:rsid w:val="00377D19"/>
    <w:rsid w:val="00381001"/>
    <w:rsid w:val="0038149B"/>
    <w:rsid w:val="00382AE4"/>
    <w:rsid w:val="00382B87"/>
    <w:rsid w:val="00383724"/>
    <w:rsid w:val="003843F7"/>
    <w:rsid w:val="00385F01"/>
    <w:rsid w:val="00386426"/>
    <w:rsid w:val="00387C4F"/>
    <w:rsid w:val="003904E9"/>
    <w:rsid w:val="00390E40"/>
    <w:rsid w:val="00393F4A"/>
    <w:rsid w:val="00395312"/>
    <w:rsid w:val="0039538D"/>
    <w:rsid w:val="003954D3"/>
    <w:rsid w:val="00395727"/>
    <w:rsid w:val="00395DEC"/>
    <w:rsid w:val="00396BFF"/>
    <w:rsid w:val="003970A6"/>
    <w:rsid w:val="003A068F"/>
    <w:rsid w:val="003A1E83"/>
    <w:rsid w:val="003A6B47"/>
    <w:rsid w:val="003B0F31"/>
    <w:rsid w:val="003B1DCB"/>
    <w:rsid w:val="003B2052"/>
    <w:rsid w:val="003B30C2"/>
    <w:rsid w:val="003B3ECE"/>
    <w:rsid w:val="003B4377"/>
    <w:rsid w:val="003B52B0"/>
    <w:rsid w:val="003B7BFE"/>
    <w:rsid w:val="003C2D2A"/>
    <w:rsid w:val="003C3BA7"/>
    <w:rsid w:val="003C6770"/>
    <w:rsid w:val="003C71AB"/>
    <w:rsid w:val="003C72FE"/>
    <w:rsid w:val="003C7EEC"/>
    <w:rsid w:val="003D1814"/>
    <w:rsid w:val="003D2354"/>
    <w:rsid w:val="003D2AAB"/>
    <w:rsid w:val="003D2C44"/>
    <w:rsid w:val="003D3D1A"/>
    <w:rsid w:val="003D4BC6"/>
    <w:rsid w:val="003D56F6"/>
    <w:rsid w:val="003D780D"/>
    <w:rsid w:val="003D7D5C"/>
    <w:rsid w:val="003E0621"/>
    <w:rsid w:val="003E0B3E"/>
    <w:rsid w:val="003E0E15"/>
    <w:rsid w:val="003E28A0"/>
    <w:rsid w:val="003E3326"/>
    <w:rsid w:val="003E33C2"/>
    <w:rsid w:val="003E364E"/>
    <w:rsid w:val="003E54DD"/>
    <w:rsid w:val="003E567A"/>
    <w:rsid w:val="003E567F"/>
    <w:rsid w:val="003E6BBC"/>
    <w:rsid w:val="003F0ADE"/>
    <w:rsid w:val="003F2450"/>
    <w:rsid w:val="003F313D"/>
    <w:rsid w:val="003F5D52"/>
    <w:rsid w:val="003F6229"/>
    <w:rsid w:val="00400057"/>
    <w:rsid w:val="00400708"/>
    <w:rsid w:val="00401385"/>
    <w:rsid w:val="00402D42"/>
    <w:rsid w:val="00404535"/>
    <w:rsid w:val="00404CEC"/>
    <w:rsid w:val="00404F1B"/>
    <w:rsid w:val="00406B7E"/>
    <w:rsid w:val="00406FA0"/>
    <w:rsid w:val="004073FB"/>
    <w:rsid w:val="00412447"/>
    <w:rsid w:val="00413287"/>
    <w:rsid w:val="004133B5"/>
    <w:rsid w:val="00414A3F"/>
    <w:rsid w:val="004153F3"/>
    <w:rsid w:val="004179CD"/>
    <w:rsid w:val="00417D6E"/>
    <w:rsid w:val="00420B87"/>
    <w:rsid w:val="00421A98"/>
    <w:rsid w:val="00421AD6"/>
    <w:rsid w:val="00422CFD"/>
    <w:rsid w:val="004233FC"/>
    <w:rsid w:val="00427AFA"/>
    <w:rsid w:val="00427D67"/>
    <w:rsid w:val="00430CA9"/>
    <w:rsid w:val="00431049"/>
    <w:rsid w:val="00431A54"/>
    <w:rsid w:val="004320A5"/>
    <w:rsid w:val="004349E0"/>
    <w:rsid w:val="0043543E"/>
    <w:rsid w:val="00435CA2"/>
    <w:rsid w:val="00437658"/>
    <w:rsid w:val="0044203F"/>
    <w:rsid w:val="004424AC"/>
    <w:rsid w:val="004435AB"/>
    <w:rsid w:val="00443F2C"/>
    <w:rsid w:val="00444309"/>
    <w:rsid w:val="004469B4"/>
    <w:rsid w:val="00447085"/>
    <w:rsid w:val="0044719C"/>
    <w:rsid w:val="00447ADD"/>
    <w:rsid w:val="00450EA6"/>
    <w:rsid w:val="004519FD"/>
    <w:rsid w:val="004527C9"/>
    <w:rsid w:val="00452BF4"/>
    <w:rsid w:val="00452C58"/>
    <w:rsid w:val="00453696"/>
    <w:rsid w:val="00454307"/>
    <w:rsid w:val="004546E7"/>
    <w:rsid w:val="0045735D"/>
    <w:rsid w:val="00462889"/>
    <w:rsid w:val="00462E05"/>
    <w:rsid w:val="00463F98"/>
    <w:rsid w:val="00464D55"/>
    <w:rsid w:val="0046618D"/>
    <w:rsid w:val="004708C5"/>
    <w:rsid w:val="00470D67"/>
    <w:rsid w:val="004735C2"/>
    <w:rsid w:val="00475822"/>
    <w:rsid w:val="004776A4"/>
    <w:rsid w:val="00480012"/>
    <w:rsid w:val="00482BF2"/>
    <w:rsid w:val="00482E45"/>
    <w:rsid w:val="004916CA"/>
    <w:rsid w:val="00491B12"/>
    <w:rsid w:val="0049392D"/>
    <w:rsid w:val="0049408E"/>
    <w:rsid w:val="00496014"/>
    <w:rsid w:val="004A079B"/>
    <w:rsid w:val="004A0F53"/>
    <w:rsid w:val="004A1BB6"/>
    <w:rsid w:val="004A3590"/>
    <w:rsid w:val="004A5296"/>
    <w:rsid w:val="004A737D"/>
    <w:rsid w:val="004A7A8F"/>
    <w:rsid w:val="004B023E"/>
    <w:rsid w:val="004B02F9"/>
    <w:rsid w:val="004B07C3"/>
    <w:rsid w:val="004B3082"/>
    <w:rsid w:val="004B4E7F"/>
    <w:rsid w:val="004B59DA"/>
    <w:rsid w:val="004B5C7D"/>
    <w:rsid w:val="004B60FB"/>
    <w:rsid w:val="004B6741"/>
    <w:rsid w:val="004B777F"/>
    <w:rsid w:val="004C0F09"/>
    <w:rsid w:val="004C10B1"/>
    <w:rsid w:val="004C1C57"/>
    <w:rsid w:val="004C29C5"/>
    <w:rsid w:val="004C39C7"/>
    <w:rsid w:val="004C7EE2"/>
    <w:rsid w:val="004D0CFE"/>
    <w:rsid w:val="004D1803"/>
    <w:rsid w:val="004D1A33"/>
    <w:rsid w:val="004D3645"/>
    <w:rsid w:val="004D5043"/>
    <w:rsid w:val="004D5BF0"/>
    <w:rsid w:val="004D64D1"/>
    <w:rsid w:val="004D6B86"/>
    <w:rsid w:val="004D6D52"/>
    <w:rsid w:val="004D6F04"/>
    <w:rsid w:val="004D7960"/>
    <w:rsid w:val="004E0745"/>
    <w:rsid w:val="004E0CFC"/>
    <w:rsid w:val="004E0D29"/>
    <w:rsid w:val="004E121D"/>
    <w:rsid w:val="004E1945"/>
    <w:rsid w:val="004E3043"/>
    <w:rsid w:val="004E3649"/>
    <w:rsid w:val="004E3BFC"/>
    <w:rsid w:val="004E3CFF"/>
    <w:rsid w:val="004E5213"/>
    <w:rsid w:val="004E5653"/>
    <w:rsid w:val="004E5892"/>
    <w:rsid w:val="004E6DD4"/>
    <w:rsid w:val="004E720F"/>
    <w:rsid w:val="004F15DE"/>
    <w:rsid w:val="004F1F37"/>
    <w:rsid w:val="004F208C"/>
    <w:rsid w:val="004F2E66"/>
    <w:rsid w:val="004F2E89"/>
    <w:rsid w:val="004F2FF3"/>
    <w:rsid w:val="004F3FE6"/>
    <w:rsid w:val="004F4196"/>
    <w:rsid w:val="004F4A4F"/>
    <w:rsid w:val="004F6F5F"/>
    <w:rsid w:val="004F7725"/>
    <w:rsid w:val="00500FDA"/>
    <w:rsid w:val="005012A4"/>
    <w:rsid w:val="00503FF4"/>
    <w:rsid w:val="00507849"/>
    <w:rsid w:val="00507C56"/>
    <w:rsid w:val="00510A5A"/>
    <w:rsid w:val="00510F0F"/>
    <w:rsid w:val="00511750"/>
    <w:rsid w:val="00512818"/>
    <w:rsid w:val="00516098"/>
    <w:rsid w:val="00516BB6"/>
    <w:rsid w:val="00517347"/>
    <w:rsid w:val="00517B46"/>
    <w:rsid w:val="00521A1F"/>
    <w:rsid w:val="00521AB1"/>
    <w:rsid w:val="00521B54"/>
    <w:rsid w:val="005220AD"/>
    <w:rsid w:val="0052287D"/>
    <w:rsid w:val="00522C90"/>
    <w:rsid w:val="0052347F"/>
    <w:rsid w:val="00526A6C"/>
    <w:rsid w:val="0052703B"/>
    <w:rsid w:val="00527443"/>
    <w:rsid w:val="0053129A"/>
    <w:rsid w:val="00531852"/>
    <w:rsid w:val="0053296A"/>
    <w:rsid w:val="005333DB"/>
    <w:rsid w:val="00533FA6"/>
    <w:rsid w:val="00534645"/>
    <w:rsid w:val="00535918"/>
    <w:rsid w:val="00535D99"/>
    <w:rsid w:val="00535FFF"/>
    <w:rsid w:val="00536347"/>
    <w:rsid w:val="00536422"/>
    <w:rsid w:val="00536445"/>
    <w:rsid w:val="005370DD"/>
    <w:rsid w:val="00537781"/>
    <w:rsid w:val="00540711"/>
    <w:rsid w:val="00541666"/>
    <w:rsid w:val="00542672"/>
    <w:rsid w:val="00542BD0"/>
    <w:rsid w:val="005440A2"/>
    <w:rsid w:val="00544276"/>
    <w:rsid w:val="005453D8"/>
    <w:rsid w:val="00546A6A"/>
    <w:rsid w:val="00547630"/>
    <w:rsid w:val="00550444"/>
    <w:rsid w:val="00550721"/>
    <w:rsid w:val="005529A2"/>
    <w:rsid w:val="0055485B"/>
    <w:rsid w:val="0055495A"/>
    <w:rsid w:val="005552A1"/>
    <w:rsid w:val="00555604"/>
    <w:rsid w:val="00555B8B"/>
    <w:rsid w:val="00556163"/>
    <w:rsid w:val="00560A29"/>
    <w:rsid w:val="00561784"/>
    <w:rsid w:val="00562B19"/>
    <w:rsid w:val="00562FE1"/>
    <w:rsid w:val="00563466"/>
    <w:rsid w:val="005639A5"/>
    <w:rsid w:val="00564082"/>
    <w:rsid w:val="0056484E"/>
    <w:rsid w:val="00565BC0"/>
    <w:rsid w:val="0056737F"/>
    <w:rsid w:val="00570DA4"/>
    <w:rsid w:val="0057177C"/>
    <w:rsid w:val="00571D24"/>
    <w:rsid w:val="00572C50"/>
    <w:rsid w:val="00572CAC"/>
    <w:rsid w:val="005737B2"/>
    <w:rsid w:val="00575384"/>
    <w:rsid w:val="00580799"/>
    <w:rsid w:val="00580F21"/>
    <w:rsid w:val="00581397"/>
    <w:rsid w:val="00581F88"/>
    <w:rsid w:val="00583BFD"/>
    <w:rsid w:val="00585CBF"/>
    <w:rsid w:val="00586431"/>
    <w:rsid w:val="0058733B"/>
    <w:rsid w:val="0059016D"/>
    <w:rsid w:val="005901EB"/>
    <w:rsid w:val="0059085A"/>
    <w:rsid w:val="00591942"/>
    <w:rsid w:val="00592335"/>
    <w:rsid w:val="00592A46"/>
    <w:rsid w:val="005938CB"/>
    <w:rsid w:val="00595154"/>
    <w:rsid w:val="00595277"/>
    <w:rsid w:val="00596251"/>
    <w:rsid w:val="00596BDC"/>
    <w:rsid w:val="00597598"/>
    <w:rsid w:val="0059793B"/>
    <w:rsid w:val="00597E0A"/>
    <w:rsid w:val="005A07CC"/>
    <w:rsid w:val="005A2F02"/>
    <w:rsid w:val="005A3BFA"/>
    <w:rsid w:val="005A3EC8"/>
    <w:rsid w:val="005A4EC8"/>
    <w:rsid w:val="005A560D"/>
    <w:rsid w:val="005A577D"/>
    <w:rsid w:val="005A5982"/>
    <w:rsid w:val="005A5FBE"/>
    <w:rsid w:val="005A6904"/>
    <w:rsid w:val="005A73A7"/>
    <w:rsid w:val="005A7B79"/>
    <w:rsid w:val="005B0C24"/>
    <w:rsid w:val="005B17C9"/>
    <w:rsid w:val="005B211F"/>
    <w:rsid w:val="005B3297"/>
    <w:rsid w:val="005B3709"/>
    <w:rsid w:val="005B4435"/>
    <w:rsid w:val="005B4F57"/>
    <w:rsid w:val="005B5A42"/>
    <w:rsid w:val="005B66EB"/>
    <w:rsid w:val="005C0035"/>
    <w:rsid w:val="005C0BBA"/>
    <w:rsid w:val="005C11FD"/>
    <w:rsid w:val="005C1ECE"/>
    <w:rsid w:val="005C343E"/>
    <w:rsid w:val="005C4A8F"/>
    <w:rsid w:val="005C4A96"/>
    <w:rsid w:val="005C639F"/>
    <w:rsid w:val="005C78BB"/>
    <w:rsid w:val="005D0320"/>
    <w:rsid w:val="005D0AF4"/>
    <w:rsid w:val="005D0CC1"/>
    <w:rsid w:val="005D250E"/>
    <w:rsid w:val="005D34DC"/>
    <w:rsid w:val="005D37C6"/>
    <w:rsid w:val="005D3B3B"/>
    <w:rsid w:val="005D4C8F"/>
    <w:rsid w:val="005D6C51"/>
    <w:rsid w:val="005D6D6A"/>
    <w:rsid w:val="005D7D9F"/>
    <w:rsid w:val="005E1064"/>
    <w:rsid w:val="005E1D55"/>
    <w:rsid w:val="005E3D06"/>
    <w:rsid w:val="005E473B"/>
    <w:rsid w:val="005E4974"/>
    <w:rsid w:val="005E65D5"/>
    <w:rsid w:val="005E6F40"/>
    <w:rsid w:val="005E7645"/>
    <w:rsid w:val="005E7F4F"/>
    <w:rsid w:val="005F04C8"/>
    <w:rsid w:val="005F15DE"/>
    <w:rsid w:val="005F1F0A"/>
    <w:rsid w:val="005F2375"/>
    <w:rsid w:val="005F2F2E"/>
    <w:rsid w:val="005F421A"/>
    <w:rsid w:val="005F4752"/>
    <w:rsid w:val="005F57AC"/>
    <w:rsid w:val="005F5AA9"/>
    <w:rsid w:val="005F5B1B"/>
    <w:rsid w:val="00600535"/>
    <w:rsid w:val="00600585"/>
    <w:rsid w:val="006018AD"/>
    <w:rsid w:val="00601FD9"/>
    <w:rsid w:val="00602346"/>
    <w:rsid w:val="00603570"/>
    <w:rsid w:val="006048CB"/>
    <w:rsid w:val="00604D15"/>
    <w:rsid w:val="00605E84"/>
    <w:rsid w:val="0060746B"/>
    <w:rsid w:val="0060747C"/>
    <w:rsid w:val="006074A3"/>
    <w:rsid w:val="00610CD3"/>
    <w:rsid w:val="0061305D"/>
    <w:rsid w:val="0061375D"/>
    <w:rsid w:val="00613FAC"/>
    <w:rsid w:val="00616794"/>
    <w:rsid w:val="00616F2B"/>
    <w:rsid w:val="00616FC5"/>
    <w:rsid w:val="00617245"/>
    <w:rsid w:val="0061746E"/>
    <w:rsid w:val="006201DC"/>
    <w:rsid w:val="0062179B"/>
    <w:rsid w:val="00621D19"/>
    <w:rsid w:val="0062527A"/>
    <w:rsid w:val="00626858"/>
    <w:rsid w:val="00626C50"/>
    <w:rsid w:val="00626C9D"/>
    <w:rsid w:val="0062708B"/>
    <w:rsid w:val="00627437"/>
    <w:rsid w:val="00627B61"/>
    <w:rsid w:val="00627BEE"/>
    <w:rsid w:val="00630E83"/>
    <w:rsid w:val="00630F00"/>
    <w:rsid w:val="006344D6"/>
    <w:rsid w:val="00634791"/>
    <w:rsid w:val="0063636C"/>
    <w:rsid w:val="00636531"/>
    <w:rsid w:val="0064040F"/>
    <w:rsid w:val="00641403"/>
    <w:rsid w:val="00645DA0"/>
    <w:rsid w:val="00647DCC"/>
    <w:rsid w:val="006518F3"/>
    <w:rsid w:val="00655A75"/>
    <w:rsid w:val="00656910"/>
    <w:rsid w:val="006572FE"/>
    <w:rsid w:val="006578C7"/>
    <w:rsid w:val="00660576"/>
    <w:rsid w:val="006638AE"/>
    <w:rsid w:val="00664227"/>
    <w:rsid w:val="00665DE4"/>
    <w:rsid w:val="006677D0"/>
    <w:rsid w:val="00667DFE"/>
    <w:rsid w:val="0067003D"/>
    <w:rsid w:val="006711A9"/>
    <w:rsid w:val="006712A2"/>
    <w:rsid w:val="006736A0"/>
    <w:rsid w:val="006739EA"/>
    <w:rsid w:val="00673FA3"/>
    <w:rsid w:val="0067436B"/>
    <w:rsid w:val="00674423"/>
    <w:rsid w:val="00675E47"/>
    <w:rsid w:val="00677F47"/>
    <w:rsid w:val="006837E2"/>
    <w:rsid w:val="00683CED"/>
    <w:rsid w:val="006841A9"/>
    <w:rsid w:val="00690332"/>
    <w:rsid w:val="006964DB"/>
    <w:rsid w:val="0069697F"/>
    <w:rsid w:val="0069750E"/>
    <w:rsid w:val="006A049E"/>
    <w:rsid w:val="006A0799"/>
    <w:rsid w:val="006A2F73"/>
    <w:rsid w:val="006A3B23"/>
    <w:rsid w:val="006A6569"/>
    <w:rsid w:val="006A707D"/>
    <w:rsid w:val="006B00D1"/>
    <w:rsid w:val="006B14F1"/>
    <w:rsid w:val="006B3950"/>
    <w:rsid w:val="006B5392"/>
    <w:rsid w:val="006B5C7F"/>
    <w:rsid w:val="006B67C2"/>
    <w:rsid w:val="006B69AE"/>
    <w:rsid w:val="006B6FE3"/>
    <w:rsid w:val="006C1580"/>
    <w:rsid w:val="006C2374"/>
    <w:rsid w:val="006C3B94"/>
    <w:rsid w:val="006C3C38"/>
    <w:rsid w:val="006C4288"/>
    <w:rsid w:val="006C6548"/>
    <w:rsid w:val="006C682A"/>
    <w:rsid w:val="006C6FB6"/>
    <w:rsid w:val="006C705D"/>
    <w:rsid w:val="006C72FC"/>
    <w:rsid w:val="006C7A0D"/>
    <w:rsid w:val="006D0B4E"/>
    <w:rsid w:val="006D1072"/>
    <w:rsid w:val="006D2089"/>
    <w:rsid w:val="006D3616"/>
    <w:rsid w:val="006D6AA8"/>
    <w:rsid w:val="006D7F8C"/>
    <w:rsid w:val="006E22BD"/>
    <w:rsid w:val="006E23DD"/>
    <w:rsid w:val="006E25A2"/>
    <w:rsid w:val="006E2968"/>
    <w:rsid w:val="006E3AB3"/>
    <w:rsid w:val="006E49DB"/>
    <w:rsid w:val="006E4F7F"/>
    <w:rsid w:val="006E5BC1"/>
    <w:rsid w:val="006E6790"/>
    <w:rsid w:val="006E691C"/>
    <w:rsid w:val="006E69E2"/>
    <w:rsid w:val="006E7779"/>
    <w:rsid w:val="006E77FD"/>
    <w:rsid w:val="006F1537"/>
    <w:rsid w:val="006F27BD"/>
    <w:rsid w:val="006F3936"/>
    <w:rsid w:val="006F5077"/>
    <w:rsid w:val="006F559C"/>
    <w:rsid w:val="00702215"/>
    <w:rsid w:val="00705C44"/>
    <w:rsid w:val="00705E63"/>
    <w:rsid w:val="0070660E"/>
    <w:rsid w:val="0071033D"/>
    <w:rsid w:val="00711015"/>
    <w:rsid w:val="0071157B"/>
    <w:rsid w:val="00713C17"/>
    <w:rsid w:val="00713D0F"/>
    <w:rsid w:val="00714F02"/>
    <w:rsid w:val="00715933"/>
    <w:rsid w:val="00716415"/>
    <w:rsid w:val="00721378"/>
    <w:rsid w:val="007214D7"/>
    <w:rsid w:val="00721A32"/>
    <w:rsid w:val="00721DD5"/>
    <w:rsid w:val="00722042"/>
    <w:rsid w:val="00723BDA"/>
    <w:rsid w:val="00724B59"/>
    <w:rsid w:val="0072521E"/>
    <w:rsid w:val="0072718E"/>
    <w:rsid w:val="0072798F"/>
    <w:rsid w:val="00732274"/>
    <w:rsid w:val="00733128"/>
    <w:rsid w:val="0073347F"/>
    <w:rsid w:val="007345DF"/>
    <w:rsid w:val="007363C0"/>
    <w:rsid w:val="00736E32"/>
    <w:rsid w:val="0073714D"/>
    <w:rsid w:val="007374B4"/>
    <w:rsid w:val="00741C6D"/>
    <w:rsid w:val="007427A9"/>
    <w:rsid w:val="007427D6"/>
    <w:rsid w:val="00743AFC"/>
    <w:rsid w:val="00743BCC"/>
    <w:rsid w:val="00744021"/>
    <w:rsid w:val="00745254"/>
    <w:rsid w:val="0074525C"/>
    <w:rsid w:val="00745311"/>
    <w:rsid w:val="00745BBD"/>
    <w:rsid w:val="00746067"/>
    <w:rsid w:val="00746804"/>
    <w:rsid w:val="007470BC"/>
    <w:rsid w:val="007516C0"/>
    <w:rsid w:val="00754CF8"/>
    <w:rsid w:val="00755074"/>
    <w:rsid w:val="00755DDA"/>
    <w:rsid w:val="00760740"/>
    <w:rsid w:val="00760E3B"/>
    <w:rsid w:val="00761627"/>
    <w:rsid w:val="007619D2"/>
    <w:rsid w:val="00761E9D"/>
    <w:rsid w:val="00762FCC"/>
    <w:rsid w:val="00764992"/>
    <w:rsid w:val="007663F2"/>
    <w:rsid w:val="00767440"/>
    <w:rsid w:val="00767E65"/>
    <w:rsid w:val="00770B32"/>
    <w:rsid w:val="00770D5F"/>
    <w:rsid w:val="0077229E"/>
    <w:rsid w:val="00772465"/>
    <w:rsid w:val="007735C9"/>
    <w:rsid w:val="00773B8A"/>
    <w:rsid w:val="00775A9F"/>
    <w:rsid w:val="007768ED"/>
    <w:rsid w:val="007809DE"/>
    <w:rsid w:val="00781344"/>
    <w:rsid w:val="00782E94"/>
    <w:rsid w:val="00783EB2"/>
    <w:rsid w:val="007856E6"/>
    <w:rsid w:val="0078643E"/>
    <w:rsid w:val="0078775F"/>
    <w:rsid w:val="007877CF"/>
    <w:rsid w:val="00787FF6"/>
    <w:rsid w:val="0079038A"/>
    <w:rsid w:val="00790578"/>
    <w:rsid w:val="007906B1"/>
    <w:rsid w:val="0079098E"/>
    <w:rsid w:val="007909A6"/>
    <w:rsid w:val="00790D6A"/>
    <w:rsid w:val="00794DF1"/>
    <w:rsid w:val="007955D9"/>
    <w:rsid w:val="007961AE"/>
    <w:rsid w:val="007A219A"/>
    <w:rsid w:val="007A234B"/>
    <w:rsid w:val="007A3D1A"/>
    <w:rsid w:val="007A4142"/>
    <w:rsid w:val="007A46EE"/>
    <w:rsid w:val="007A5537"/>
    <w:rsid w:val="007A6594"/>
    <w:rsid w:val="007A6E03"/>
    <w:rsid w:val="007A7A13"/>
    <w:rsid w:val="007A7CE1"/>
    <w:rsid w:val="007B10C8"/>
    <w:rsid w:val="007B1201"/>
    <w:rsid w:val="007B3178"/>
    <w:rsid w:val="007B3F03"/>
    <w:rsid w:val="007B4189"/>
    <w:rsid w:val="007B476C"/>
    <w:rsid w:val="007B60D5"/>
    <w:rsid w:val="007B69D2"/>
    <w:rsid w:val="007B6B1E"/>
    <w:rsid w:val="007C072D"/>
    <w:rsid w:val="007C0751"/>
    <w:rsid w:val="007C1A7D"/>
    <w:rsid w:val="007C33F7"/>
    <w:rsid w:val="007C533E"/>
    <w:rsid w:val="007C5964"/>
    <w:rsid w:val="007C6DC2"/>
    <w:rsid w:val="007D115B"/>
    <w:rsid w:val="007D203A"/>
    <w:rsid w:val="007D20FF"/>
    <w:rsid w:val="007D41B0"/>
    <w:rsid w:val="007D6ADA"/>
    <w:rsid w:val="007D6F51"/>
    <w:rsid w:val="007E05AF"/>
    <w:rsid w:val="007E0613"/>
    <w:rsid w:val="007E0796"/>
    <w:rsid w:val="007E07D9"/>
    <w:rsid w:val="007E07E7"/>
    <w:rsid w:val="007E1DE4"/>
    <w:rsid w:val="007E3214"/>
    <w:rsid w:val="007E36BF"/>
    <w:rsid w:val="007E37D8"/>
    <w:rsid w:val="007E6210"/>
    <w:rsid w:val="007E7B35"/>
    <w:rsid w:val="007F03D2"/>
    <w:rsid w:val="007F09AF"/>
    <w:rsid w:val="007F0F26"/>
    <w:rsid w:val="007F1CEC"/>
    <w:rsid w:val="007F2E27"/>
    <w:rsid w:val="007F2E28"/>
    <w:rsid w:val="007F33C5"/>
    <w:rsid w:val="007F3A6A"/>
    <w:rsid w:val="007F4156"/>
    <w:rsid w:val="007F4E02"/>
    <w:rsid w:val="007F539D"/>
    <w:rsid w:val="007F562D"/>
    <w:rsid w:val="007F664B"/>
    <w:rsid w:val="007F75E0"/>
    <w:rsid w:val="007F770C"/>
    <w:rsid w:val="00800131"/>
    <w:rsid w:val="008002E5"/>
    <w:rsid w:val="008009D0"/>
    <w:rsid w:val="008011F8"/>
    <w:rsid w:val="00801900"/>
    <w:rsid w:val="00803814"/>
    <w:rsid w:val="00803AAD"/>
    <w:rsid w:val="00803F4C"/>
    <w:rsid w:val="008058DD"/>
    <w:rsid w:val="00806F22"/>
    <w:rsid w:val="00807AAE"/>
    <w:rsid w:val="008112FD"/>
    <w:rsid w:val="008120BA"/>
    <w:rsid w:val="008127D3"/>
    <w:rsid w:val="0081287B"/>
    <w:rsid w:val="008148EE"/>
    <w:rsid w:val="008153E6"/>
    <w:rsid w:val="00815544"/>
    <w:rsid w:val="0081672B"/>
    <w:rsid w:val="00816C47"/>
    <w:rsid w:val="0081710F"/>
    <w:rsid w:val="008178E8"/>
    <w:rsid w:val="00817B51"/>
    <w:rsid w:val="00820080"/>
    <w:rsid w:val="00820090"/>
    <w:rsid w:val="00821123"/>
    <w:rsid w:val="008214DB"/>
    <w:rsid w:val="00821823"/>
    <w:rsid w:val="00823BC9"/>
    <w:rsid w:val="00827168"/>
    <w:rsid w:val="0083015D"/>
    <w:rsid w:val="00832606"/>
    <w:rsid w:val="008328F9"/>
    <w:rsid w:val="00833403"/>
    <w:rsid w:val="00833C8D"/>
    <w:rsid w:val="008375B4"/>
    <w:rsid w:val="00837EDD"/>
    <w:rsid w:val="00842411"/>
    <w:rsid w:val="008439A5"/>
    <w:rsid w:val="00845CD2"/>
    <w:rsid w:val="008462D3"/>
    <w:rsid w:val="0084651C"/>
    <w:rsid w:val="00846734"/>
    <w:rsid w:val="008472C4"/>
    <w:rsid w:val="00851BFA"/>
    <w:rsid w:val="00856165"/>
    <w:rsid w:val="00856BFC"/>
    <w:rsid w:val="008570A6"/>
    <w:rsid w:val="008572B7"/>
    <w:rsid w:val="00857DA0"/>
    <w:rsid w:val="00861627"/>
    <w:rsid w:val="00862D52"/>
    <w:rsid w:val="0086430E"/>
    <w:rsid w:val="008645AA"/>
    <w:rsid w:val="00867289"/>
    <w:rsid w:val="008672C4"/>
    <w:rsid w:val="00867359"/>
    <w:rsid w:val="00867D5D"/>
    <w:rsid w:val="008728A4"/>
    <w:rsid w:val="0087438E"/>
    <w:rsid w:val="008754F7"/>
    <w:rsid w:val="00875501"/>
    <w:rsid w:val="00877E49"/>
    <w:rsid w:val="00880116"/>
    <w:rsid w:val="0088067A"/>
    <w:rsid w:val="00880953"/>
    <w:rsid w:val="00882E17"/>
    <w:rsid w:val="008835FF"/>
    <w:rsid w:val="0088467A"/>
    <w:rsid w:val="008847B5"/>
    <w:rsid w:val="00887218"/>
    <w:rsid w:val="0088798D"/>
    <w:rsid w:val="00890870"/>
    <w:rsid w:val="00891157"/>
    <w:rsid w:val="00891183"/>
    <w:rsid w:val="00891EFC"/>
    <w:rsid w:val="00892150"/>
    <w:rsid w:val="008923D3"/>
    <w:rsid w:val="00892DB3"/>
    <w:rsid w:val="00893B8C"/>
    <w:rsid w:val="008946E9"/>
    <w:rsid w:val="008948F7"/>
    <w:rsid w:val="00894DD0"/>
    <w:rsid w:val="008959EA"/>
    <w:rsid w:val="008961AA"/>
    <w:rsid w:val="008A07DC"/>
    <w:rsid w:val="008A1BC3"/>
    <w:rsid w:val="008A32CC"/>
    <w:rsid w:val="008A36BE"/>
    <w:rsid w:val="008A6722"/>
    <w:rsid w:val="008A6F2F"/>
    <w:rsid w:val="008B0406"/>
    <w:rsid w:val="008B0B26"/>
    <w:rsid w:val="008B0C88"/>
    <w:rsid w:val="008B1122"/>
    <w:rsid w:val="008B1E30"/>
    <w:rsid w:val="008B241F"/>
    <w:rsid w:val="008B489C"/>
    <w:rsid w:val="008B4E61"/>
    <w:rsid w:val="008B5229"/>
    <w:rsid w:val="008B57A4"/>
    <w:rsid w:val="008B6EC0"/>
    <w:rsid w:val="008B6F5C"/>
    <w:rsid w:val="008B7253"/>
    <w:rsid w:val="008B7C69"/>
    <w:rsid w:val="008C0642"/>
    <w:rsid w:val="008C13A7"/>
    <w:rsid w:val="008C1952"/>
    <w:rsid w:val="008C325C"/>
    <w:rsid w:val="008C39D6"/>
    <w:rsid w:val="008C45E3"/>
    <w:rsid w:val="008C52B1"/>
    <w:rsid w:val="008C702B"/>
    <w:rsid w:val="008C7316"/>
    <w:rsid w:val="008D0C22"/>
    <w:rsid w:val="008D0F71"/>
    <w:rsid w:val="008D2661"/>
    <w:rsid w:val="008D268D"/>
    <w:rsid w:val="008D2D6B"/>
    <w:rsid w:val="008D3356"/>
    <w:rsid w:val="008D4B82"/>
    <w:rsid w:val="008D6C83"/>
    <w:rsid w:val="008D6F98"/>
    <w:rsid w:val="008E0265"/>
    <w:rsid w:val="008E2268"/>
    <w:rsid w:val="008E2B3E"/>
    <w:rsid w:val="008E403C"/>
    <w:rsid w:val="008E4C32"/>
    <w:rsid w:val="008E50B9"/>
    <w:rsid w:val="008E56F3"/>
    <w:rsid w:val="008E5A83"/>
    <w:rsid w:val="008E7AA7"/>
    <w:rsid w:val="008F1722"/>
    <w:rsid w:val="008F42DE"/>
    <w:rsid w:val="008F58E4"/>
    <w:rsid w:val="008F6086"/>
    <w:rsid w:val="00900F29"/>
    <w:rsid w:val="00901968"/>
    <w:rsid w:val="009035AC"/>
    <w:rsid w:val="00904ACC"/>
    <w:rsid w:val="00905146"/>
    <w:rsid w:val="009061BD"/>
    <w:rsid w:val="00906C22"/>
    <w:rsid w:val="0090766E"/>
    <w:rsid w:val="0091013C"/>
    <w:rsid w:val="009125F9"/>
    <w:rsid w:val="00913A0B"/>
    <w:rsid w:val="009142AA"/>
    <w:rsid w:val="00914577"/>
    <w:rsid w:val="00914CFB"/>
    <w:rsid w:val="00914FAF"/>
    <w:rsid w:val="009155C5"/>
    <w:rsid w:val="0091589B"/>
    <w:rsid w:val="00915AE3"/>
    <w:rsid w:val="00917447"/>
    <w:rsid w:val="00917BF7"/>
    <w:rsid w:val="009206E7"/>
    <w:rsid w:val="0092164B"/>
    <w:rsid w:val="009218FC"/>
    <w:rsid w:val="00921EB6"/>
    <w:rsid w:val="00922430"/>
    <w:rsid w:val="009233ED"/>
    <w:rsid w:val="00924178"/>
    <w:rsid w:val="009252E2"/>
    <w:rsid w:val="00925976"/>
    <w:rsid w:val="009266E9"/>
    <w:rsid w:val="00926D84"/>
    <w:rsid w:val="00931C34"/>
    <w:rsid w:val="00931C72"/>
    <w:rsid w:val="00933A95"/>
    <w:rsid w:val="00933E7A"/>
    <w:rsid w:val="0093400E"/>
    <w:rsid w:val="00934835"/>
    <w:rsid w:val="00934A4F"/>
    <w:rsid w:val="00934F7A"/>
    <w:rsid w:val="0093551A"/>
    <w:rsid w:val="00937003"/>
    <w:rsid w:val="00937B95"/>
    <w:rsid w:val="00937FF8"/>
    <w:rsid w:val="0094008A"/>
    <w:rsid w:val="00940396"/>
    <w:rsid w:val="0094108F"/>
    <w:rsid w:val="009412B6"/>
    <w:rsid w:val="00942ED5"/>
    <w:rsid w:val="00944251"/>
    <w:rsid w:val="0094541C"/>
    <w:rsid w:val="009466E3"/>
    <w:rsid w:val="009470AF"/>
    <w:rsid w:val="009477BD"/>
    <w:rsid w:val="009502EC"/>
    <w:rsid w:val="00951A5D"/>
    <w:rsid w:val="00953883"/>
    <w:rsid w:val="009542A7"/>
    <w:rsid w:val="0095702C"/>
    <w:rsid w:val="00957D76"/>
    <w:rsid w:val="00964728"/>
    <w:rsid w:val="00965114"/>
    <w:rsid w:val="00966A89"/>
    <w:rsid w:val="00970B1E"/>
    <w:rsid w:val="00972F41"/>
    <w:rsid w:val="00973CAF"/>
    <w:rsid w:val="00976B06"/>
    <w:rsid w:val="00976D94"/>
    <w:rsid w:val="009773F2"/>
    <w:rsid w:val="0097792E"/>
    <w:rsid w:val="009839A6"/>
    <w:rsid w:val="0098457B"/>
    <w:rsid w:val="009846E4"/>
    <w:rsid w:val="00987D97"/>
    <w:rsid w:val="00991AC2"/>
    <w:rsid w:val="00992436"/>
    <w:rsid w:val="00992F85"/>
    <w:rsid w:val="00993E21"/>
    <w:rsid w:val="00996EDE"/>
    <w:rsid w:val="00997560"/>
    <w:rsid w:val="009977EF"/>
    <w:rsid w:val="0099788E"/>
    <w:rsid w:val="009A35E1"/>
    <w:rsid w:val="009A6B0E"/>
    <w:rsid w:val="009A7737"/>
    <w:rsid w:val="009A7B97"/>
    <w:rsid w:val="009B0019"/>
    <w:rsid w:val="009B1D1C"/>
    <w:rsid w:val="009B1DD8"/>
    <w:rsid w:val="009B1EF9"/>
    <w:rsid w:val="009B410D"/>
    <w:rsid w:val="009B5471"/>
    <w:rsid w:val="009B69B1"/>
    <w:rsid w:val="009B734D"/>
    <w:rsid w:val="009C1DB9"/>
    <w:rsid w:val="009C3954"/>
    <w:rsid w:val="009C44C7"/>
    <w:rsid w:val="009C7505"/>
    <w:rsid w:val="009D048F"/>
    <w:rsid w:val="009D049D"/>
    <w:rsid w:val="009D0A3E"/>
    <w:rsid w:val="009D0A9B"/>
    <w:rsid w:val="009D2E6E"/>
    <w:rsid w:val="009D487E"/>
    <w:rsid w:val="009D66BA"/>
    <w:rsid w:val="009D6D8F"/>
    <w:rsid w:val="009E05E3"/>
    <w:rsid w:val="009E0EF5"/>
    <w:rsid w:val="009E3108"/>
    <w:rsid w:val="009E3A03"/>
    <w:rsid w:val="009E40AD"/>
    <w:rsid w:val="009E4B94"/>
    <w:rsid w:val="009E53BA"/>
    <w:rsid w:val="009E5C1A"/>
    <w:rsid w:val="009E6D9E"/>
    <w:rsid w:val="009E78F5"/>
    <w:rsid w:val="009F123D"/>
    <w:rsid w:val="009F2814"/>
    <w:rsid w:val="009F311C"/>
    <w:rsid w:val="009F380C"/>
    <w:rsid w:val="009F3A5F"/>
    <w:rsid w:val="009F4244"/>
    <w:rsid w:val="009F57F9"/>
    <w:rsid w:val="009F7B75"/>
    <w:rsid w:val="009F7D0C"/>
    <w:rsid w:val="009F7D33"/>
    <w:rsid w:val="00A003DE"/>
    <w:rsid w:val="00A009DE"/>
    <w:rsid w:val="00A022A2"/>
    <w:rsid w:val="00A022C1"/>
    <w:rsid w:val="00A036C2"/>
    <w:rsid w:val="00A04118"/>
    <w:rsid w:val="00A05C5A"/>
    <w:rsid w:val="00A131A5"/>
    <w:rsid w:val="00A14EEF"/>
    <w:rsid w:val="00A154CE"/>
    <w:rsid w:val="00A15B60"/>
    <w:rsid w:val="00A16DE8"/>
    <w:rsid w:val="00A17771"/>
    <w:rsid w:val="00A22A8F"/>
    <w:rsid w:val="00A24AD7"/>
    <w:rsid w:val="00A26031"/>
    <w:rsid w:val="00A301A8"/>
    <w:rsid w:val="00A3030D"/>
    <w:rsid w:val="00A30A95"/>
    <w:rsid w:val="00A31251"/>
    <w:rsid w:val="00A31F9C"/>
    <w:rsid w:val="00A34045"/>
    <w:rsid w:val="00A34D63"/>
    <w:rsid w:val="00A36B06"/>
    <w:rsid w:val="00A37734"/>
    <w:rsid w:val="00A40142"/>
    <w:rsid w:val="00A40DBC"/>
    <w:rsid w:val="00A4231A"/>
    <w:rsid w:val="00A42991"/>
    <w:rsid w:val="00A42B60"/>
    <w:rsid w:val="00A432A0"/>
    <w:rsid w:val="00A43744"/>
    <w:rsid w:val="00A45E7B"/>
    <w:rsid w:val="00A461F1"/>
    <w:rsid w:val="00A46294"/>
    <w:rsid w:val="00A46C14"/>
    <w:rsid w:val="00A5122B"/>
    <w:rsid w:val="00A51842"/>
    <w:rsid w:val="00A51EED"/>
    <w:rsid w:val="00A5215E"/>
    <w:rsid w:val="00A5226F"/>
    <w:rsid w:val="00A53589"/>
    <w:rsid w:val="00A53A1E"/>
    <w:rsid w:val="00A554AE"/>
    <w:rsid w:val="00A5695C"/>
    <w:rsid w:val="00A56AC4"/>
    <w:rsid w:val="00A5739B"/>
    <w:rsid w:val="00A60BEB"/>
    <w:rsid w:val="00A60EC6"/>
    <w:rsid w:val="00A620B7"/>
    <w:rsid w:val="00A62A42"/>
    <w:rsid w:val="00A632BF"/>
    <w:rsid w:val="00A63B7F"/>
    <w:rsid w:val="00A65C3A"/>
    <w:rsid w:val="00A67A37"/>
    <w:rsid w:val="00A70C7B"/>
    <w:rsid w:val="00A7158B"/>
    <w:rsid w:val="00A71CA1"/>
    <w:rsid w:val="00A72383"/>
    <w:rsid w:val="00A723D1"/>
    <w:rsid w:val="00A72AFF"/>
    <w:rsid w:val="00A740BD"/>
    <w:rsid w:val="00A74A58"/>
    <w:rsid w:val="00A74DC2"/>
    <w:rsid w:val="00A76954"/>
    <w:rsid w:val="00A8007F"/>
    <w:rsid w:val="00A80967"/>
    <w:rsid w:val="00A80C2B"/>
    <w:rsid w:val="00A8177C"/>
    <w:rsid w:val="00A82927"/>
    <w:rsid w:val="00A87A39"/>
    <w:rsid w:val="00A90BDE"/>
    <w:rsid w:val="00A96103"/>
    <w:rsid w:val="00AA06A2"/>
    <w:rsid w:val="00AA1205"/>
    <w:rsid w:val="00AA16FD"/>
    <w:rsid w:val="00AA1993"/>
    <w:rsid w:val="00AA2EEF"/>
    <w:rsid w:val="00AA4039"/>
    <w:rsid w:val="00AA4239"/>
    <w:rsid w:val="00AA6AF0"/>
    <w:rsid w:val="00AB2EB6"/>
    <w:rsid w:val="00AB3B79"/>
    <w:rsid w:val="00AB4089"/>
    <w:rsid w:val="00AB44A6"/>
    <w:rsid w:val="00AB4801"/>
    <w:rsid w:val="00AB7101"/>
    <w:rsid w:val="00AB72A1"/>
    <w:rsid w:val="00AC0D87"/>
    <w:rsid w:val="00AC1673"/>
    <w:rsid w:val="00AC1714"/>
    <w:rsid w:val="00AC2297"/>
    <w:rsid w:val="00AC2319"/>
    <w:rsid w:val="00AC3471"/>
    <w:rsid w:val="00AC39B9"/>
    <w:rsid w:val="00AC65FE"/>
    <w:rsid w:val="00AC7829"/>
    <w:rsid w:val="00AD0D51"/>
    <w:rsid w:val="00AD4217"/>
    <w:rsid w:val="00AD6973"/>
    <w:rsid w:val="00AD71B1"/>
    <w:rsid w:val="00AE074B"/>
    <w:rsid w:val="00AE0ADD"/>
    <w:rsid w:val="00AE22A2"/>
    <w:rsid w:val="00AE2F4E"/>
    <w:rsid w:val="00AE4EF7"/>
    <w:rsid w:val="00AE4FC2"/>
    <w:rsid w:val="00AE737D"/>
    <w:rsid w:val="00AF04AA"/>
    <w:rsid w:val="00AF1076"/>
    <w:rsid w:val="00AF16A4"/>
    <w:rsid w:val="00AF35A6"/>
    <w:rsid w:val="00AF35CB"/>
    <w:rsid w:val="00AF36A7"/>
    <w:rsid w:val="00AF3E09"/>
    <w:rsid w:val="00AF42ED"/>
    <w:rsid w:val="00AF43C6"/>
    <w:rsid w:val="00AF4A96"/>
    <w:rsid w:val="00B01022"/>
    <w:rsid w:val="00B01543"/>
    <w:rsid w:val="00B0181F"/>
    <w:rsid w:val="00B01C71"/>
    <w:rsid w:val="00B01F9E"/>
    <w:rsid w:val="00B02F3A"/>
    <w:rsid w:val="00B03118"/>
    <w:rsid w:val="00B03157"/>
    <w:rsid w:val="00B03EA0"/>
    <w:rsid w:val="00B11565"/>
    <w:rsid w:val="00B13F11"/>
    <w:rsid w:val="00B142B1"/>
    <w:rsid w:val="00B148A7"/>
    <w:rsid w:val="00B15049"/>
    <w:rsid w:val="00B15510"/>
    <w:rsid w:val="00B15B6C"/>
    <w:rsid w:val="00B16BDC"/>
    <w:rsid w:val="00B175F6"/>
    <w:rsid w:val="00B20260"/>
    <w:rsid w:val="00B206CC"/>
    <w:rsid w:val="00B209FB"/>
    <w:rsid w:val="00B21514"/>
    <w:rsid w:val="00B239CB"/>
    <w:rsid w:val="00B23D1A"/>
    <w:rsid w:val="00B2400B"/>
    <w:rsid w:val="00B24172"/>
    <w:rsid w:val="00B25955"/>
    <w:rsid w:val="00B259DB"/>
    <w:rsid w:val="00B25C6A"/>
    <w:rsid w:val="00B25F52"/>
    <w:rsid w:val="00B26073"/>
    <w:rsid w:val="00B2772C"/>
    <w:rsid w:val="00B27BB6"/>
    <w:rsid w:val="00B3051B"/>
    <w:rsid w:val="00B30956"/>
    <w:rsid w:val="00B311B7"/>
    <w:rsid w:val="00B33A8F"/>
    <w:rsid w:val="00B33C8C"/>
    <w:rsid w:val="00B348DB"/>
    <w:rsid w:val="00B35FF5"/>
    <w:rsid w:val="00B36655"/>
    <w:rsid w:val="00B3679B"/>
    <w:rsid w:val="00B41FF5"/>
    <w:rsid w:val="00B422E6"/>
    <w:rsid w:val="00B42C7B"/>
    <w:rsid w:val="00B43BA0"/>
    <w:rsid w:val="00B443BC"/>
    <w:rsid w:val="00B44491"/>
    <w:rsid w:val="00B45836"/>
    <w:rsid w:val="00B46309"/>
    <w:rsid w:val="00B46466"/>
    <w:rsid w:val="00B471D7"/>
    <w:rsid w:val="00B47645"/>
    <w:rsid w:val="00B47FD0"/>
    <w:rsid w:val="00B530AF"/>
    <w:rsid w:val="00B530FA"/>
    <w:rsid w:val="00B53D4F"/>
    <w:rsid w:val="00B54507"/>
    <w:rsid w:val="00B5749A"/>
    <w:rsid w:val="00B57AA4"/>
    <w:rsid w:val="00B606CC"/>
    <w:rsid w:val="00B61725"/>
    <w:rsid w:val="00B6181F"/>
    <w:rsid w:val="00B62D8E"/>
    <w:rsid w:val="00B63EF2"/>
    <w:rsid w:val="00B645FB"/>
    <w:rsid w:val="00B647A3"/>
    <w:rsid w:val="00B676B7"/>
    <w:rsid w:val="00B67815"/>
    <w:rsid w:val="00B70B21"/>
    <w:rsid w:val="00B74DFB"/>
    <w:rsid w:val="00B75636"/>
    <w:rsid w:val="00B75C28"/>
    <w:rsid w:val="00B7610F"/>
    <w:rsid w:val="00B774E1"/>
    <w:rsid w:val="00B77E16"/>
    <w:rsid w:val="00B81C9C"/>
    <w:rsid w:val="00B82519"/>
    <w:rsid w:val="00B8298E"/>
    <w:rsid w:val="00B847C4"/>
    <w:rsid w:val="00B852D9"/>
    <w:rsid w:val="00B85FDA"/>
    <w:rsid w:val="00B907D9"/>
    <w:rsid w:val="00B90EFD"/>
    <w:rsid w:val="00B91506"/>
    <w:rsid w:val="00B91A27"/>
    <w:rsid w:val="00B96CAA"/>
    <w:rsid w:val="00BA0321"/>
    <w:rsid w:val="00BA0594"/>
    <w:rsid w:val="00BA0AA6"/>
    <w:rsid w:val="00BA0ECE"/>
    <w:rsid w:val="00BA1E04"/>
    <w:rsid w:val="00BA2226"/>
    <w:rsid w:val="00BA3163"/>
    <w:rsid w:val="00BA3FC4"/>
    <w:rsid w:val="00BA45C8"/>
    <w:rsid w:val="00BA5950"/>
    <w:rsid w:val="00BA78F1"/>
    <w:rsid w:val="00BA7906"/>
    <w:rsid w:val="00BB12B3"/>
    <w:rsid w:val="00BB1A2B"/>
    <w:rsid w:val="00BB5B36"/>
    <w:rsid w:val="00BB6F2C"/>
    <w:rsid w:val="00BB702B"/>
    <w:rsid w:val="00BB75D5"/>
    <w:rsid w:val="00BB7EF3"/>
    <w:rsid w:val="00BC11B3"/>
    <w:rsid w:val="00BC1532"/>
    <w:rsid w:val="00BC253A"/>
    <w:rsid w:val="00BC2E1E"/>
    <w:rsid w:val="00BC2F4E"/>
    <w:rsid w:val="00BC36C1"/>
    <w:rsid w:val="00BC3868"/>
    <w:rsid w:val="00BC3C9E"/>
    <w:rsid w:val="00BC435F"/>
    <w:rsid w:val="00BC5538"/>
    <w:rsid w:val="00BC7601"/>
    <w:rsid w:val="00BD0C14"/>
    <w:rsid w:val="00BD0DCB"/>
    <w:rsid w:val="00BD1A14"/>
    <w:rsid w:val="00BD34A1"/>
    <w:rsid w:val="00BE0381"/>
    <w:rsid w:val="00BE04EA"/>
    <w:rsid w:val="00BE05D1"/>
    <w:rsid w:val="00BE1E50"/>
    <w:rsid w:val="00BE1F8B"/>
    <w:rsid w:val="00BE2207"/>
    <w:rsid w:val="00BE23E2"/>
    <w:rsid w:val="00BE3085"/>
    <w:rsid w:val="00BE3994"/>
    <w:rsid w:val="00BE60D1"/>
    <w:rsid w:val="00BE6B07"/>
    <w:rsid w:val="00BE7CA3"/>
    <w:rsid w:val="00BF1291"/>
    <w:rsid w:val="00BF2660"/>
    <w:rsid w:val="00BF2929"/>
    <w:rsid w:val="00BF30C2"/>
    <w:rsid w:val="00BF34C3"/>
    <w:rsid w:val="00BF3EED"/>
    <w:rsid w:val="00BF454A"/>
    <w:rsid w:val="00BF4DA4"/>
    <w:rsid w:val="00BF5F9C"/>
    <w:rsid w:val="00BF6DD1"/>
    <w:rsid w:val="00C0128B"/>
    <w:rsid w:val="00C026C9"/>
    <w:rsid w:val="00C02E2A"/>
    <w:rsid w:val="00C04249"/>
    <w:rsid w:val="00C05E47"/>
    <w:rsid w:val="00C073E2"/>
    <w:rsid w:val="00C07708"/>
    <w:rsid w:val="00C078F1"/>
    <w:rsid w:val="00C07D9E"/>
    <w:rsid w:val="00C109D5"/>
    <w:rsid w:val="00C10E72"/>
    <w:rsid w:val="00C10F09"/>
    <w:rsid w:val="00C10FD5"/>
    <w:rsid w:val="00C11349"/>
    <w:rsid w:val="00C1179C"/>
    <w:rsid w:val="00C11B24"/>
    <w:rsid w:val="00C12BBA"/>
    <w:rsid w:val="00C14B26"/>
    <w:rsid w:val="00C15982"/>
    <w:rsid w:val="00C17454"/>
    <w:rsid w:val="00C21093"/>
    <w:rsid w:val="00C229DE"/>
    <w:rsid w:val="00C266C9"/>
    <w:rsid w:val="00C303E1"/>
    <w:rsid w:val="00C323BA"/>
    <w:rsid w:val="00C32406"/>
    <w:rsid w:val="00C32CD2"/>
    <w:rsid w:val="00C334CF"/>
    <w:rsid w:val="00C34B15"/>
    <w:rsid w:val="00C34CD2"/>
    <w:rsid w:val="00C3555A"/>
    <w:rsid w:val="00C36250"/>
    <w:rsid w:val="00C36B97"/>
    <w:rsid w:val="00C36FD2"/>
    <w:rsid w:val="00C453BB"/>
    <w:rsid w:val="00C46D6D"/>
    <w:rsid w:val="00C4710A"/>
    <w:rsid w:val="00C47C41"/>
    <w:rsid w:val="00C5420B"/>
    <w:rsid w:val="00C55650"/>
    <w:rsid w:val="00C55725"/>
    <w:rsid w:val="00C55B8E"/>
    <w:rsid w:val="00C572FB"/>
    <w:rsid w:val="00C6140E"/>
    <w:rsid w:val="00C63C4D"/>
    <w:rsid w:val="00C64494"/>
    <w:rsid w:val="00C67375"/>
    <w:rsid w:val="00C6738C"/>
    <w:rsid w:val="00C67A80"/>
    <w:rsid w:val="00C67A81"/>
    <w:rsid w:val="00C67D3B"/>
    <w:rsid w:val="00C67E64"/>
    <w:rsid w:val="00C67F12"/>
    <w:rsid w:val="00C70153"/>
    <w:rsid w:val="00C710A9"/>
    <w:rsid w:val="00C71DC1"/>
    <w:rsid w:val="00C7307E"/>
    <w:rsid w:val="00C734EF"/>
    <w:rsid w:val="00C7357F"/>
    <w:rsid w:val="00C73AD3"/>
    <w:rsid w:val="00C73CFA"/>
    <w:rsid w:val="00C74379"/>
    <w:rsid w:val="00C74814"/>
    <w:rsid w:val="00C7572B"/>
    <w:rsid w:val="00C7613E"/>
    <w:rsid w:val="00C7737F"/>
    <w:rsid w:val="00C81BD0"/>
    <w:rsid w:val="00C82E26"/>
    <w:rsid w:val="00C8464A"/>
    <w:rsid w:val="00C848C7"/>
    <w:rsid w:val="00C8590F"/>
    <w:rsid w:val="00C877C3"/>
    <w:rsid w:val="00C87D5E"/>
    <w:rsid w:val="00C91EE3"/>
    <w:rsid w:val="00C928A5"/>
    <w:rsid w:val="00C93572"/>
    <w:rsid w:val="00C93D34"/>
    <w:rsid w:val="00C953C3"/>
    <w:rsid w:val="00C97338"/>
    <w:rsid w:val="00C976CB"/>
    <w:rsid w:val="00CA05A8"/>
    <w:rsid w:val="00CA05CD"/>
    <w:rsid w:val="00CA0CB7"/>
    <w:rsid w:val="00CA1329"/>
    <w:rsid w:val="00CA2810"/>
    <w:rsid w:val="00CA28A6"/>
    <w:rsid w:val="00CA2F28"/>
    <w:rsid w:val="00CA32C6"/>
    <w:rsid w:val="00CA452D"/>
    <w:rsid w:val="00CA61D0"/>
    <w:rsid w:val="00CA70FA"/>
    <w:rsid w:val="00CA7F53"/>
    <w:rsid w:val="00CB320C"/>
    <w:rsid w:val="00CB50C8"/>
    <w:rsid w:val="00CB5915"/>
    <w:rsid w:val="00CB6C8A"/>
    <w:rsid w:val="00CB76C1"/>
    <w:rsid w:val="00CB7FBD"/>
    <w:rsid w:val="00CC0711"/>
    <w:rsid w:val="00CC22E7"/>
    <w:rsid w:val="00CC24EA"/>
    <w:rsid w:val="00CC2BAC"/>
    <w:rsid w:val="00CC2BB6"/>
    <w:rsid w:val="00CC4148"/>
    <w:rsid w:val="00CC41B6"/>
    <w:rsid w:val="00CC46C9"/>
    <w:rsid w:val="00CC4860"/>
    <w:rsid w:val="00CC5C1A"/>
    <w:rsid w:val="00CC7739"/>
    <w:rsid w:val="00CD19CF"/>
    <w:rsid w:val="00CD3CC7"/>
    <w:rsid w:val="00CD4143"/>
    <w:rsid w:val="00CD50B7"/>
    <w:rsid w:val="00CD54B9"/>
    <w:rsid w:val="00CD5B9A"/>
    <w:rsid w:val="00CD62FE"/>
    <w:rsid w:val="00CD634C"/>
    <w:rsid w:val="00CD7BA8"/>
    <w:rsid w:val="00CE025D"/>
    <w:rsid w:val="00CE0743"/>
    <w:rsid w:val="00CE09C5"/>
    <w:rsid w:val="00CE15B0"/>
    <w:rsid w:val="00CE1749"/>
    <w:rsid w:val="00CE191C"/>
    <w:rsid w:val="00CE27EC"/>
    <w:rsid w:val="00CE3792"/>
    <w:rsid w:val="00CE4E4E"/>
    <w:rsid w:val="00CE6987"/>
    <w:rsid w:val="00CE78F4"/>
    <w:rsid w:val="00CF1B6E"/>
    <w:rsid w:val="00CF2212"/>
    <w:rsid w:val="00CF2FB8"/>
    <w:rsid w:val="00CF3688"/>
    <w:rsid w:val="00CF43E9"/>
    <w:rsid w:val="00CF5A06"/>
    <w:rsid w:val="00CF5AB3"/>
    <w:rsid w:val="00CF642C"/>
    <w:rsid w:val="00CF6C8B"/>
    <w:rsid w:val="00D00519"/>
    <w:rsid w:val="00D00D82"/>
    <w:rsid w:val="00D00F40"/>
    <w:rsid w:val="00D02014"/>
    <w:rsid w:val="00D02B39"/>
    <w:rsid w:val="00D035CA"/>
    <w:rsid w:val="00D0397A"/>
    <w:rsid w:val="00D06622"/>
    <w:rsid w:val="00D06D94"/>
    <w:rsid w:val="00D100A5"/>
    <w:rsid w:val="00D10541"/>
    <w:rsid w:val="00D110D1"/>
    <w:rsid w:val="00D11789"/>
    <w:rsid w:val="00D121AE"/>
    <w:rsid w:val="00D12552"/>
    <w:rsid w:val="00D13FA5"/>
    <w:rsid w:val="00D14307"/>
    <w:rsid w:val="00D16469"/>
    <w:rsid w:val="00D16884"/>
    <w:rsid w:val="00D16D9A"/>
    <w:rsid w:val="00D20BCC"/>
    <w:rsid w:val="00D234A7"/>
    <w:rsid w:val="00D23CBF"/>
    <w:rsid w:val="00D24528"/>
    <w:rsid w:val="00D24FA3"/>
    <w:rsid w:val="00D2664B"/>
    <w:rsid w:val="00D2762D"/>
    <w:rsid w:val="00D27D8F"/>
    <w:rsid w:val="00D27E18"/>
    <w:rsid w:val="00D304AB"/>
    <w:rsid w:val="00D31CDA"/>
    <w:rsid w:val="00D335EA"/>
    <w:rsid w:val="00D3380A"/>
    <w:rsid w:val="00D33A32"/>
    <w:rsid w:val="00D33A8A"/>
    <w:rsid w:val="00D3787A"/>
    <w:rsid w:val="00D37E83"/>
    <w:rsid w:val="00D37E98"/>
    <w:rsid w:val="00D37EAE"/>
    <w:rsid w:val="00D40251"/>
    <w:rsid w:val="00D40FAD"/>
    <w:rsid w:val="00D41500"/>
    <w:rsid w:val="00D420C3"/>
    <w:rsid w:val="00D44D1D"/>
    <w:rsid w:val="00D44DAC"/>
    <w:rsid w:val="00D45292"/>
    <w:rsid w:val="00D4560B"/>
    <w:rsid w:val="00D45C95"/>
    <w:rsid w:val="00D46185"/>
    <w:rsid w:val="00D46DB6"/>
    <w:rsid w:val="00D50849"/>
    <w:rsid w:val="00D5092A"/>
    <w:rsid w:val="00D52B5E"/>
    <w:rsid w:val="00D52CAC"/>
    <w:rsid w:val="00D53769"/>
    <w:rsid w:val="00D54058"/>
    <w:rsid w:val="00D555AF"/>
    <w:rsid w:val="00D55667"/>
    <w:rsid w:val="00D60968"/>
    <w:rsid w:val="00D61DF6"/>
    <w:rsid w:val="00D6254C"/>
    <w:rsid w:val="00D629AE"/>
    <w:rsid w:val="00D645BD"/>
    <w:rsid w:val="00D64E4C"/>
    <w:rsid w:val="00D6516C"/>
    <w:rsid w:val="00D66693"/>
    <w:rsid w:val="00D6699F"/>
    <w:rsid w:val="00D669A5"/>
    <w:rsid w:val="00D67875"/>
    <w:rsid w:val="00D70A30"/>
    <w:rsid w:val="00D71A0E"/>
    <w:rsid w:val="00D72586"/>
    <w:rsid w:val="00D72BE4"/>
    <w:rsid w:val="00D73A23"/>
    <w:rsid w:val="00D7419E"/>
    <w:rsid w:val="00D74E25"/>
    <w:rsid w:val="00D74FFB"/>
    <w:rsid w:val="00D76682"/>
    <w:rsid w:val="00D777A1"/>
    <w:rsid w:val="00D80C06"/>
    <w:rsid w:val="00D80CB3"/>
    <w:rsid w:val="00D818D0"/>
    <w:rsid w:val="00D83471"/>
    <w:rsid w:val="00D83893"/>
    <w:rsid w:val="00D83F18"/>
    <w:rsid w:val="00D84F8A"/>
    <w:rsid w:val="00D851E5"/>
    <w:rsid w:val="00D85D48"/>
    <w:rsid w:val="00D85D98"/>
    <w:rsid w:val="00D85FBF"/>
    <w:rsid w:val="00D86CDB"/>
    <w:rsid w:val="00D90034"/>
    <w:rsid w:val="00D90B94"/>
    <w:rsid w:val="00D92BBF"/>
    <w:rsid w:val="00D93073"/>
    <w:rsid w:val="00D93607"/>
    <w:rsid w:val="00D939CD"/>
    <w:rsid w:val="00D94EEC"/>
    <w:rsid w:val="00D95CEE"/>
    <w:rsid w:val="00D95D3B"/>
    <w:rsid w:val="00D96FED"/>
    <w:rsid w:val="00D97078"/>
    <w:rsid w:val="00D978C5"/>
    <w:rsid w:val="00DA11F2"/>
    <w:rsid w:val="00DA13A4"/>
    <w:rsid w:val="00DA1759"/>
    <w:rsid w:val="00DA25E6"/>
    <w:rsid w:val="00DA3347"/>
    <w:rsid w:val="00DA4512"/>
    <w:rsid w:val="00DA5312"/>
    <w:rsid w:val="00DA54B3"/>
    <w:rsid w:val="00DA70E1"/>
    <w:rsid w:val="00DA70E3"/>
    <w:rsid w:val="00DA738E"/>
    <w:rsid w:val="00DA7A29"/>
    <w:rsid w:val="00DB126E"/>
    <w:rsid w:val="00DB1B73"/>
    <w:rsid w:val="00DB1C5A"/>
    <w:rsid w:val="00DB289D"/>
    <w:rsid w:val="00DB399C"/>
    <w:rsid w:val="00DB4933"/>
    <w:rsid w:val="00DB4EEE"/>
    <w:rsid w:val="00DB5253"/>
    <w:rsid w:val="00DB6DF3"/>
    <w:rsid w:val="00DB7EF2"/>
    <w:rsid w:val="00DC1404"/>
    <w:rsid w:val="00DC143F"/>
    <w:rsid w:val="00DC2458"/>
    <w:rsid w:val="00DC3995"/>
    <w:rsid w:val="00DC3F6A"/>
    <w:rsid w:val="00DC4FA7"/>
    <w:rsid w:val="00DC5474"/>
    <w:rsid w:val="00DC5783"/>
    <w:rsid w:val="00DC5DCB"/>
    <w:rsid w:val="00DC664F"/>
    <w:rsid w:val="00DC7BC6"/>
    <w:rsid w:val="00DC7E86"/>
    <w:rsid w:val="00DD018E"/>
    <w:rsid w:val="00DD0EBD"/>
    <w:rsid w:val="00DD0EE1"/>
    <w:rsid w:val="00DD10C0"/>
    <w:rsid w:val="00DD1877"/>
    <w:rsid w:val="00DD2402"/>
    <w:rsid w:val="00DD2770"/>
    <w:rsid w:val="00DD288F"/>
    <w:rsid w:val="00DD336C"/>
    <w:rsid w:val="00DD3490"/>
    <w:rsid w:val="00DD35E4"/>
    <w:rsid w:val="00DD3A1F"/>
    <w:rsid w:val="00DD4E5B"/>
    <w:rsid w:val="00DD6F3E"/>
    <w:rsid w:val="00DE072E"/>
    <w:rsid w:val="00DE09D6"/>
    <w:rsid w:val="00DE25B2"/>
    <w:rsid w:val="00DE3024"/>
    <w:rsid w:val="00DE3B43"/>
    <w:rsid w:val="00DE4DFC"/>
    <w:rsid w:val="00DE5222"/>
    <w:rsid w:val="00DE56C9"/>
    <w:rsid w:val="00DE5E86"/>
    <w:rsid w:val="00DE668C"/>
    <w:rsid w:val="00DE6E6A"/>
    <w:rsid w:val="00DF0072"/>
    <w:rsid w:val="00DF0EDD"/>
    <w:rsid w:val="00DF20BE"/>
    <w:rsid w:val="00DF2278"/>
    <w:rsid w:val="00DF28A9"/>
    <w:rsid w:val="00DF314E"/>
    <w:rsid w:val="00DF49E7"/>
    <w:rsid w:val="00DF6689"/>
    <w:rsid w:val="00DF6AA0"/>
    <w:rsid w:val="00DF7FA9"/>
    <w:rsid w:val="00E000BF"/>
    <w:rsid w:val="00E0058D"/>
    <w:rsid w:val="00E01BA3"/>
    <w:rsid w:val="00E0305B"/>
    <w:rsid w:val="00E037D2"/>
    <w:rsid w:val="00E04159"/>
    <w:rsid w:val="00E04519"/>
    <w:rsid w:val="00E056A1"/>
    <w:rsid w:val="00E05F4C"/>
    <w:rsid w:val="00E0645D"/>
    <w:rsid w:val="00E0745E"/>
    <w:rsid w:val="00E076F4"/>
    <w:rsid w:val="00E10657"/>
    <w:rsid w:val="00E10EB9"/>
    <w:rsid w:val="00E12DC7"/>
    <w:rsid w:val="00E135BD"/>
    <w:rsid w:val="00E15526"/>
    <w:rsid w:val="00E158E7"/>
    <w:rsid w:val="00E159C3"/>
    <w:rsid w:val="00E16B7A"/>
    <w:rsid w:val="00E17FE3"/>
    <w:rsid w:val="00E20EE0"/>
    <w:rsid w:val="00E213F0"/>
    <w:rsid w:val="00E244B9"/>
    <w:rsid w:val="00E24CC3"/>
    <w:rsid w:val="00E25448"/>
    <w:rsid w:val="00E2622C"/>
    <w:rsid w:val="00E26381"/>
    <w:rsid w:val="00E26630"/>
    <w:rsid w:val="00E26704"/>
    <w:rsid w:val="00E27439"/>
    <w:rsid w:val="00E3061A"/>
    <w:rsid w:val="00E327B1"/>
    <w:rsid w:val="00E32C79"/>
    <w:rsid w:val="00E338DA"/>
    <w:rsid w:val="00E33C3B"/>
    <w:rsid w:val="00E33CA1"/>
    <w:rsid w:val="00E340F7"/>
    <w:rsid w:val="00E35D9C"/>
    <w:rsid w:val="00E365E9"/>
    <w:rsid w:val="00E40668"/>
    <w:rsid w:val="00E41E99"/>
    <w:rsid w:val="00E41F4F"/>
    <w:rsid w:val="00E42A55"/>
    <w:rsid w:val="00E4306A"/>
    <w:rsid w:val="00E433E6"/>
    <w:rsid w:val="00E442E6"/>
    <w:rsid w:val="00E443FF"/>
    <w:rsid w:val="00E44840"/>
    <w:rsid w:val="00E44DFA"/>
    <w:rsid w:val="00E44ED3"/>
    <w:rsid w:val="00E45E27"/>
    <w:rsid w:val="00E46495"/>
    <w:rsid w:val="00E47047"/>
    <w:rsid w:val="00E4717F"/>
    <w:rsid w:val="00E47997"/>
    <w:rsid w:val="00E50136"/>
    <w:rsid w:val="00E509BD"/>
    <w:rsid w:val="00E52117"/>
    <w:rsid w:val="00E52EAF"/>
    <w:rsid w:val="00E5366C"/>
    <w:rsid w:val="00E55416"/>
    <w:rsid w:val="00E554F8"/>
    <w:rsid w:val="00E555D7"/>
    <w:rsid w:val="00E57840"/>
    <w:rsid w:val="00E60907"/>
    <w:rsid w:val="00E616F1"/>
    <w:rsid w:val="00E62564"/>
    <w:rsid w:val="00E627E0"/>
    <w:rsid w:val="00E646FF"/>
    <w:rsid w:val="00E650EA"/>
    <w:rsid w:val="00E6766E"/>
    <w:rsid w:val="00E67D0C"/>
    <w:rsid w:val="00E7006A"/>
    <w:rsid w:val="00E703C6"/>
    <w:rsid w:val="00E70CE9"/>
    <w:rsid w:val="00E714CA"/>
    <w:rsid w:val="00E72B20"/>
    <w:rsid w:val="00E73C10"/>
    <w:rsid w:val="00E7433C"/>
    <w:rsid w:val="00E74C1D"/>
    <w:rsid w:val="00E76419"/>
    <w:rsid w:val="00E76654"/>
    <w:rsid w:val="00E8491D"/>
    <w:rsid w:val="00E84EF5"/>
    <w:rsid w:val="00E87A88"/>
    <w:rsid w:val="00E9030A"/>
    <w:rsid w:val="00E90B62"/>
    <w:rsid w:val="00E90B9C"/>
    <w:rsid w:val="00E9208B"/>
    <w:rsid w:val="00E9375A"/>
    <w:rsid w:val="00E95F09"/>
    <w:rsid w:val="00E9627D"/>
    <w:rsid w:val="00E976EE"/>
    <w:rsid w:val="00EA1857"/>
    <w:rsid w:val="00EA255B"/>
    <w:rsid w:val="00EA2AB6"/>
    <w:rsid w:val="00EA3E0E"/>
    <w:rsid w:val="00EA47AE"/>
    <w:rsid w:val="00EA68D5"/>
    <w:rsid w:val="00EA6C8C"/>
    <w:rsid w:val="00EA6D94"/>
    <w:rsid w:val="00EA730C"/>
    <w:rsid w:val="00EB01A4"/>
    <w:rsid w:val="00EB1162"/>
    <w:rsid w:val="00EB429A"/>
    <w:rsid w:val="00EB43FC"/>
    <w:rsid w:val="00EB4ECB"/>
    <w:rsid w:val="00EB4F9F"/>
    <w:rsid w:val="00EB5B02"/>
    <w:rsid w:val="00EB5E4C"/>
    <w:rsid w:val="00EB6553"/>
    <w:rsid w:val="00EB6F6D"/>
    <w:rsid w:val="00EB724B"/>
    <w:rsid w:val="00EC0F24"/>
    <w:rsid w:val="00EC2CB7"/>
    <w:rsid w:val="00EC4B20"/>
    <w:rsid w:val="00EC5124"/>
    <w:rsid w:val="00EC7489"/>
    <w:rsid w:val="00ED031E"/>
    <w:rsid w:val="00ED06F7"/>
    <w:rsid w:val="00ED0BD5"/>
    <w:rsid w:val="00ED0F0F"/>
    <w:rsid w:val="00ED1C27"/>
    <w:rsid w:val="00ED1EA6"/>
    <w:rsid w:val="00ED2AC6"/>
    <w:rsid w:val="00ED2E59"/>
    <w:rsid w:val="00ED315D"/>
    <w:rsid w:val="00ED32B6"/>
    <w:rsid w:val="00ED4393"/>
    <w:rsid w:val="00ED557D"/>
    <w:rsid w:val="00ED6845"/>
    <w:rsid w:val="00ED699F"/>
    <w:rsid w:val="00ED7851"/>
    <w:rsid w:val="00EE10CE"/>
    <w:rsid w:val="00EE14E7"/>
    <w:rsid w:val="00EE1DED"/>
    <w:rsid w:val="00EE30C2"/>
    <w:rsid w:val="00EE4DDE"/>
    <w:rsid w:val="00EE536E"/>
    <w:rsid w:val="00EE6312"/>
    <w:rsid w:val="00EE6DBE"/>
    <w:rsid w:val="00EE71B3"/>
    <w:rsid w:val="00EE7CC3"/>
    <w:rsid w:val="00EF2887"/>
    <w:rsid w:val="00EF2AC9"/>
    <w:rsid w:val="00EF2E05"/>
    <w:rsid w:val="00EF2FE1"/>
    <w:rsid w:val="00EF3316"/>
    <w:rsid w:val="00EF3BA2"/>
    <w:rsid w:val="00EF3C6B"/>
    <w:rsid w:val="00EF5069"/>
    <w:rsid w:val="00EF52C9"/>
    <w:rsid w:val="00EF5AB8"/>
    <w:rsid w:val="00EF5CA0"/>
    <w:rsid w:val="00EF7070"/>
    <w:rsid w:val="00EF70A3"/>
    <w:rsid w:val="00EF7793"/>
    <w:rsid w:val="00F00075"/>
    <w:rsid w:val="00F0086E"/>
    <w:rsid w:val="00F00A40"/>
    <w:rsid w:val="00F0194D"/>
    <w:rsid w:val="00F03178"/>
    <w:rsid w:val="00F03FC7"/>
    <w:rsid w:val="00F044B9"/>
    <w:rsid w:val="00F0494C"/>
    <w:rsid w:val="00F04B8F"/>
    <w:rsid w:val="00F05D97"/>
    <w:rsid w:val="00F07420"/>
    <w:rsid w:val="00F07518"/>
    <w:rsid w:val="00F10CA2"/>
    <w:rsid w:val="00F13309"/>
    <w:rsid w:val="00F1515F"/>
    <w:rsid w:val="00F16A4C"/>
    <w:rsid w:val="00F20165"/>
    <w:rsid w:val="00F2075A"/>
    <w:rsid w:val="00F2076B"/>
    <w:rsid w:val="00F21ACD"/>
    <w:rsid w:val="00F2313E"/>
    <w:rsid w:val="00F2354F"/>
    <w:rsid w:val="00F23A9A"/>
    <w:rsid w:val="00F23BC2"/>
    <w:rsid w:val="00F241E4"/>
    <w:rsid w:val="00F257C2"/>
    <w:rsid w:val="00F26165"/>
    <w:rsid w:val="00F26520"/>
    <w:rsid w:val="00F266FE"/>
    <w:rsid w:val="00F26FA4"/>
    <w:rsid w:val="00F30527"/>
    <w:rsid w:val="00F3057F"/>
    <w:rsid w:val="00F30BED"/>
    <w:rsid w:val="00F31C47"/>
    <w:rsid w:val="00F341C9"/>
    <w:rsid w:val="00F35A24"/>
    <w:rsid w:val="00F35B8A"/>
    <w:rsid w:val="00F36705"/>
    <w:rsid w:val="00F36AE8"/>
    <w:rsid w:val="00F36CEC"/>
    <w:rsid w:val="00F379DE"/>
    <w:rsid w:val="00F40B88"/>
    <w:rsid w:val="00F41B84"/>
    <w:rsid w:val="00F41C32"/>
    <w:rsid w:val="00F41D18"/>
    <w:rsid w:val="00F439C2"/>
    <w:rsid w:val="00F43E7E"/>
    <w:rsid w:val="00F43F11"/>
    <w:rsid w:val="00F445A6"/>
    <w:rsid w:val="00F44C96"/>
    <w:rsid w:val="00F458F5"/>
    <w:rsid w:val="00F474B5"/>
    <w:rsid w:val="00F47772"/>
    <w:rsid w:val="00F5078A"/>
    <w:rsid w:val="00F5226A"/>
    <w:rsid w:val="00F53131"/>
    <w:rsid w:val="00F53541"/>
    <w:rsid w:val="00F561E4"/>
    <w:rsid w:val="00F57262"/>
    <w:rsid w:val="00F57EE3"/>
    <w:rsid w:val="00F61BE3"/>
    <w:rsid w:val="00F62220"/>
    <w:rsid w:val="00F633CA"/>
    <w:rsid w:val="00F63548"/>
    <w:rsid w:val="00F638E5"/>
    <w:rsid w:val="00F650A1"/>
    <w:rsid w:val="00F65995"/>
    <w:rsid w:val="00F67199"/>
    <w:rsid w:val="00F6738D"/>
    <w:rsid w:val="00F7086E"/>
    <w:rsid w:val="00F71CC6"/>
    <w:rsid w:val="00F735EB"/>
    <w:rsid w:val="00F73647"/>
    <w:rsid w:val="00F74C40"/>
    <w:rsid w:val="00F7583A"/>
    <w:rsid w:val="00F776E9"/>
    <w:rsid w:val="00F80279"/>
    <w:rsid w:val="00F81121"/>
    <w:rsid w:val="00F824DE"/>
    <w:rsid w:val="00F8253F"/>
    <w:rsid w:val="00F82544"/>
    <w:rsid w:val="00F829F2"/>
    <w:rsid w:val="00F82B21"/>
    <w:rsid w:val="00F83BBF"/>
    <w:rsid w:val="00F84BC0"/>
    <w:rsid w:val="00F8592E"/>
    <w:rsid w:val="00F86E34"/>
    <w:rsid w:val="00F8765B"/>
    <w:rsid w:val="00F878A1"/>
    <w:rsid w:val="00F9035E"/>
    <w:rsid w:val="00F90C01"/>
    <w:rsid w:val="00F90DC7"/>
    <w:rsid w:val="00F91F05"/>
    <w:rsid w:val="00F92181"/>
    <w:rsid w:val="00F9275C"/>
    <w:rsid w:val="00F93413"/>
    <w:rsid w:val="00F945CB"/>
    <w:rsid w:val="00F949A5"/>
    <w:rsid w:val="00F97301"/>
    <w:rsid w:val="00FA1755"/>
    <w:rsid w:val="00FA1A76"/>
    <w:rsid w:val="00FA22A8"/>
    <w:rsid w:val="00FA4E56"/>
    <w:rsid w:val="00FA50E8"/>
    <w:rsid w:val="00FA54DB"/>
    <w:rsid w:val="00FA738F"/>
    <w:rsid w:val="00FB0834"/>
    <w:rsid w:val="00FB1473"/>
    <w:rsid w:val="00FB1720"/>
    <w:rsid w:val="00FB1C39"/>
    <w:rsid w:val="00FB237E"/>
    <w:rsid w:val="00FB28EE"/>
    <w:rsid w:val="00FB381B"/>
    <w:rsid w:val="00FB39B1"/>
    <w:rsid w:val="00FB6568"/>
    <w:rsid w:val="00FC0B50"/>
    <w:rsid w:val="00FC2461"/>
    <w:rsid w:val="00FC273D"/>
    <w:rsid w:val="00FC28D4"/>
    <w:rsid w:val="00FC2BAD"/>
    <w:rsid w:val="00FC2D89"/>
    <w:rsid w:val="00FC37D1"/>
    <w:rsid w:val="00FC3BB6"/>
    <w:rsid w:val="00FC5E58"/>
    <w:rsid w:val="00FC6669"/>
    <w:rsid w:val="00FC7415"/>
    <w:rsid w:val="00FC76CD"/>
    <w:rsid w:val="00FC7A84"/>
    <w:rsid w:val="00FD1771"/>
    <w:rsid w:val="00FD1E61"/>
    <w:rsid w:val="00FD1F95"/>
    <w:rsid w:val="00FD3079"/>
    <w:rsid w:val="00FD4CCA"/>
    <w:rsid w:val="00FD5637"/>
    <w:rsid w:val="00FD6743"/>
    <w:rsid w:val="00FE0986"/>
    <w:rsid w:val="00FE1ADB"/>
    <w:rsid w:val="00FE1D6E"/>
    <w:rsid w:val="00FE23DA"/>
    <w:rsid w:val="00FE2CC6"/>
    <w:rsid w:val="00FE2F6F"/>
    <w:rsid w:val="00FE3A2E"/>
    <w:rsid w:val="00FE4CE4"/>
    <w:rsid w:val="00FE5407"/>
    <w:rsid w:val="00FE644E"/>
    <w:rsid w:val="00FE6A0E"/>
    <w:rsid w:val="00FE7A85"/>
    <w:rsid w:val="00FF14E0"/>
    <w:rsid w:val="00FF15C6"/>
    <w:rsid w:val="00FF2483"/>
    <w:rsid w:val="00FF3608"/>
    <w:rsid w:val="00FF4102"/>
    <w:rsid w:val="00FF4123"/>
    <w:rsid w:val="00FF4292"/>
    <w:rsid w:val="00FF4400"/>
    <w:rsid w:val="00FF4E90"/>
    <w:rsid w:val="00FF69B9"/>
    <w:rsid w:val="00FF7BA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qFormat="1"/>
    <w:lsdException w:name="endnote tex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705D"/>
    <w:pPr>
      <w:spacing w:line="260" w:lineRule="atLeast"/>
    </w:pPr>
    <w:rPr>
      <w:rFonts w:cstheme="minorHAnsi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6C705D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56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6D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HPInformation"/>
    <w:link w:val="NagwekZnak"/>
    <w:uiPriority w:val="99"/>
    <w:rsid w:val="00894DD0"/>
    <w:rPr>
      <w:noProof w:val="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894DD0"/>
    <w:rPr>
      <w:rFonts w:cstheme="minorHAnsi"/>
      <w:sz w:val="16"/>
      <w:szCs w:val="18"/>
      <w:lang w:eastAsia="en-US"/>
    </w:rPr>
  </w:style>
  <w:style w:type="paragraph" w:styleId="Stopka">
    <w:name w:val="footer"/>
    <w:basedOn w:val="HPInformation"/>
    <w:link w:val="StopkaZnak"/>
    <w:uiPriority w:val="99"/>
    <w:rsid w:val="00894DD0"/>
    <w:pPr>
      <w:tabs>
        <w:tab w:val="clear" w:pos="173"/>
        <w:tab w:val="right" w:pos="7200"/>
      </w:tabs>
    </w:pPr>
    <w:rPr>
      <w:noProof w:val="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894DD0"/>
    <w:rPr>
      <w:rFonts w:cstheme="minorHAnsi"/>
      <w:sz w:val="16"/>
      <w:szCs w:val="10"/>
      <w:lang w:eastAsia="en-US"/>
    </w:rPr>
  </w:style>
  <w:style w:type="character" w:styleId="Hipercze">
    <w:name w:val="Hyperlink"/>
    <w:basedOn w:val="Domylnaczcionkaakapitu"/>
    <w:uiPriority w:val="99"/>
    <w:unhideWhenUsed/>
    <w:rsid w:val="00E05F4C"/>
    <w:rPr>
      <w:color w:val="auto"/>
      <w:u w:val="single" w:color="87898B"/>
    </w:rPr>
  </w:style>
  <w:style w:type="character" w:styleId="UyteHipercze">
    <w:name w:val="FollowedHyperlink"/>
    <w:basedOn w:val="Domylnaczcionkaakapitu"/>
    <w:uiPriority w:val="99"/>
    <w:unhideWhenUsed/>
    <w:rsid w:val="00E05F4C"/>
    <w:rPr>
      <w:color w:val="auto"/>
      <w:u w:val="single" w:color="87898B"/>
    </w:rPr>
  </w:style>
  <w:style w:type="paragraph" w:customStyle="1" w:styleId="HPInformation">
    <w:name w:val="HP Information"/>
    <w:basedOn w:val="Normalny"/>
    <w:rsid w:val="006C705D"/>
    <w:pPr>
      <w:tabs>
        <w:tab w:val="left" w:pos="173"/>
      </w:tabs>
      <w:spacing w:line="220" w:lineRule="atLeast"/>
    </w:pPr>
    <w:rPr>
      <w:noProof/>
      <w:sz w:val="16"/>
      <w:szCs w:val="16"/>
      <w:lang w:eastAsia="en-US"/>
    </w:rPr>
  </w:style>
  <w:style w:type="table" w:styleId="Tabela-Siatka">
    <w:name w:val="Table Grid"/>
    <w:basedOn w:val="Standardowy"/>
    <w:uiPriority w:val="39"/>
    <w:rsid w:val="004F2E89"/>
    <w:tblPr>
      <w:tblCellMar>
        <w:left w:w="0" w:type="dxa"/>
        <w:right w:w="0" w:type="dxa"/>
      </w:tblCellMar>
    </w:tblPr>
    <w:tblStylePr w:type="firstRow">
      <w:rPr>
        <w:rFonts w:asciiTheme="majorHAnsi" w:hAnsiTheme="majorHAnsi"/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6C705D"/>
    <w:rPr>
      <w:rFonts w:asciiTheme="majorHAnsi" w:eastAsiaTheme="majorEastAsia" w:hAnsiTheme="majorHAnsi" w:cstheme="majorBidi"/>
      <w:b/>
      <w:bCs/>
      <w:szCs w:val="32"/>
    </w:rPr>
  </w:style>
  <w:style w:type="paragraph" w:styleId="Akapitzlist">
    <w:name w:val="List Paragraph"/>
    <w:aliases w:val="Bullet List,FooterText,List Paragraph1,numbered,Paragraphe de liste1,Bulletr List Paragraph,列出段落,列出段落1,List Paragraph2,List Paragraph21,Párrafo de lista1,Parágrafo da Lista1,リスト段落1,Listeafsnit1,Bullet list,List Paragraph11,列?出?段?落"/>
    <w:basedOn w:val="BodyBullets"/>
    <w:link w:val="AkapitzlistZnak"/>
    <w:uiPriority w:val="34"/>
    <w:unhideWhenUsed/>
    <w:qFormat/>
    <w:rsid w:val="00254372"/>
  </w:style>
  <w:style w:type="paragraph" w:customStyle="1" w:styleId="BodyBullets">
    <w:name w:val="Body Bullets"/>
    <w:basedOn w:val="Normalny"/>
    <w:qFormat/>
    <w:rsid w:val="004F2E89"/>
    <w:pPr>
      <w:numPr>
        <w:numId w:val="3"/>
      </w:numPr>
      <w:spacing w:before="120"/>
      <w:contextualSpacing/>
    </w:pPr>
  </w:style>
  <w:style w:type="numbering" w:customStyle="1" w:styleId="HPBullets">
    <w:name w:val="HP Bullets"/>
    <w:uiPriority w:val="99"/>
    <w:rsid w:val="00511750"/>
    <w:pPr>
      <w:numPr>
        <w:numId w:val="1"/>
      </w:numPr>
    </w:pPr>
  </w:style>
  <w:style w:type="paragraph" w:customStyle="1" w:styleId="LegalText">
    <w:name w:val="Legal Text"/>
    <w:basedOn w:val="Normalny"/>
    <w:rsid w:val="00713D0F"/>
    <w:pPr>
      <w:spacing w:line="150" w:lineRule="atLeast"/>
    </w:pPr>
    <w:rPr>
      <w:sz w:val="12"/>
    </w:rPr>
  </w:style>
  <w:style w:type="paragraph" w:customStyle="1" w:styleId="PRHeadline">
    <w:name w:val="PR Headline"/>
    <w:qFormat/>
    <w:rsid w:val="00A65C3A"/>
    <w:pPr>
      <w:spacing w:line="420" w:lineRule="atLeast"/>
    </w:pPr>
    <w:rPr>
      <w:rFonts w:asciiTheme="majorHAnsi" w:hAnsiTheme="majorHAnsi" w:cstheme="minorHAnsi"/>
      <w:b/>
      <w:sz w:val="36"/>
      <w:szCs w:val="36"/>
    </w:rPr>
  </w:style>
  <w:style w:type="paragraph" w:customStyle="1" w:styleId="PRSubhead">
    <w:name w:val="PR Subhead"/>
    <w:qFormat/>
    <w:rsid w:val="009F4244"/>
    <w:pPr>
      <w:spacing w:line="340" w:lineRule="atLeast"/>
    </w:pPr>
    <w:rPr>
      <w:rFonts w:cstheme="minorHAnsi"/>
      <w:sz w:val="28"/>
      <w:szCs w:val="28"/>
    </w:rPr>
  </w:style>
  <w:style w:type="paragraph" w:customStyle="1" w:styleId="DocumentType2ndPage">
    <w:name w:val="Document Type 2nd Page"/>
    <w:rsid w:val="00D52B5E"/>
    <w:rPr>
      <w:rFonts w:asciiTheme="majorHAnsi" w:hAnsiTheme="majorHAnsi" w:cstheme="minorHAnsi"/>
      <w:b/>
      <w:color w:val="0096D6"/>
      <w:sz w:val="22"/>
      <w:szCs w:val="22"/>
    </w:rPr>
  </w:style>
  <w:style w:type="paragraph" w:customStyle="1" w:styleId="PRHeadline2ndPage">
    <w:name w:val="PR Headline 2nd Page"/>
    <w:link w:val="PRHeadline2ndPageChar"/>
    <w:qFormat/>
    <w:rsid w:val="00933A95"/>
    <w:pPr>
      <w:spacing w:line="360" w:lineRule="atLeast"/>
    </w:pPr>
    <w:rPr>
      <w:rFonts w:asciiTheme="majorHAnsi" w:hAnsiTheme="majorHAnsi" w:cstheme="minorHAnsi"/>
      <w:b/>
      <w:sz w:val="26"/>
      <w:szCs w:val="26"/>
      <w:lang w:eastAsia="en-US"/>
    </w:rPr>
  </w:style>
  <w:style w:type="character" w:customStyle="1" w:styleId="PRHeadline2ndPageChar">
    <w:name w:val="PR Headline 2nd Page Char"/>
    <w:basedOn w:val="Domylnaczcionkaakapitu"/>
    <w:link w:val="PRHeadline2ndPage"/>
    <w:rsid w:val="00933A95"/>
    <w:rPr>
      <w:rFonts w:asciiTheme="majorHAnsi" w:hAnsiTheme="majorHAnsi" w:cstheme="minorHAnsi"/>
      <w:b/>
      <w:sz w:val="26"/>
      <w:szCs w:val="26"/>
      <w:lang w:eastAsia="en-US"/>
    </w:rPr>
  </w:style>
  <w:style w:type="paragraph" w:customStyle="1" w:styleId="Footnote">
    <w:name w:val="Footnote"/>
    <w:qFormat/>
    <w:rsid w:val="00634791"/>
    <w:pPr>
      <w:spacing w:line="220" w:lineRule="atLeast"/>
    </w:pPr>
    <w:rPr>
      <w:rFonts w:cstheme="minorHAnsi"/>
      <w:sz w:val="16"/>
      <w:szCs w:val="18"/>
      <w:lang w:eastAsia="en-US"/>
    </w:rPr>
  </w:style>
  <w:style w:type="paragraph" w:customStyle="1" w:styleId="PRQuote">
    <w:name w:val="PR Quote"/>
    <w:basedOn w:val="Normalny"/>
    <w:qFormat/>
    <w:rsid w:val="00EF7793"/>
    <w:rPr>
      <w:i/>
    </w:rPr>
  </w:style>
  <w:style w:type="paragraph" w:customStyle="1" w:styleId="FootnoteNumbered">
    <w:name w:val="Footnote Numbered"/>
    <w:basedOn w:val="Footnote"/>
    <w:qFormat/>
    <w:rsid w:val="00C4710A"/>
    <w:pPr>
      <w:numPr>
        <w:numId w:val="2"/>
      </w:numPr>
    </w:pPr>
  </w:style>
  <w:style w:type="paragraph" w:customStyle="1" w:styleId="DocumentType">
    <w:name w:val="Document Type"/>
    <w:rsid w:val="00D52B5E"/>
    <w:pPr>
      <w:spacing w:after="60"/>
    </w:pPr>
    <w:rPr>
      <w:rFonts w:asciiTheme="majorHAnsi" w:hAnsiTheme="majorHAnsi" w:cstheme="minorHAnsi"/>
      <w:b/>
      <w:color w:val="0096D6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unhideWhenUsed/>
    <w:qFormat/>
    <w:rsid w:val="003F313D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F313D"/>
    <w:rPr>
      <w:rFonts w:cstheme="minorHAnsi"/>
    </w:rPr>
  </w:style>
  <w:style w:type="character" w:styleId="Odwoanieprzypisukocowego">
    <w:name w:val="endnote reference"/>
    <w:basedOn w:val="Domylnaczcionkaakapitu"/>
    <w:uiPriority w:val="99"/>
    <w:unhideWhenUsed/>
    <w:qFormat/>
    <w:rsid w:val="003F31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2A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2AB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2AB0"/>
    <w:rPr>
      <w:rFonts w:cstheme="minorHAn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2A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2AB0"/>
    <w:rPr>
      <w:rFonts w:cstheme="minorHAns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2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AB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382AE4"/>
  </w:style>
  <w:style w:type="paragraph" w:styleId="Poprawka">
    <w:name w:val="Revision"/>
    <w:hidden/>
    <w:uiPriority w:val="99"/>
    <w:semiHidden/>
    <w:rsid w:val="006E4F7F"/>
    <w:rPr>
      <w:rFonts w:cstheme="minorHAnsi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E0B3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E0B3E"/>
    <w:rPr>
      <w:rFonts w:cstheme="minorHAns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0B3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A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0D4262"/>
    <w:pPr>
      <w:autoSpaceDE w:val="0"/>
      <w:autoSpaceDN w:val="0"/>
      <w:adjustRightInd w:val="0"/>
    </w:pPr>
    <w:rPr>
      <w:rFonts w:ascii="HP Simplified" w:eastAsiaTheme="minorHAnsi" w:hAnsi="HP Simplified" w:cs="HP Simplified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Bullet List Znak,FooterText Znak,List Paragraph1 Znak,numbered Znak,Paragraphe de liste1 Znak,Bulletr List Paragraph Znak,列出段落 Znak,列出段落1 Znak,List Paragraph2 Znak,List Paragraph21 Znak,Párrafo de lista1 Znak,Parágrafo da Lista1 Znak"/>
    <w:basedOn w:val="Domylnaczcionkaakapitu"/>
    <w:link w:val="Akapitzlist"/>
    <w:uiPriority w:val="34"/>
    <w:locked/>
    <w:rsid w:val="002C2D63"/>
    <w:rPr>
      <w:rFonts w:cstheme="minorHAnsi"/>
    </w:rPr>
  </w:style>
  <w:style w:type="paragraph" w:styleId="Bezodstpw">
    <w:name w:val="No Spacing"/>
    <w:basedOn w:val="Normalny"/>
    <w:uiPriority w:val="1"/>
    <w:qFormat/>
    <w:rsid w:val="00EF3BA2"/>
    <w:pPr>
      <w:spacing w:line="240" w:lineRule="auto"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A11F2"/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customStyle="1" w:styleId="HPItext">
    <w:name w:val="HPI text"/>
    <w:qFormat/>
    <w:rsid w:val="00DA11F2"/>
    <w:pPr>
      <w:tabs>
        <w:tab w:val="left" w:pos="360"/>
      </w:tabs>
      <w:spacing w:after="120" w:line="252" w:lineRule="auto"/>
      <w:ind w:right="1440"/>
    </w:pPr>
    <w:rPr>
      <w:rFonts w:ascii="HP Simplified Light" w:eastAsiaTheme="minorHAnsi" w:hAnsi="HP Simplified Light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E56C9"/>
    <w:rPr>
      <w:rFonts w:asciiTheme="majorHAnsi" w:eastAsiaTheme="majorEastAsia" w:hAnsiTheme="majorHAnsi" w:cstheme="majorBidi"/>
      <w:b/>
      <w:bCs/>
      <w:color w:val="0096D6" w:themeColor="accent1"/>
    </w:rPr>
  </w:style>
  <w:style w:type="character" w:customStyle="1" w:styleId="shorttext">
    <w:name w:val="short_text"/>
    <w:basedOn w:val="Domylnaczcionkaakapitu"/>
    <w:rsid w:val="002503D7"/>
  </w:style>
  <w:style w:type="character" w:customStyle="1" w:styleId="st">
    <w:name w:val="st"/>
    <w:basedOn w:val="Domylnaczcionkaakapitu"/>
    <w:rsid w:val="00E67D0C"/>
  </w:style>
  <w:style w:type="character" w:styleId="Uwydatnienie">
    <w:name w:val="Emphasis"/>
    <w:basedOn w:val="Domylnaczcionkaakapitu"/>
    <w:uiPriority w:val="20"/>
    <w:qFormat/>
    <w:rsid w:val="00E67D0C"/>
    <w:rPr>
      <w:i/>
      <w:iCs/>
    </w:rPr>
  </w:style>
  <w:style w:type="paragraph" w:customStyle="1" w:styleId="HPIfootnotes">
    <w:name w:val="HPI footnotes"/>
    <w:basedOn w:val="HPItext"/>
    <w:qFormat/>
    <w:rsid w:val="009F7D33"/>
    <w:pPr>
      <w:spacing w:before="360"/>
      <w:ind w:right="1267"/>
    </w:pPr>
    <w:rPr>
      <w:sz w:val="16"/>
    </w:rPr>
  </w:style>
  <w:style w:type="character" w:styleId="Pogrubienie">
    <w:name w:val="Strong"/>
    <w:basedOn w:val="Domylnaczcionkaakapitu"/>
    <w:uiPriority w:val="22"/>
    <w:qFormat/>
    <w:rsid w:val="009F7D33"/>
    <w:rPr>
      <w:b/>
      <w:bCs/>
    </w:rPr>
  </w:style>
  <w:style w:type="paragraph" w:customStyle="1" w:styleId="HPIbulletedtext">
    <w:name w:val="HPI bulleted text"/>
    <w:basedOn w:val="HPItext"/>
    <w:qFormat/>
    <w:rsid w:val="00891EFC"/>
    <w:pPr>
      <w:numPr>
        <w:numId w:val="5"/>
      </w:numPr>
      <w:spacing w:after="80"/>
      <w:ind w:left="187" w:right="1260" w:hanging="187"/>
    </w:pPr>
  </w:style>
  <w:style w:type="numbering" w:customStyle="1" w:styleId="bulletedlist">
    <w:name w:val="bulleted list"/>
    <w:uiPriority w:val="99"/>
    <w:rsid w:val="00891EFC"/>
    <w:pPr>
      <w:numPr>
        <w:numId w:val="4"/>
      </w:numPr>
    </w:pPr>
  </w:style>
  <w:style w:type="paragraph" w:styleId="Listapunktowana">
    <w:name w:val="List Bullet"/>
    <w:basedOn w:val="Normalny"/>
    <w:uiPriority w:val="99"/>
    <w:unhideWhenUsed/>
    <w:rsid w:val="00C67E64"/>
    <w:pPr>
      <w:numPr>
        <w:numId w:val="6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C67E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67E64"/>
    <w:rPr>
      <w:rFonts w:cstheme="minorHAnsi"/>
    </w:rPr>
  </w:style>
  <w:style w:type="paragraph" w:customStyle="1" w:styleId="HPIinterviewname">
    <w:name w:val="HPI interview name"/>
    <w:basedOn w:val="Nagwek1"/>
    <w:qFormat/>
    <w:rsid w:val="00913A0B"/>
    <w:pPr>
      <w:keepNext w:val="0"/>
      <w:keepLines w:val="0"/>
      <w:spacing w:line="520" w:lineRule="exact"/>
    </w:pPr>
    <w:rPr>
      <w:rFonts w:ascii="HP Simplified Light" w:eastAsiaTheme="minorHAnsi" w:hAnsi="HP Simplified Light" w:cstheme="minorBidi"/>
      <w:b w:val="0"/>
      <w:bCs w:val="0"/>
      <w:sz w:val="48"/>
      <w:szCs w:val="48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0986"/>
    <w:rPr>
      <w:color w:val="808080"/>
      <w:shd w:val="clear" w:color="auto" w:fill="E6E6E6"/>
    </w:rPr>
  </w:style>
  <w:style w:type="paragraph" w:styleId="Zwykytekst">
    <w:name w:val="Plain Text"/>
    <w:basedOn w:val="Normalny"/>
    <w:link w:val="ZwykytekstZnak"/>
    <w:uiPriority w:val="99"/>
    <w:unhideWhenUsed/>
    <w:rsid w:val="00560A29"/>
    <w:pPr>
      <w:spacing w:line="240" w:lineRule="auto"/>
    </w:pPr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60A29"/>
    <w:rPr>
      <w:rFonts w:ascii="Calibri" w:eastAsiaTheme="minorHAnsi" w:hAnsi="Calibri" w:cs="Consolas"/>
      <w:noProof/>
      <w:sz w:val="22"/>
      <w:szCs w:val="21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qFormat="1"/>
    <w:lsdException w:name="endnote tex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705D"/>
    <w:pPr>
      <w:spacing w:line="260" w:lineRule="atLeast"/>
    </w:pPr>
    <w:rPr>
      <w:rFonts w:cstheme="minorHAnsi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6C705D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56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6D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HPInformation"/>
    <w:link w:val="NagwekZnak"/>
    <w:uiPriority w:val="99"/>
    <w:rsid w:val="00894DD0"/>
    <w:rPr>
      <w:noProof w:val="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894DD0"/>
    <w:rPr>
      <w:rFonts w:cstheme="minorHAnsi"/>
      <w:sz w:val="16"/>
      <w:szCs w:val="18"/>
      <w:lang w:eastAsia="en-US"/>
    </w:rPr>
  </w:style>
  <w:style w:type="paragraph" w:styleId="Stopka">
    <w:name w:val="footer"/>
    <w:basedOn w:val="HPInformation"/>
    <w:link w:val="StopkaZnak"/>
    <w:uiPriority w:val="99"/>
    <w:rsid w:val="00894DD0"/>
    <w:pPr>
      <w:tabs>
        <w:tab w:val="clear" w:pos="173"/>
        <w:tab w:val="right" w:pos="7200"/>
      </w:tabs>
    </w:pPr>
    <w:rPr>
      <w:noProof w:val="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894DD0"/>
    <w:rPr>
      <w:rFonts w:cstheme="minorHAnsi"/>
      <w:sz w:val="16"/>
      <w:szCs w:val="10"/>
      <w:lang w:eastAsia="en-US"/>
    </w:rPr>
  </w:style>
  <w:style w:type="character" w:styleId="Hipercze">
    <w:name w:val="Hyperlink"/>
    <w:basedOn w:val="Domylnaczcionkaakapitu"/>
    <w:uiPriority w:val="99"/>
    <w:unhideWhenUsed/>
    <w:rsid w:val="00E05F4C"/>
    <w:rPr>
      <w:color w:val="auto"/>
      <w:u w:val="single" w:color="87898B"/>
    </w:rPr>
  </w:style>
  <w:style w:type="character" w:styleId="UyteHipercze">
    <w:name w:val="FollowedHyperlink"/>
    <w:basedOn w:val="Domylnaczcionkaakapitu"/>
    <w:uiPriority w:val="99"/>
    <w:unhideWhenUsed/>
    <w:rsid w:val="00E05F4C"/>
    <w:rPr>
      <w:color w:val="auto"/>
      <w:u w:val="single" w:color="87898B"/>
    </w:rPr>
  </w:style>
  <w:style w:type="paragraph" w:customStyle="1" w:styleId="HPInformation">
    <w:name w:val="HP Information"/>
    <w:basedOn w:val="Normalny"/>
    <w:rsid w:val="006C705D"/>
    <w:pPr>
      <w:tabs>
        <w:tab w:val="left" w:pos="173"/>
      </w:tabs>
      <w:spacing w:line="220" w:lineRule="atLeast"/>
    </w:pPr>
    <w:rPr>
      <w:noProof/>
      <w:sz w:val="16"/>
      <w:szCs w:val="16"/>
      <w:lang w:eastAsia="en-US"/>
    </w:rPr>
  </w:style>
  <w:style w:type="table" w:styleId="Tabela-Siatka">
    <w:name w:val="Table Grid"/>
    <w:basedOn w:val="Standardowy"/>
    <w:uiPriority w:val="39"/>
    <w:rsid w:val="004F2E89"/>
    <w:tblPr>
      <w:tblCellMar>
        <w:left w:w="0" w:type="dxa"/>
        <w:right w:w="0" w:type="dxa"/>
      </w:tblCellMar>
    </w:tblPr>
    <w:tblStylePr w:type="firstRow">
      <w:rPr>
        <w:rFonts w:asciiTheme="majorHAnsi" w:hAnsiTheme="majorHAnsi"/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6C705D"/>
    <w:rPr>
      <w:rFonts w:asciiTheme="majorHAnsi" w:eastAsiaTheme="majorEastAsia" w:hAnsiTheme="majorHAnsi" w:cstheme="majorBidi"/>
      <w:b/>
      <w:bCs/>
      <w:szCs w:val="32"/>
    </w:rPr>
  </w:style>
  <w:style w:type="paragraph" w:styleId="Akapitzlist">
    <w:name w:val="List Paragraph"/>
    <w:aliases w:val="Bullet List,FooterText,List Paragraph1,numbered,Paragraphe de liste1,Bulletr List Paragraph,列出段落,列出段落1,List Paragraph2,List Paragraph21,Párrafo de lista1,Parágrafo da Lista1,リスト段落1,Listeafsnit1,Bullet list,List Paragraph11,列?出?段?落"/>
    <w:basedOn w:val="BodyBullets"/>
    <w:link w:val="AkapitzlistZnak"/>
    <w:uiPriority w:val="34"/>
    <w:unhideWhenUsed/>
    <w:qFormat/>
    <w:rsid w:val="00254372"/>
  </w:style>
  <w:style w:type="paragraph" w:customStyle="1" w:styleId="BodyBullets">
    <w:name w:val="Body Bullets"/>
    <w:basedOn w:val="Normalny"/>
    <w:qFormat/>
    <w:rsid w:val="004F2E89"/>
    <w:pPr>
      <w:numPr>
        <w:numId w:val="3"/>
      </w:numPr>
      <w:spacing w:before="120"/>
      <w:contextualSpacing/>
    </w:pPr>
  </w:style>
  <w:style w:type="numbering" w:customStyle="1" w:styleId="HPBullets">
    <w:name w:val="HP Bullets"/>
    <w:uiPriority w:val="99"/>
    <w:rsid w:val="00511750"/>
    <w:pPr>
      <w:numPr>
        <w:numId w:val="1"/>
      </w:numPr>
    </w:pPr>
  </w:style>
  <w:style w:type="paragraph" w:customStyle="1" w:styleId="LegalText">
    <w:name w:val="Legal Text"/>
    <w:basedOn w:val="Normalny"/>
    <w:rsid w:val="00713D0F"/>
    <w:pPr>
      <w:spacing w:line="150" w:lineRule="atLeast"/>
    </w:pPr>
    <w:rPr>
      <w:sz w:val="12"/>
    </w:rPr>
  </w:style>
  <w:style w:type="paragraph" w:customStyle="1" w:styleId="PRHeadline">
    <w:name w:val="PR Headline"/>
    <w:qFormat/>
    <w:rsid w:val="00A65C3A"/>
    <w:pPr>
      <w:spacing w:line="420" w:lineRule="atLeast"/>
    </w:pPr>
    <w:rPr>
      <w:rFonts w:asciiTheme="majorHAnsi" w:hAnsiTheme="majorHAnsi" w:cstheme="minorHAnsi"/>
      <w:b/>
      <w:sz w:val="36"/>
      <w:szCs w:val="36"/>
    </w:rPr>
  </w:style>
  <w:style w:type="paragraph" w:customStyle="1" w:styleId="PRSubhead">
    <w:name w:val="PR Subhead"/>
    <w:qFormat/>
    <w:rsid w:val="009F4244"/>
    <w:pPr>
      <w:spacing w:line="340" w:lineRule="atLeast"/>
    </w:pPr>
    <w:rPr>
      <w:rFonts w:cstheme="minorHAnsi"/>
      <w:sz w:val="28"/>
      <w:szCs w:val="28"/>
    </w:rPr>
  </w:style>
  <w:style w:type="paragraph" w:customStyle="1" w:styleId="DocumentType2ndPage">
    <w:name w:val="Document Type 2nd Page"/>
    <w:rsid w:val="00D52B5E"/>
    <w:rPr>
      <w:rFonts w:asciiTheme="majorHAnsi" w:hAnsiTheme="majorHAnsi" w:cstheme="minorHAnsi"/>
      <w:b/>
      <w:color w:val="0096D6"/>
      <w:sz w:val="22"/>
      <w:szCs w:val="22"/>
    </w:rPr>
  </w:style>
  <w:style w:type="paragraph" w:customStyle="1" w:styleId="PRHeadline2ndPage">
    <w:name w:val="PR Headline 2nd Page"/>
    <w:link w:val="PRHeadline2ndPageChar"/>
    <w:qFormat/>
    <w:rsid w:val="00933A95"/>
    <w:pPr>
      <w:spacing w:line="360" w:lineRule="atLeast"/>
    </w:pPr>
    <w:rPr>
      <w:rFonts w:asciiTheme="majorHAnsi" w:hAnsiTheme="majorHAnsi" w:cstheme="minorHAnsi"/>
      <w:b/>
      <w:sz w:val="26"/>
      <w:szCs w:val="26"/>
      <w:lang w:eastAsia="en-US"/>
    </w:rPr>
  </w:style>
  <w:style w:type="character" w:customStyle="1" w:styleId="PRHeadline2ndPageChar">
    <w:name w:val="PR Headline 2nd Page Char"/>
    <w:basedOn w:val="Domylnaczcionkaakapitu"/>
    <w:link w:val="PRHeadline2ndPage"/>
    <w:rsid w:val="00933A95"/>
    <w:rPr>
      <w:rFonts w:asciiTheme="majorHAnsi" w:hAnsiTheme="majorHAnsi" w:cstheme="minorHAnsi"/>
      <w:b/>
      <w:sz w:val="26"/>
      <w:szCs w:val="26"/>
      <w:lang w:eastAsia="en-US"/>
    </w:rPr>
  </w:style>
  <w:style w:type="paragraph" w:customStyle="1" w:styleId="Footnote">
    <w:name w:val="Footnote"/>
    <w:qFormat/>
    <w:rsid w:val="00634791"/>
    <w:pPr>
      <w:spacing w:line="220" w:lineRule="atLeast"/>
    </w:pPr>
    <w:rPr>
      <w:rFonts w:cstheme="minorHAnsi"/>
      <w:sz w:val="16"/>
      <w:szCs w:val="18"/>
      <w:lang w:eastAsia="en-US"/>
    </w:rPr>
  </w:style>
  <w:style w:type="paragraph" w:customStyle="1" w:styleId="PRQuote">
    <w:name w:val="PR Quote"/>
    <w:basedOn w:val="Normalny"/>
    <w:qFormat/>
    <w:rsid w:val="00EF7793"/>
    <w:rPr>
      <w:i/>
    </w:rPr>
  </w:style>
  <w:style w:type="paragraph" w:customStyle="1" w:styleId="FootnoteNumbered">
    <w:name w:val="Footnote Numbered"/>
    <w:basedOn w:val="Footnote"/>
    <w:qFormat/>
    <w:rsid w:val="00C4710A"/>
    <w:pPr>
      <w:numPr>
        <w:numId w:val="2"/>
      </w:numPr>
    </w:pPr>
  </w:style>
  <w:style w:type="paragraph" w:customStyle="1" w:styleId="DocumentType">
    <w:name w:val="Document Type"/>
    <w:rsid w:val="00D52B5E"/>
    <w:pPr>
      <w:spacing w:after="60"/>
    </w:pPr>
    <w:rPr>
      <w:rFonts w:asciiTheme="majorHAnsi" w:hAnsiTheme="majorHAnsi" w:cstheme="minorHAnsi"/>
      <w:b/>
      <w:color w:val="0096D6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unhideWhenUsed/>
    <w:qFormat/>
    <w:rsid w:val="003F313D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F313D"/>
    <w:rPr>
      <w:rFonts w:cstheme="minorHAnsi"/>
    </w:rPr>
  </w:style>
  <w:style w:type="character" w:styleId="Odwoanieprzypisukocowego">
    <w:name w:val="endnote reference"/>
    <w:basedOn w:val="Domylnaczcionkaakapitu"/>
    <w:uiPriority w:val="99"/>
    <w:unhideWhenUsed/>
    <w:qFormat/>
    <w:rsid w:val="003F31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2A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2AB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2AB0"/>
    <w:rPr>
      <w:rFonts w:cstheme="minorHAn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2A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2AB0"/>
    <w:rPr>
      <w:rFonts w:cstheme="minorHAns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2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AB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382AE4"/>
  </w:style>
  <w:style w:type="paragraph" w:styleId="Poprawka">
    <w:name w:val="Revision"/>
    <w:hidden/>
    <w:uiPriority w:val="99"/>
    <w:semiHidden/>
    <w:rsid w:val="006E4F7F"/>
    <w:rPr>
      <w:rFonts w:cstheme="minorHAnsi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E0B3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E0B3E"/>
    <w:rPr>
      <w:rFonts w:cstheme="minorHAns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0B3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A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0D4262"/>
    <w:pPr>
      <w:autoSpaceDE w:val="0"/>
      <w:autoSpaceDN w:val="0"/>
      <w:adjustRightInd w:val="0"/>
    </w:pPr>
    <w:rPr>
      <w:rFonts w:ascii="HP Simplified" w:eastAsiaTheme="minorHAnsi" w:hAnsi="HP Simplified" w:cs="HP Simplified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Bullet List Znak,FooterText Znak,List Paragraph1 Znak,numbered Znak,Paragraphe de liste1 Znak,Bulletr List Paragraph Znak,列出段落 Znak,列出段落1 Znak,List Paragraph2 Znak,List Paragraph21 Znak,Párrafo de lista1 Znak,Parágrafo da Lista1 Znak"/>
    <w:basedOn w:val="Domylnaczcionkaakapitu"/>
    <w:link w:val="Akapitzlist"/>
    <w:uiPriority w:val="34"/>
    <w:locked/>
    <w:rsid w:val="002C2D63"/>
    <w:rPr>
      <w:rFonts w:cstheme="minorHAnsi"/>
    </w:rPr>
  </w:style>
  <w:style w:type="paragraph" w:styleId="Bezodstpw">
    <w:name w:val="No Spacing"/>
    <w:basedOn w:val="Normalny"/>
    <w:uiPriority w:val="1"/>
    <w:qFormat/>
    <w:rsid w:val="00EF3BA2"/>
    <w:pPr>
      <w:spacing w:line="240" w:lineRule="auto"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A11F2"/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customStyle="1" w:styleId="HPItext">
    <w:name w:val="HPI text"/>
    <w:qFormat/>
    <w:rsid w:val="00DA11F2"/>
    <w:pPr>
      <w:tabs>
        <w:tab w:val="left" w:pos="360"/>
      </w:tabs>
      <w:spacing w:after="120" w:line="252" w:lineRule="auto"/>
      <w:ind w:right="1440"/>
    </w:pPr>
    <w:rPr>
      <w:rFonts w:ascii="HP Simplified Light" w:eastAsiaTheme="minorHAnsi" w:hAnsi="HP Simplified Light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E56C9"/>
    <w:rPr>
      <w:rFonts w:asciiTheme="majorHAnsi" w:eastAsiaTheme="majorEastAsia" w:hAnsiTheme="majorHAnsi" w:cstheme="majorBidi"/>
      <w:b/>
      <w:bCs/>
      <w:color w:val="0096D6" w:themeColor="accent1"/>
    </w:rPr>
  </w:style>
  <w:style w:type="character" w:customStyle="1" w:styleId="shorttext">
    <w:name w:val="short_text"/>
    <w:basedOn w:val="Domylnaczcionkaakapitu"/>
    <w:rsid w:val="002503D7"/>
  </w:style>
  <w:style w:type="character" w:customStyle="1" w:styleId="st">
    <w:name w:val="st"/>
    <w:basedOn w:val="Domylnaczcionkaakapitu"/>
    <w:rsid w:val="00E67D0C"/>
  </w:style>
  <w:style w:type="character" w:styleId="Uwydatnienie">
    <w:name w:val="Emphasis"/>
    <w:basedOn w:val="Domylnaczcionkaakapitu"/>
    <w:uiPriority w:val="20"/>
    <w:qFormat/>
    <w:rsid w:val="00E67D0C"/>
    <w:rPr>
      <w:i/>
      <w:iCs/>
    </w:rPr>
  </w:style>
  <w:style w:type="paragraph" w:customStyle="1" w:styleId="HPIfootnotes">
    <w:name w:val="HPI footnotes"/>
    <w:basedOn w:val="HPItext"/>
    <w:qFormat/>
    <w:rsid w:val="009F7D33"/>
    <w:pPr>
      <w:spacing w:before="360"/>
      <w:ind w:right="1267"/>
    </w:pPr>
    <w:rPr>
      <w:sz w:val="16"/>
    </w:rPr>
  </w:style>
  <w:style w:type="character" w:styleId="Pogrubienie">
    <w:name w:val="Strong"/>
    <w:basedOn w:val="Domylnaczcionkaakapitu"/>
    <w:uiPriority w:val="22"/>
    <w:qFormat/>
    <w:rsid w:val="009F7D33"/>
    <w:rPr>
      <w:b/>
      <w:bCs/>
    </w:rPr>
  </w:style>
  <w:style w:type="paragraph" w:customStyle="1" w:styleId="HPIbulletedtext">
    <w:name w:val="HPI bulleted text"/>
    <w:basedOn w:val="HPItext"/>
    <w:qFormat/>
    <w:rsid w:val="00891EFC"/>
    <w:pPr>
      <w:numPr>
        <w:numId w:val="5"/>
      </w:numPr>
      <w:spacing w:after="80"/>
      <w:ind w:left="187" w:right="1260" w:hanging="187"/>
    </w:pPr>
  </w:style>
  <w:style w:type="numbering" w:customStyle="1" w:styleId="bulletedlist">
    <w:name w:val="bulleted list"/>
    <w:uiPriority w:val="99"/>
    <w:rsid w:val="00891EFC"/>
    <w:pPr>
      <w:numPr>
        <w:numId w:val="4"/>
      </w:numPr>
    </w:pPr>
  </w:style>
  <w:style w:type="paragraph" w:styleId="Listapunktowana">
    <w:name w:val="List Bullet"/>
    <w:basedOn w:val="Normalny"/>
    <w:uiPriority w:val="99"/>
    <w:unhideWhenUsed/>
    <w:rsid w:val="00C67E64"/>
    <w:pPr>
      <w:numPr>
        <w:numId w:val="6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C67E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67E64"/>
    <w:rPr>
      <w:rFonts w:cstheme="minorHAnsi"/>
    </w:rPr>
  </w:style>
  <w:style w:type="paragraph" w:customStyle="1" w:styleId="HPIinterviewname">
    <w:name w:val="HPI interview name"/>
    <w:basedOn w:val="Nagwek1"/>
    <w:qFormat/>
    <w:rsid w:val="00913A0B"/>
    <w:pPr>
      <w:keepNext w:val="0"/>
      <w:keepLines w:val="0"/>
      <w:spacing w:line="520" w:lineRule="exact"/>
    </w:pPr>
    <w:rPr>
      <w:rFonts w:ascii="HP Simplified Light" w:eastAsiaTheme="minorHAnsi" w:hAnsi="HP Simplified Light" w:cstheme="minorBidi"/>
      <w:b w:val="0"/>
      <w:bCs w:val="0"/>
      <w:sz w:val="48"/>
      <w:szCs w:val="48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E0986"/>
    <w:rPr>
      <w:color w:val="808080"/>
      <w:shd w:val="clear" w:color="auto" w:fill="E6E6E6"/>
    </w:rPr>
  </w:style>
  <w:style w:type="paragraph" w:styleId="Zwykytekst">
    <w:name w:val="Plain Text"/>
    <w:basedOn w:val="Normalny"/>
    <w:link w:val="ZwykytekstZnak"/>
    <w:uiPriority w:val="99"/>
    <w:unhideWhenUsed/>
    <w:rsid w:val="00560A29"/>
    <w:pPr>
      <w:spacing w:line="240" w:lineRule="auto"/>
    </w:pPr>
    <w:rPr>
      <w:rFonts w:ascii="Calibri" w:eastAsiaTheme="minorHAnsi" w:hAnsi="Calibri" w:cs="Consolas"/>
      <w:noProof/>
      <w:sz w:val="22"/>
      <w:szCs w:val="21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60A29"/>
    <w:rPr>
      <w:rFonts w:ascii="Calibri" w:eastAsiaTheme="minorHAnsi" w:hAnsi="Calibri" w:cs="Consolas"/>
      <w:noProof/>
      <w:sz w:val="22"/>
      <w:szCs w:val="21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320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6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03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5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56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59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8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hp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ardo%20lopez\Desktop\US\HP_US_NewsRelease.dotx" TargetMode="External"/></Relationships>
</file>

<file path=word/theme/theme1.xml><?xml version="1.0" encoding="utf-8"?>
<a:theme xmlns:a="http://schemas.openxmlformats.org/drawingml/2006/main" name="HP Word">
  <a:themeElements>
    <a:clrScheme name="HP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96D6"/>
      </a:accent1>
      <a:accent2>
        <a:srgbClr val="87898B"/>
      </a:accent2>
      <a:accent3>
        <a:srgbClr val="F05332"/>
      </a:accent3>
      <a:accent4>
        <a:srgbClr val="B7CA34"/>
      </a:accent4>
      <a:accent5>
        <a:srgbClr val="822980"/>
      </a:accent5>
      <a:accent6>
        <a:srgbClr val="B9B8BB"/>
      </a:accent6>
      <a:hlink>
        <a:srgbClr val="0096D6"/>
      </a:hlink>
      <a:folHlink>
        <a:srgbClr val="0096D6"/>
      </a:folHlink>
    </a:clrScheme>
    <a:fontScheme name="HP">
      <a:majorFont>
        <a:latin typeface="HP Simplified"/>
        <a:ea typeface=""/>
        <a:cs typeface=""/>
      </a:majorFont>
      <a:minorFont>
        <a:latin typeface="HP Simplifie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C75CE-4074-4E39-84C6-3B9A1E53E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HP_US_NewsRelease</Template>
  <TotalTime>1</TotalTime>
  <Pages>3</Pages>
  <Words>827</Words>
  <Characters>4966</Characters>
  <Application>Microsoft Office Word</Application>
  <DocSecurity>0</DocSecurity>
  <Lines>41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HP News Release</vt:lpstr>
      <vt:lpstr>HP News Release</vt:lpstr>
      <vt:lpstr>HP News Release</vt:lpstr>
    </vt:vector>
  </TitlesOfParts>
  <Company>HP</Company>
  <LinksUpToDate>false</LinksUpToDate>
  <CharactersWithSpaces>5782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 News Release</dc:title>
  <dc:creator>Eduardo Lopez</dc:creator>
  <cp:lastModifiedBy>Aleksandra Konecka</cp:lastModifiedBy>
  <cp:revision>2</cp:revision>
  <cp:lastPrinted>2019-04-03T12:21:00Z</cp:lastPrinted>
  <dcterms:created xsi:type="dcterms:W3CDTF">2019-04-05T13:07:00Z</dcterms:created>
  <dcterms:modified xsi:type="dcterms:W3CDTF">2019-04-05T13:07:00Z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