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Default="00F07A85">
      <w:r>
        <w:rPr>
          <w:noProof/>
          <w:lang w:eastAsia="pl-PL"/>
        </w:rPr>
        <w:drawing>
          <wp:inline distT="0" distB="0" distL="0" distR="0">
            <wp:extent cx="3043566" cy="1016812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1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1A" w:rsidRDefault="00AF081A" w:rsidP="00E5688B">
      <w:pPr>
        <w:jc w:val="center"/>
      </w:pPr>
      <w:r>
        <w:t>INFORMACJA PRASOWA</w:t>
      </w:r>
    </w:p>
    <w:p w:rsidR="00AF081A" w:rsidRPr="000F6B15" w:rsidRDefault="000F6B15" w:rsidP="000F6B15">
      <w:pPr>
        <w:jc w:val="center"/>
        <w:rPr>
          <w:b/>
          <w:sz w:val="32"/>
        </w:rPr>
      </w:pPr>
      <w:r>
        <w:rPr>
          <w:b/>
          <w:sz w:val="32"/>
        </w:rPr>
        <w:t>Malowane lato 2019 – otwieramy nabór!</w:t>
      </w:r>
    </w:p>
    <w:p w:rsidR="00067A49" w:rsidRDefault="001E4C2B" w:rsidP="00236F8D">
      <w:pPr>
        <w:jc w:val="both"/>
        <w:rPr>
          <w:b/>
        </w:rPr>
      </w:pPr>
      <w:r>
        <w:rPr>
          <w:b/>
        </w:rPr>
        <w:t xml:space="preserve">Ruszają </w:t>
      </w:r>
      <w:r w:rsidR="00C423E4">
        <w:rPr>
          <w:b/>
        </w:rPr>
        <w:t>zgłoszenia do udziału w</w:t>
      </w:r>
      <w:r w:rsidR="00CA543D">
        <w:rPr>
          <w:b/>
        </w:rPr>
        <w:t xml:space="preserve"> tegoroczn</w:t>
      </w:r>
      <w:r w:rsidR="00C423E4">
        <w:rPr>
          <w:b/>
        </w:rPr>
        <w:t>ej</w:t>
      </w:r>
      <w:r w:rsidR="00CA543D">
        <w:rPr>
          <w:b/>
        </w:rPr>
        <w:t xml:space="preserve"> edycj</w:t>
      </w:r>
      <w:r w:rsidR="00C423E4">
        <w:rPr>
          <w:b/>
        </w:rPr>
        <w:t>i</w:t>
      </w:r>
      <w:r w:rsidR="00CA543D">
        <w:rPr>
          <w:b/>
        </w:rPr>
        <w:t xml:space="preserve"> wyjątkowego projektu animacyjno-edukacyjnego </w:t>
      </w:r>
      <w:r w:rsidR="00CA543D">
        <w:rPr>
          <w:b/>
          <w:i/>
        </w:rPr>
        <w:t>Malowane lato</w:t>
      </w:r>
      <w:r w:rsidR="00CA543D">
        <w:rPr>
          <w:b/>
        </w:rPr>
        <w:t xml:space="preserve">. Projekt organizowany jest od kilku lat </w:t>
      </w:r>
      <w:r w:rsidR="001667C7">
        <w:rPr>
          <w:b/>
        </w:rPr>
        <w:t xml:space="preserve">przez Mazowiecki Instytut Kultury i lokalnych partnerów </w:t>
      </w:r>
      <w:r w:rsidR="00CA543D">
        <w:rPr>
          <w:b/>
        </w:rPr>
        <w:t xml:space="preserve">w małych miejscowościach na terenie województwa mazowieckiego. Do współorganizacji zapraszamy ośrodki kultury, biblioteki, szkoły, samorządy i organizacje </w:t>
      </w:r>
      <w:r w:rsidR="001A1992">
        <w:rPr>
          <w:b/>
        </w:rPr>
        <w:t>pozarządowe</w:t>
      </w:r>
      <w:r w:rsidR="00CA543D">
        <w:rPr>
          <w:b/>
        </w:rPr>
        <w:t>.</w:t>
      </w:r>
    </w:p>
    <w:p w:rsidR="00CA543D" w:rsidRDefault="00CA543D" w:rsidP="00236F8D">
      <w:pPr>
        <w:jc w:val="both"/>
      </w:pPr>
      <w:r w:rsidRPr="00CA543D">
        <w:rPr>
          <w:i/>
        </w:rPr>
        <w:t xml:space="preserve">Malowane lato </w:t>
      </w:r>
      <w:r w:rsidRPr="00CA543D">
        <w:t xml:space="preserve">to cykl wyjątkowych warsztatów </w:t>
      </w:r>
      <w:r>
        <w:t xml:space="preserve">plastycznych, edukacyjnych i animacyjnych, skierowanych do dzieci i młodzieży. Projekt realizowany jest przez </w:t>
      </w:r>
      <w:r w:rsidR="00753D93">
        <w:t>M</w:t>
      </w:r>
      <w:r>
        <w:t xml:space="preserve">azowiecki Instytut Kultury w okresie wakacyjnym w małych miejscowościach na terenie województwa mazowieckiego we współpracy z lokalnymi partnerami. </w:t>
      </w:r>
      <w:r>
        <w:rPr>
          <w:i/>
        </w:rPr>
        <w:t>Malowane lato</w:t>
      </w:r>
      <w:r>
        <w:t xml:space="preserve"> realizowane jest zwykle w 10 miejscowościach. W warsztatach rokrocznie bierze udział około 600 uczestników.</w:t>
      </w:r>
    </w:p>
    <w:p w:rsidR="00CA543D" w:rsidRDefault="00753D93" w:rsidP="00236F8D">
      <w:pPr>
        <w:jc w:val="both"/>
      </w:pPr>
      <w:r>
        <w:t xml:space="preserve">Zajęcia w ramach warsztatów prowadzą </w:t>
      </w:r>
      <w:r w:rsidR="00EC449E">
        <w:t>wykwalifikowani pedagodzy, artyści i instruktorzy</w:t>
      </w:r>
      <w:r w:rsidR="00462BFA">
        <w:t xml:space="preserve"> z lokalnych społeczności. Terminy ustalane są z partnerami indywidualnie. Warsztaty prowadzone są zwykle w lipcu i sierpniu w trybie dwutygodniowym, 3 razy w tygodniu po minimum 4 godziny dziennie. </w:t>
      </w:r>
      <w:r w:rsidR="003E635F">
        <w:t xml:space="preserve">Zajęcia </w:t>
      </w:r>
      <w:r w:rsidR="00462BFA">
        <w:t xml:space="preserve">odbywają się </w:t>
      </w:r>
      <w:r w:rsidR="00C423E4">
        <w:t xml:space="preserve">w </w:t>
      </w:r>
      <w:r w:rsidR="00462BFA">
        <w:t>małych grupach nieprzekraczających 20 uczestników</w:t>
      </w:r>
      <w:r w:rsidR="003E635F">
        <w:t>.</w:t>
      </w:r>
    </w:p>
    <w:p w:rsidR="00854CF0" w:rsidRPr="00A27738" w:rsidRDefault="00854CF0" w:rsidP="00236F8D">
      <w:pPr>
        <w:jc w:val="both"/>
        <w:rPr>
          <w:b/>
        </w:rPr>
      </w:pPr>
      <w:r w:rsidRPr="00A27738">
        <w:rPr>
          <w:b/>
        </w:rPr>
        <w:t>Do udziału zapraszamy współorganizatorów z terenu województwa mazowieckiego: ośrodki kultury, biblioteki, szkoły, samorządy i organizacje pozarządowe, itp. O przystąpieniu do projektu decyduje kolejność zgłoszeń oraz spełnienie warunków uczestnictwa.</w:t>
      </w:r>
    </w:p>
    <w:p w:rsidR="001A1992" w:rsidRDefault="003E635F" w:rsidP="00236F8D">
      <w:pPr>
        <w:jc w:val="both"/>
      </w:pPr>
      <w:r>
        <w:t>Młodzież i dzieci biorące udział w projekcie poznają zarówno tradycyjne, jak i nowe nietypowe techniki plastyczne (np. podczas zeszłorocznej edycji uczestnicy pracowali nad filmem animowanym). Efekty prac prezentowane są na l</w:t>
      </w:r>
      <w:bookmarkStart w:id="0" w:name="_GoBack"/>
      <w:bookmarkEnd w:id="0"/>
      <w:r>
        <w:t>okalnych wystawach końcowych. Prowadzący wybierają również 5 na</w:t>
      </w:r>
      <w:r w:rsidR="00D6691F">
        <w:t>jciekawszych</w:t>
      </w:r>
      <w:r>
        <w:t xml:space="preserve"> ich zdaniem prac</w:t>
      </w:r>
      <w:r w:rsidR="007652EC">
        <w:t xml:space="preserve"> z</w:t>
      </w:r>
      <w:r>
        <w:t xml:space="preserve"> danej miejscowości</w:t>
      </w:r>
      <w:r w:rsidR="00D6691F">
        <w:t xml:space="preserve">. Wyróżnione w ten sposób prace eksponowane są </w:t>
      </w:r>
      <w:r w:rsidR="001A1992">
        <w:t>w</w:t>
      </w:r>
      <w:r w:rsidR="00D6691F">
        <w:t xml:space="preserve"> siedzibie Mazowieckiego Instytutu Kultury. Specjalna komisja wybiera spośród nich najlepsze </w:t>
      </w:r>
      <w:r w:rsidR="001A1992">
        <w:t>dzieła</w:t>
      </w:r>
      <w:r w:rsidR="00D6691F">
        <w:t xml:space="preserve"> całej edycji. Ich reprodukcje trafiają do wydanego przez MIK katalogu, a autorzy zostają nagradzani podczas finału, organizowanego w Mazowieckim Instytucie Kultury. Galę uświetnia koncert i wystawa zwycięskich </w:t>
      </w:r>
      <w:r w:rsidR="005F60CE">
        <w:t>dzieł</w:t>
      </w:r>
      <w:r w:rsidR="00D6691F">
        <w:t>.</w:t>
      </w:r>
    </w:p>
    <w:p w:rsidR="001A1992" w:rsidRPr="00A27738" w:rsidRDefault="001A1992" w:rsidP="00236F8D">
      <w:pPr>
        <w:jc w:val="both"/>
        <w:rPr>
          <w:b/>
        </w:rPr>
      </w:pPr>
      <w:r w:rsidRPr="00A27738">
        <w:rPr>
          <w:b/>
        </w:rPr>
        <w:t xml:space="preserve">Szczegółowych informacji udziela koordynatorka projektu: Paulina Czajor, tel. 22 586 42 10, e-mail: </w:t>
      </w:r>
      <w:hyperlink r:id="rId5" w:history="1">
        <w:r w:rsidRPr="00A27738">
          <w:rPr>
            <w:rStyle w:val="Hipercze"/>
            <w:b/>
          </w:rPr>
          <w:t>p.czajor@mik.waw.pl</w:t>
        </w:r>
      </w:hyperlink>
      <w:r w:rsidR="008F56D6" w:rsidRPr="00A27738">
        <w:rPr>
          <w:b/>
        </w:rPr>
        <w:t>. Zachęcamy do wysyłania zgłoszeń pod wskazany wyżej adres.</w:t>
      </w:r>
    </w:p>
    <w:p w:rsidR="001A1992" w:rsidRDefault="001A1992" w:rsidP="00236F8D">
      <w:pPr>
        <w:jc w:val="both"/>
      </w:pPr>
    </w:p>
    <w:p w:rsidR="000F6B15" w:rsidRDefault="000F6B15" w:rsidP="00236F8D">
      <w:pPr>
        <w:jc w:val="both"/>
      </w:pPr>
    </w:p>
    <w:p w:rsidR="00A31FA9" w:rsidRDefault="006B1E96" w:rsidP="006B1E96">
      <w:pPr>
        <w:rPr>
          <w:color w:val="A6A6A6" w:themeColor="background1" w:themeShade="A6"/>
          <w:sz w:val="16"/>
        </w:rPr>
      </w:pPr>
      <w:r w:rsidRPr="006B1E96">
        <w:rPr>
          <w:color w:val="A6A6A6" w:themeColor="background1" w:themeShade="A6"/>
          <w:sz w:val="16"/>
        </w:rPr>
        <w:t>Kontakt dla mediów:</w:t>
      </w:r>
      <w:r w:rsidRPr="006B1E96">
        <w:rPr>
          <w:color w:val="A6A6A6" w:themeColor="background1" w:themeShade="A6"/>
          <w:sz w:val="16"/>
        </w:rPr>
        <w:br/>
        <w:t>Radosław Lubiak</w:t>
      </w:r>
      <w:r w:rsidRPr="006B1E96">
        <w:rPr>
          <w:color w:val="A6A6A6" w:themeColor="background1" w:themeShade="A6"/>
          <w:sz w:val="16"/>
        </w:rPr>
        <w:br/>
        <w:t>M: 601 668 875</w:t>
      </w:r>
      <w:r w:rsidRPr="006B1E96">
        <w:rPr>
          <w:color w:val="A6A6A6" w:themeColor="background1" w:themeShade="A6"/>
          <w:sz w:val="16"/>
        </w:rPr>
        <w:br/>
        <w:t xml:space="preserve">e-mail: </w:t>
      </w:r>
      <w:hyperlink r:id="rId6" w:history="1">
        <w:r w:rsidR="000F6B15" w:rsidRPr="007D50B8">
          <w:rPr>
            <w:rStyle w:val="Hipercze"/>
            <w:sz w:val="16"/>
          </w:rPr>
          <w:t>r.lubiak@mik.waw.pl</w:t>
        </w:r>
      </w:hyperlink>
    </w:p>
    <w:p w:rsidR="000F6B15" w:rsidRPr="006B1E96" w:rsidRDefault="000F6B15" w:rsidP="006B1E96">
      <w:pPr>
        <w:rPr>
          <w:color w:val="A6A6A6" w:themeColor="background1" w:themeShade="A6"/>
          <w:sz w:val="16"/>
        </w:rPr>
      </w:pPr>
    </w:p>
    <w:sectPr w:rsidR="000F6B15" w:rsidRP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41A98"/>
    <w:rsid w:val="00067A49"/>
    <w:rsid w:val="000B530B"/>
    <w:rsid w:val="000D1A4D"/>
    <w:rsid w:val="000E0791"/>
    <w:rsid w:val="000E2F59"/>
    <w:rsid w:val="000F6867"/>
    <w:rsid w:val="000F6B15"/>
    <w:rsid w:val="00105172"/>
    <w:rsid w:val="001667C7"/>
    <w:rsid w:val="00167E9D"/>
    <w:rsid w:val="00176995"/>
    <w:rsid w:val="0018528A"/>
    <w:rsid w:val="001856A8"/>
    <w:rsid w:val="001949FA"/>
    <w:rsid w:val="001A1992"/>
    <w:rsid w:val="001C22E3"/>
    <w:rsid w:val="001C7879"/>
    <w:rsid w:val="001D3A6F"/>
    <w:rsid w:val="001D43CB"/>
    <w:rsid w:val="001E4C2B"/>
    <w:rsid w:val="001F5A13"/>
    <w:rsid w:val="00226C21"/>
    <w:rsid w:val="00236F8D"/>
    <w:rsid w:val="00261E61"/>
    <w:rsid w:val="002621AB"/>
    <w:rsid w:val="002870E4"/>
    <w:rsid w:val="002E1112"/>
    <w:rsid w:val="0032565C"/>
    <w:rsid w:val="003E635F"/>
    <w:rsid w:val="004106CB"/>
    <w:rsid w:val="004317E0"/>
    <w:rsid w:val="00462BFA"/>
    <w:rsid w:val="00474088"/>
    <w:rsid w:val="004814B1"/>
    <w:rsid w:val="004D4530"/>
    <w:rsid w:val="004F7DA6"/>
    <w:rsid w:val="00536E05"/>
    <w:rsid w:val="00550E74"/>
    <w:rsid w:val="00554B1A"/>
    <w:rsid w:val="005572AA"/>
    <w:rsid w:val="00560679"/>
    <w:rsid w:val="005818B4"/>
    <w:rsid w:val="00595A30"/>
    <w:rsid w:val="005D68B2"/>
    <w:rsid w:val="005F1C1C"/>
    <w:rsid w:val="005F60CE"/>
    <w:rsid w:val="00616D40"/>
    <w:rsid w:val="006347B8"/>
    <w:rsid w:val="0068630F"/>
    <w:rsid w:val="00695C13"/>
    <w:rsid w:val="006A7D91"/>
    <w:rsid w:val="006B1E96"/>
    <w:rsid w:val="007015E4"/>
    <w:rsid w:val="007352AE"/>
    <w:rsid w:val="00753D93"/>
    <w:rsid w:val="00753FF7"/>
    <w:rsid w:val="007652EC"/>
    <w:rsid w:val="007D68A1"/>
    <w:rsid w:val="00802052"/>
    <w:rsid w:val="008226A8"/>
    <w:rsid w:val="00854CF0"/>
    <w:rsid w:val="0088786D"/>
    <w:rsid w:val="008E012F"/>
    <w:rsid w:val="008F56D6"/>
    <w:rsid w:val="009269A5"/>
    <w:rsid w:val="00943335"/>
    <w:rsid w:val="00964118"/>
    <w:rsid w:val="00964D39"/>
    <w:rsid w:val="009A56E5"/>
    <w:rsid w:val="009C1C89"/>
    <w:rsid w:val="00A27738"/>
    <w:rsid w:val="00A31FA9"/>
    <w:rsid w:val="00A47FA2"/>
    <w:rsid w:val="00A61DC1"/>
    <w:rsid w:val="00A87583"/>
    <w:rsid w:val="00A94BFD"/>
    <w:rsid w:val="00AD1AD8"/>
    <w:rsid w:val="00AD2BB0"/>
    <w:rsid w:val="00AE47A5"/>
    <w:rsid w:val="00AF081A"/>
    <w:rsid w:val="00B545B7"/>
    <w:rsid w:val="00B90050"/>
    <w:rsid w:val="00BB5249"/>
    <w:rsid w:val="00BC4B18"/>
    <w:rsid w:val="00BD1570"/>
    <w:rsid w:val="00BE4554"/>
    <w:rsid w:val="00C423E4"/>
    <w:rsid w:val="00C8051D"/>
    <w:rsid w:val="00C91F13"/>
    <w:rsid w:val="00CA4032"/>
    <w:rsid w:val="00CA543D"/>
    <w:rsid w:val="00CD323C"/>
    <w:rsid w:val="00D12D17"/>
    <w:rsid w:val="00D16829"/>
    <w:rsid w:val="00D25421"/>
    <w:rsid w:val="00D6691F"/>
    <w:rsid w:val="00D7460E"/>
    <w:rsid w:val="00D92D13"/>
    <w:rsid w:val="00DB3BF7"/>
    <w:rsid w:val="00DE656E"/>
    <w:rsid w:val="00DF0200"/>
    <w:rsid w:val="00E03DDC"/>
    <w:rsid w:val="00E07C61"/>
    <w:rsid w:val="00E140C7"/>
    <w:rsid w:val="00E242AE"/>
    <w:rsid w:val="00E27B93"/>
    <w:rsid w:val="00E41985"/>
    <w:rsid w:val="00E557C8"/>
    <w:rsid w:val="00E5688B"/>
    <w:rsid w:val="00E61C2C"/>
    <w:rsid w:val="00E65B37"/>
    <w:rsid w:val="00EA05E7"/>
    <w:rsid w:val="00EA6FE0"/>
    <w:rsid w:val="00EC449E"/>
    <w:rsid w:val="00F07A85"/>
    <w:rsid w:val="00F71B59"/>
    <w:rsid w:val="00FC0EBD"/>
    <w:rsid w:val="00FD7316"/>
    <w:rsid w:val="00FF339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8188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B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lubiak@mik.waw.pl" TargetMode="External"/><Relationship Id="rId5" Type="http://schemas.openxmlformats.org/officeDocument/2006/relationships/hyperlink" Target="mailto:p.czajor@mik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78</cp:revision>
  <dcterms:created xsi:type="dcterms:W3CDTF">2019-01-22T11:12:00Z</dcterms:created>
  <dcterms:modified xsi:type="dcterms:W3CDTF">2019-04-08T15:04:00Z</dcterms:modified>
</cp:coreProperties>
</file>