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00FB19" w14:textId="77777777" w:rsidR="00086B6F" w:rsidRPr="002E244F" w:rsidRDefault="001C168A" w:rsidP="00DA3D3A">
      <w:pPr>
        <w:rPr>
          <w:rFonts w:ascii="Trebuchet MS" w:hAnsi="Trebuchet MS"/>
        </w:rPr>
      </w:pPr>
      <w:r w:rsidRPr="002E244F">
        <w:rPr>
          <w:rFonts w:ascii="Trebuchet MS" w:hAnsi="Trebuchet MS"/>
        </w:rPr>
        <w:drawing>
          <wp:anchor distT="0" distB="0" distL="114300" distR="114300" simplePos="0" relativeHeight="251656704" behindDoc="0" locked="0" layoutInCell="1" hidden="0" allowOverlap="1" wp14:anchorId="420409EF" wp14:editId="2FFDEA0C">
            <wp:simplePos x="0" y="0"/>
            <wp:positionH relativeFrom="column">
              <wp:posOffset>114300</wp:posOffset>
            </wp:positionH>
            <wp:positionV relativeFrom="paragraph">
              <wp:posOffset>0</wp:posOffset>
            </wp:positionV>
            <wp:extent cx="1181100" cy="387350"/>
            <wp:effectExtent l="0" t="0" r="0" b="0"/>
            <wp:wrapSquare wrapText="bothSides" distT="0" distB="0" distL="114300" distR="114300"/>
            <wp:docPr id="2" name="image1.png" descr="Macintosh HD:Users:jcho:Desktop:Acer:acer_logo_4c.jpg"/>
            <wp:cNvGraphicFramePr/>
            <a:graphic xmlns:a="http://schemas.openxmlformats.org/drawingml/2006/main">
              <a:graphicData uri="http://schemas.openxmlformats.org/drawingml/2006/picture">
                <pic:pic xmlns:pic="http://schemas.openxmlformats.org/drawingml/2006/picture">
                  <pic:nvPicPr>
                    <pic:cNvPr id="0" name="image1.png" descr="Macintosh HD:Users:jcho:Desktop:Acer:acer_logo_4c.jpg"/>
                    <pic:cNvPicPr preferRelativeResize="0"/>
                  </pic:nvPicPr>
                  <pic:blipFill>
                    <a:blip r:embed="rId8"/>
                    <a:srcRect/>
                    <a:stretch>
                      <a:fillRect/>
                    </a:stretch>
                  </pic:blipFill>
                  <pic:spPr>
                    <a:xfrm>
                      <a:off x="0" y="0"/>
                      <a:ext cx="1181100" cy="387350"/>
                    </a:xfrm>
                    <a:prstGeom prst="rect">
                      <a:avLst/>
                    </a:prstGeom>
                    <a:ln/>
                  </pic:spPr>
                </pic:pic>
              </a:graphicData>
            </a:graphic>
          </wp:anchor>
        </w:drawing>
      </w:r>
    </w:p>
    <w:p w14:paraId="16ADD64F" w14:textId="3E17C19E" w:rsidR="00086B6F" w:rsidRPr="002E244F" w:rsidRDefault="007D239B" w:rsidP="00DA3D3A">
      <w:pPr>
        <w:rPr>
          <w:rFonts w:ascii="Trebuchet MS" w:hAnsi="Trebuchet MS"/>
        </w:rPr>
      </w:pPr>
      <w:r w:rsidRPr="002E244F">
        <w:rPr>
          <w:rFonts w:ascii="Trebuchet MS" w:hAnsi="Trebuchet MS"/>
        </w:rPr>
        <mc:AlternateContent>
          <mc:Choice Requires="wps">
            <w:drawing>
              <wp:anchor distT="0" distB="0" distL="114300" distR="114300" simplePos="0" relativeHeight="251659776" behindDoc="0" locked="0" layoutInCell="1" hidden="0" allowOverlap="1" wp14:anchorId="3822A31F" wp14:editId="607E3F84">
                <wp:simplePos x="0" y="0"/>
                <wp:positionH relativeFrom="column">
                  <wp:posOffset>2538320</wp:posOffset>
                </wp:positionH>
                <wp:positionV relativeFrom="paragraph">
                  <wp:posOffset>123682</wp:posOffset>
                </wp:positionV>
                <wp:extent cx="2647950" cy="348615"/>
                <wp:effectExtent l="0" t="0" r="0" b="0"/>
                <wp:wrapNone/>
                <wp:docPr id="1" name="矩形 1"/>
                <wp:cNvGraphicFramePr/>
                <a:graphic xmlns:a="http://schemas.openxmlformats.org/drawingml/2006/main">
                  <a:graphicData uri="http://schemas.microsoft.com/office/word/2010/wordprocessingShape">
                    <wps:wsp>
                      <wps:cNvSpPr/>
                      <wps:spPr>
                        <a:xfrm>
                          <a:off x="0" y="0"/>
                          <a:ext cx="2647950" cy="348615"/>
                        </a:xfrm>
                        <a:prstGeom prst="rect">
                          <a:avLst/>
                        </a:prstGeom>
                        <a:solidFill>
                          <a:srgbClr val="FFFFFF"/>
                        </a:solidFill>
                        <a:ln>
                          <a:noFill/>
                        </a:ln>
                      </wps:spPr>
                      <wps:txbx>
                        <w:txbxContent>
                          <w:p w14:paraId="32341448" w14:textId="77777777" w:rsidR="000A7DD1" w:rsidRDefault="000A7DD1">
                            <w:pPr>
                              <w:spacing w:line="240" w:lineRule="auto"/>
                              <w:jc w:val="right"/>
                              <w:textDirection w:val="btLr"/>
                            </w:pPr>
                            <w:r>
                              <w:rPr>
                                <w:color w:val="000000"/>
                                <w:sz w:val="28"/>
                                <w:rFonts w:ascii="Trebuchet MS" w:hAnsi="Trebuchet MS"/>
                              </w:rPr>
                              <w:t xml:space="preserve">Pranešimas spaudai</w:t>
                            </w:r>
                          </w:p>
                        </w:txbxContent>
                      </wps:txbx>
                      <wps:bodyPr spcFirstLastPara="1" wrap="square" lIns="91425" tIns="45700" rIns="91425" bIns="45700" anchor="t" anchorCtr="0"/>
                    </wps:wsp>
                  </a:graphicData>
                </a:graphic>
              </wp:anchor>
            </w:drawing>
          </mc:Choice>
          <mc:Fallback>
            <w:pict>
              <v:rect w14:anchorId="3822A31F" id="矩形 1" o:spid="_x0000_s1026" style="position:absolute;margin-left:199.85pt;margin-top:9.75pt;width:208.5pt;height:27.4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" stroked="f">
                <v:textbox inset="2.53958mm,1.2694mm,2.53958mm,1.2694mm">
                  <w:txbxContent>
                    <w:p w14:paraId="32341448" w14:textId="77777777" w:rsidR="000A7DD1" w:rsidRDefault="000A7DD1">
                      <w:pPr>
                        <w:spacing w:line="240" w:lineRule="auto"/>
                        <w:jc w:val="right"/>
                        <w:textDirection w:val="btLr"/>
                      </w:pPr>
                      <w:r>
                        <w:rPr>
                          <w:color w:val="000000"/>
                          <w:sz w:val="28"/>
                          <w:rFonts w:ascii="Trebuchet MS" w:hAnsi="Trebuchet MS"/>
                        </w:rPr>
                        <w:t xml:space="preserve">Pranešimas spaudai</w:t>
                      </w:r>
                    </w:p>
                  </w:txbxContent>
                </v:textbox>
              </v:rect>
            </w:pict>
          </mc:Fallback>
        </mc:AlternateContent>
      </w:r>
    </w:p>
    <w:p w14:paraId="26036194" w14:textId="05C05208" w:rsidR="00086B6F" w:rsidRPr="002E244F" w:rsidRDefault="00086B6F" w:rsidP="00DA3D3A">
      <w:pPr>
        <w:pStyle w:val="Heading2"/>
        <w:keepNext w:val="0"/>
        <w:keepLines w:val="0"/>
        <w:spacing w:before="840" w:after="480" w:line="240" w:lineRule="auto"/>
        <w:rPr>
          <w:rFonts w:ascii="Trebuchet MS" w:eastAsia="Trebuchet MS" w:hAnsi="Trebuchet MS" w:cs="Trebuchet MS"/>
          <w:sz w:val="48"/>
          <w:szCs w:val="48"/>
        </w:rPr>
      </w:pPr>
    </w:p>
    <w:p w14:paraId="6AC32C2D" w14:textId="2D452FD0" w:rsidR="00086B6F" w:rsidRPr="002E244F" w:rsidRDefault="003528A0" w:rsidP="00DA3D3A">
      <w:pPr>
        <w:pStyle w:val="Heading2"/>
        <w:keepNext w:val="0"/>
        <w:keepLines w:val="0"/>
        <w:spacing w:before="840" w:after="480" w:line="240" w:lineRule="auto"/>
        <w:rPr>
          <w:sz w:val="48"/>
          <w:szCs w:val="48"/>
          <w:rFonts w:ascii="Trebuchet MS" w:eastAsia="Trebuchet MS" w:hAnsi="Trebuchet MS" w:cs="Trebuchet MS"/>
        </w:rPr>
      </w:pPr>
      <w:r>
        <w:rPr>
          <w:sz w:val="48"/>
          <w:szCs w:val="48"/>
          <w:rFonts w:ascii="Trebuchet MS" w:hAnsi="Trebuchet MS"/>
        </w:rPr>
        <w:t xml:space="preserve">Nauja nešiojamųjų kompiuterių serija „Acer Aspire“ tenkina įvairiausius klientų poreikius</w:t>
      </w:r>
    </w:p>
    <w:p w14:paraId="5C82AA24" w14:textId="77777777" w:rsidR="00086B6F" w:rsidRPr="002E244F" w:rsidRDefault="001C168A" w:rsidP="00DA3D3A">
      <w:pPr>
        <w:spacing w:before="480" w:after="120"/>
        <w:rPr>
          <w:b/>
          <w:rFonts w:ascii="Trebuchet MS" w:eastAsia="Trebuchet MS" w:hAnsi="Trebuchet MS" w:cs="Trebuchet MS"/>
        </w:rPr>
      </w:pPr>
      <w:r>
        <w:rPr>
          <w:b/>
          <w:rFonts w:ascii="Trebuchet MS" w:hAnsi="Trebuchet MS"/>
        </w:rPr>
        <w:t xml:space="preserve">Redaktoriaus apžvalga</w:t>
      </w:r>
    </w:p>
    <w:p w14:paraId="1BC60138" w14:textId="2AF4DCF4" w:rsidR="004371F0" w:rsidRPr="002E244F" w:rsidRDefault="001C168A" w:rsidP="00FC184E">
      <w:pPr>
        <w:numPr>
          <w:ilvl w:val="0"/>
          <w:numId w:val="3"/>
        </w:numPr>
        <w:spacing w:after="120" w:line="360" w:lineRule="auto"/>
        <w:rPr>
          <w:rFonts w:ascii="Trebuchet MS" w:eastAsia="Trebuchet MS" w:hAnsi="Trebuchet MS" w:cs="Trebuchet MS"/>
        </w:rPr>
      </w:pPr>
      <w:r>
        <w:rPr>
          <w:rFonts w:ascii="Trebuchet MS" w:hAnsi="Trebuchet MS"/>
        </w:rPr>
        <w:t xml:space="preserve">„Acer Aspire“ serijos kompiuteriai ir toliau gerokai lenkia konkurentus savo galingomis naujausiomis grafikos priemonėmis, apdorojimo galimybėmis ir siaurakraščiais FHD ekranais.</w:t>
      </w:r>
    </w:p>
    <w:p w14:paraId="16298887" w14:textId="524817CD" w:rsidR="00456584" w:rsidRPr="002E244F" w:rsidRDefault="004371F0" w:rsidP="00FC184E">
      <w:pPr>
        <w:pStyle w:val="ListParagraph"/>
        <w:numPr>
          <w:ilvl w:val="0"/>
          <w:numId w:val="3"/>
        </w:numPr>
        <w:spacing w:after="120" w:line="360" w:lineRule="auto"/>
        <w:ind w:leftChars="0"/>
        <w:rPr>
          <w:rFonts w:ascii="Trebuchet MS" w:hAnsi="Trebuchet MS"/>
        </w:rPr>
      </w:pPr>
      <w:r>
        <w:rPr>
          <w:rFonts w:ascii="Trebuchet MS" w:hAnsi="Trebuchet MS"/>
        </w:rPr>
        <w:t xml:space="preserve">„Acer Aspire 7“ yra 8-os kartos „Intel</w:t>
      </w:r>
      <w:r>
        <w:rPr>
          <w:vertAlign w:val="superscript"/>
          <w:rFonts w:ascii="Trebuchet MS" w:hAnsi="Trebuchet MS"/>
        </w:rPr>
        <w:t xml:space="preserve">®</w:t>
      </w:r>
      <w:r>
        <w:rPr>
          <w:rFonts w:ascii="Trebuchet MS" w:hAnsi="Trebuchet MS"/>
        </w:rPr>
        <w:t xml:space="preserve"> Core</w:t>
      </w:r>
      <w:r>
        <w:rPr>
          <w:vertAlign w:val="superscript"/>
          <w:rFonts w:ascii="Trebuchet MS" w:hAnsi="Trebuchet MS"/>
        </w:rPr>
        <w:t xml:space="preserve">™</w:t>
      </w:r>
      <w:r>
        <w:rPr>
          <w:rFonts w:ascii="Trebuchet MS" w:hAnsi="Trebuchet MS"/>
        </w:rPr>
        <w:t xml:space="preserve"> i7“ procesorius, iki 1 TB NVMe PCIe SSD RAID 0, kurie gerina produktyvumą ir našumą, ir 2TB HDD</w:t>
      </w:r>
    </w:p>
    <w:p w14:paraId="561D63FD" w14:textId="606644CA" w:rsidR="005A69AE" w:rsidRPr="005A69AE" w:rsidRDefault="00456584" w:rsidP="00523CA9">
      <w:pPr>
        <w:numPr>
          <w:ilvl w:val="0"/>
          <w:numId w:val="3"/>
        </w:numPr>
        <w:spacing w:after="120" w:line="360" w:lineRule="auto"/>
        <w:rPr>
          <w:rFonts w:ascii="Trebuchet MS" w:eastAsia="Trebuchet MS" w:hAnsi="Trebuchet MS" w:cs="Trebuchet MS"/>
        </w:rPr>
      </w:pPr>
      <w:r>
        <w:rPr>
          <w:rFonts w:ascii="Trebuchet MS" w:hAnsi="Trebuchet MS"/>
        </w:rPr>
        <w:t xml:space="preserve">„Acer Aspire 5“ yra 8-os kartos „Intel Core i7“ procesorius su „NVIDIA</w:t>
      </w:r>
      <w:r>
        <w:rPr>
          <w:vertAlign w:val="superscript"/>
          <w:rFonts w:ascii="Trebuchet MS" w:hAnsi="Trebuchet MS"/>
        </w:rPr>
        <w:t xml:space="preserve">®</w:t>
      </w:r>
      <w:r>
        <w:rPr>
          <w:rFonts w:ascii="Trebuchet MS" w:hAnsi="Trebuchet MS"/>
        </w:rPr>
        <w:t xml:space="preserve"> GeForce</w:t>
      </w:r>
      <w:r>
        <w:rPr>
          <w:vertAlign w:val="superscript"/>
          <w:rFonts w:ascii="Trebuchet MS" w:hAnsi="Trebuchet MS"/>
        </w:rPr>
        <w:t xml:space="preserve">®</w:t>
      </w:r>
      <w:r>
        <w:rPr>
          <w:rFonts w:ascii="Trebuchet MS" w:hAnsi="Trebuchet MS"/>
        </w:rPr>
        <w:t xml:space="preserve"> MX250“ vaizdo plokšte arba 2-os kartos „AMD Ryzen</w:t>
      </w:r>
      <w:r>
        <w:rPr>
          <w:vertAlign w:val="superscript"/>
          <w:rFonts w:ascii="Trebuchet MS" w:hAnsi="Trebuchet MS"/>
        </w:rPr>
        <w:t xml:space="preserve">™ </w:t>
      </w:r>
      <w:r>
        <w:rPr>
          <w:rFonts w:ascii="Trebuchet MS" w:hAnsi="Trebuchet MS"/>
        </w:rPr>
        <w:t xml:space="preserve">Mobile Processor“ su „Radeon</w:t>
      </w:r>
      <w:r>
        <w:rPr>
          <w:vertAlign w:val="superscript"/>
          <w:rFonts w:ascii="Trebuchet MS" w:hAnsi="Trebuchet MS"/>
        </w:rPr>
        <w:t xml:space="preserve">™</w:t>
      </w:r>
      <w:r>
        <w:rPr>
          <w:rFonts w:ascii="Trebuchet MS" w:hAnsi="Trebuchet MS"/>
        </w:rPr>
        <w:t xml:space="preserve"> Vega Graphics“ ir atskira „Radeon RX 540“ vaizdo plokšte ploname, aukščiausios kokybės aliuminio korpuse</w:t>
      </w:r>
    </w:p>
    <w:p w14:paraId="6B208153" w14:textId="7F4A6CB2" w:rsidR="00456584" w:rsidRPr="002E244F" w:rsidRDefault="008C43EC" w:rsidP="00EA47E9">
      <w:pPr>
        <w:numPr>
          <w:ilvl w:val="0"/>
          <w:numId w:val="3"/>
        </w:numPr>
        <w:spacing w:after="120" w:line="360" w:lineRule="auto"/>
        <w:rPr>
          <w:rFonts w:ascii="Trebuchet MS" w:eastAsia="Arial Unicode MS" w:hAnsi="Trebuchet MS" w:cs="Arial Unicode MS"/>
        </w:rPr>
      </w:pPr>
      <w:r>
        <w:rPr>
          <w:rFonts w:ascii="Trebuchet MS" w:hAnsi="Trebuchet MS"/>
        </w:rPr>
        <w:t xml:space="preserve">„Acer Aspire 3“ yra 8-os kartos „Intel Core i7“ procesorius su „NVIDIA</w:t>
      </w:r>
      <w:r>
        <w:rPr>
          <w:vertAlign w:val="superscript"/>
          <w:rFonts w:ascii="Trebuchet MS" w:hAnsi="Trebuchet MS"/>
        </w:rPr>
        <w:t xml:space="preserve">®</w:t>
      </w:r>
      <w:r>
        <w:rPr>
          <w:rFonts w:ascii="Trebuchet MS" w:hAnsi="Trebuchet MS"/>
        </w:rPr>
        <w:t xml:space="preserve"> GeForce</w:t>
      </w:r>
      <w:r>
        <w:rPr>
          <w:vertAlign w:val="superscript"/>
          <w:rFonts w:ascii="Trebuchet MS" w:hAnsi="Trebuchet MS"/>
        </w:rPr>
        <w:t xml:space="preserve">®</w:t>
      </w:r>
      <w:r>
        <w:rPr>
          <w:rFonts w:ascii="Trebuchet MS" w:hAnsi="Trebuchet MS"/>
        </w:rPr>
        <w:t xml:space="preserve"> MX250“ vaizdo plokšte arba 2-os kartos „AMD Ryzen™ Mobile Processor“ su „Radeon™ Vega Graphics“ ir atskira „Radeon RX 540“ vaizdo plokšte, „Precision TouchPad“ ir „Acer BlueLightShield</w:t>
      </w:r>
      <w:r>
        <w:rPr>
          <w:vertAlign w:val="superscript"/>
          <w:rFonts w:ascii="Trebuchet MS" w:hAnsi="Trebuchet MS"/>
        </w:rPr>
        <w:t xml:space="preserve">™</w:t>
      </w:r>
      <w:r>
        <w:rPr>
          <w:rFonts w:ascii="Trebuchet MS" w:hAnsi="Trebuchet MS"/>
        </w:rPr>
        <w:t xml:space="preserve">“</w:t>
      </w:r>
      <w:r>
        <w:rPr>
          <w:rFonts w:ascii="Trebuchet MS" w:hAnsi="Trebuchet MS"/>
        </w:rPr>
        <w:t xml:space="preserve"> </w:t>
      </w:r>
    </w:p>
    <w:p w14:paraId="5DE8DAAB" w14:textId="08543331" w:rsidR="00BC1E9A" w:rsidRPr="002E244F" w:rsidRDefault="00DA3D3A" w:rsidP="00FC184E">
      <w:pPr>
        <w:spacing w:before="200" w:after="200" w:line="360" w:lineRule="auto"/>
        <w:rPr>
          <w:b/>
          <w:sz w:val="24"/>
          <w:szCs w:val="24"/>
          <w:rFonts w:ascii="Trebuchet MS" w:eastAsia="Trebuchet MS" w:hAnsi="Trebuchet MS" w:cs="Trebuchet MS"/>
        </w:rPr>
      </w:pPr>
      <w:r>
        <w:rPr>
          <w:b/>
          <w:rFonts w:ascii="Trebuchet MS" w:hAnsi="Trebuchet MS"/>
        </w:rPr>
        <w:t xml:space="preserve">Niujorkas (2019 m. balandžio 11 d.)</w:t>
      </w:r>
      <w:r>
        <w:rPr>
          <w:rFonts w:ascii="Trebuchet MS" w:hAnsi="Trebuchet MS"/>
        </w:rPr>
        <w:t xml:space="preserve"> „Acer“ šiandien pristatė paskutinius populiariosios „Aspire“ serijos nešiojamųjų kompiuterių atnaujinimus ir naujus modelius.</w:t>
      </w:r>
      <w:r>
        <w:rPr>
          <w:rFonts w:ascii="Trebuchet MS" w:hAnsi="Trebuchet MS"/>
        </w:rPr>
        <w:t xml:space="preserve"> </w:t>
      </w:r>
      <w:r>
        <w:rPr>
          <w:rFonts w:ascii="Trebuchet MS" w:hAnsi="Trebuchet MS"/>
        </w:rPr>
        <w:t xml:space="preserve">„Aspire“ serija, kurioje naudojama „Windows 10“, patenkina įvairiausius poreikius.</w:t>
      </w:r>
      <w:r>
        <w:rPr>
          <w:rFonts w:ascii="Trebuchet MS" w:hAnsi="Trebuchet MS"/>
        </w:rPr>
        <w:t xml:space="preserve"> </w:t>
      </w:r>
    </w:p>
    <w:p w14:paraId="79CA3BB9" w14:textId="25C78B04" w:rsidR="00FA5D18" w:rsidRPr="002E244F" w:rsidRDefault="001C168A" w:rsidP="00FC184E">
      <w:pPr>
        <w:spacing w:before="200" w:after="200" w:line="360" w:lineRule="auto"/>
        <w:rPr>
          <w:strike/>
          <w:sz w:val="24"/>
          <w:szCs w:val="24"/>
          <w:rFonts w:ascii="Trebuchet MS" w:eastAsia="Trebuchet MS" w:hAnsi="Trebuchet MS" w:cs="Trebuchet MS"/>
        </w:rPr>
      </w:pPr>
      <w:r>
        <w:rPr>
          <w:b/>
          <w:sz w:val="24"/>
          <w:szCs w:val="24"/>
          <w:rFonts w:ascii="Trebuchet MS" w:hAnsi="Trebuchet MS"/>
        </w:rPr>
        <w:t xml:space="preserve">„Acer Aspire 7“:</w:t>
      </w:r>
      <w:r>
        <w:rPr>
          <w:b/>
          <w:sz w:val="24"/>
          <w:szCs w:val="24"/>
          <w:rFonts w:ascii="Trebuchet MS" w:hAnsi="Trebuchet MS"/>
        </w:rPr>
        <w:t xml:space="preserve"> </w:t>
      </w:r>
      <w:r>
        <w:rPr>
          <w:b/>
          <w:sz w:val="24"/>
          <w:szCs w:val="24"/>
          <w:rFonts w:ascii="Trebuchet MS" w:hAnsi="Trebuchet MS"/>
        </w:rPr>
        <w:t xml:space="preserve">Žaibo greitumo galia</w:t>
      </w:r>
      <w:r>
        <w:rPr>
          <w:b/>
          <w:sz w:val="24"/>
          <w:szCs w:val="24"/>
          <w:strike/>
          <w:rFonts w:ascii="Trebuchet MS" w:hAnsi="Trebuchet MS"/>
        </w:rPr>
        <w:t xml:space="preserve"> </w:t>
      </w:r>
    </w:p>
    <w:p w14:paraId="28DB4556" w14:textId="41DF546F" w:rsidR="00086B6F" w:rsidRPr="002E244F" w:rsidRDefault="001C168A" w:rsidP="00FC184E">
      <w:pPr>
        <w:spacing w:line="360" w:lineRule="auto"/>
        <w:rPr>
          <w:rFonts w:ascii="Trebuchet MS" w:hAnsi="Trebuchet MS" w:cs="Trebuchet MS"/>
        </w:rPr>
      </w:pPr>
      <w:r>
        <w:rPr>
          <w:rFonts w:ascii="Trebuchet MS" w:hAnsi="Trebuchet MS"/>
        </w:rPr>
        <w:t xml:space="preserve">Skirta tiems, kurie nori pasiimti galingą nešiojamąjį kompiuterį bet kur – pvz., profesionaliems naudotojams, dizaineriams ir turinio kūrėjams – „Acer Aspire 7“ yra ne tik gražaus dizaino daiktas su metaliniu dangteliu ir klaviatūra, bet ir itin našus įrenginys, teikiantis neįtikėtinus vaizdus, aukščiausios kokybės garsą ir turintis galingą procesorių. </w:t>
      </w:r>
      <w:r>
        <w:rPr>
          <w:rFonts w:ascii="Trebuchet MS" w:hAnsi="Trebuchet MS"/>
        </w:rPr>
        <w:t xml:space="preserve"> </w:t>
      </w:r>
      <w:bookmarkStart w:id="1" w:name="_nn994fob11iv"/>
      <w:bookmarkEnd w:id="1"/>
      <w:r>
        <w:rPr>
          <w:rFonts w:ascii="Trebuchet MS" w:hAnsi="Trebuchet MS"/>
        </w:rPr>
        <w:t xml:space="preserve">Turintis 8-os kartos „Intel</w:t>
      </w:r>
      <w:r>
        <w:rPr>
          <w:vertAlign w:val="superscript"/>
          <w:rFonts w:ascii="Trebuchet MS" w:hAnsi="Trebuchet MS"/>
        </w:rPr>
        <w:t xml:space="preserve">®</w:t>
      </w:r>
      <w:r>
        <w:rPr>
          <w:rFonts w:ascii="Trebuchet MS" w:hAnsi="Trebuchet MS"/>
        </w:rPr>
        <w:t xml:space="preserve"> Core</w:t>
      </w:r>
      <w:r>
        <w:rPr>
          <w:vertAlign w:val="superscript"/>
          <w:rFonts w:ascii="Trebuchet MS" w:hAnsi="Trebuchet MS"/>
        </w:rPr>
        <w:t xml:space="preserve">™</w:t>
      </w:r>
      <w:r>
        <w:rPr>
          <w:rFonts w:ascii="Trebuchet MS" w:hAnsi="Trebuchet MS"/>
        </w:rPr>
        <w:t xml:space="preserve"> i7“ procesorių, naujausią „NVIDIA</w:t>
      </w:r>
      <w:r>
        <w:rPr>
          <w:vertAlign w:val="superscript"/>
          <w:rFonts w:ascii="Trebuchet MS" w:hAnsi="Trebuchet MS"/>
        </w:rPr>
        <w:t xml:space="preserve">®</w:t>
      </w:r>
      <w:r>
        <w:rPr>
          <w:rFonts w:ascii="Trebuchet MS" w:hAnsi="Trebuchet MS"/>
        </w:rPr>
        <w:t xml:space="preserve"> GeForce</w:t>
      </w:r>
      <w:r>
        <w:rPr>
          <w:vertAlign w:val="superscript"/>
          <w:rFonts w:ascii="Trebuchet MS" w:hAnsi="Trebuchet MS"/>
        </w:rPr>
        <w:t xml:space="preserve">®</w:t>
      </w:r>
      <w:r>
        <w:rPr>
          <w:rFonts w:ascii="Trebuchet MS" w:hAnsi="Trebuchet MS"/>
        </w:rPr>
        <w:t xml:space="preserve"> GTX“ vaizdo plokštę ir iki 16 GB DDR4 atmintį, „Aspire 7“ turi pakankamai galios lengvai kelioms užduotims vykdyti vienu metu daug kompiuterio resursų naudojančiomis programomis.</w:t>
      </w:r>
    </w:p>
    <w:p w14:paraId="7EFFB7F9" w14:textId="77777777" w:rsidR="002655C5" w:rsidRPr="002E244F" w:rsidRDefault="002655C5" w:rsidP="00FC184E">
      <w:pPr>
        <w:spacing w:line="360" w:lineRule="auto"/>
        <w:rPr>
          <w:rFonts w:ascii="Trebuchet MS" w:hAnsi="Trebuchet MS" w:cs="Trebuchet MS"/>
        </w:rPr>
      </w:pPr>
    </w:p>
    <w:p w14:paraId="0CF50070" w14:textId="03831D53" w:rsidR="00247FC0" w:rsidRPr="002E244F" w:rsidRDefault="00247FC0" w:rsidP="00FC184E">
      <w:pPr>
        <w:spacing w:line="360" w:lineRule="auto"/>
        <w:rPr>
          <w:b/>
          <w:sz w:val="24"/>
          <w:rFonts w:ascii="Trebuchet MS" w:hAnsi="Trebuchet MS" w:cs="Trebuchet MS"/>
        </w:rPr>
      </w:pPr>
      <w:r>
        <w:rPr>
          <w:b/>
          <w:sz w:val="24"/>
          <w:rFonts w:ascii="Trebuchet MS" w:hAnsi="Trebuchet MS"/>
        </w:rPr>
        <w:t xml:space="preserve">Aukštesnio lygio našumas</w:t>
      </w:r>
    </w:p>
    <w:p w14:paraId="336D8E33" w14:textId="77777777" w:rsidR="00247FC0" w:rsidRPr="002E244F" w:rsidRDefault="00247FC0" w:rsidP="00FC184E">
      <w:pPr>
        <w:spacing w:line="360" w:lineRule="auto"/>
        <w:rPr>
          <w:rFonts w:ascii="Trebuchet MS" w:hAnsi="Trebuchet MS" w:cs="Trebuchet MS"/>
        </w:rPr>
      </w:pPr>
    </w:p>
    <w:p w14:paraId="00E48BFA" w14:textId="0098D83E" w:rsidR="00247FC0" w:rsidRPr="002E244F" w:rsidRDefault="002655C5" w:rsidP="00FC184E">
      <w:pPr>
        <w:spacing w:line="360" w:lineRule="auto"/>
        <w:rPr>
          <w:rFonts w:ascii="Trebuchet MS" w:eastAsia="Trebuchet MS" w:hAnsi="Trebuchet MS" w:cs="Trebuchet MS"/>
        </w:rPr>
      </w:pPr>
      <w:r>
        <w:rPr>
          <w:rFonts w:ascii="Trebuchet MS" w:hAnsi="Trebuchet MS"/>
        </w:rPr>
        <w:t xml:space="preserve">„Aspire 7“ suteikia profesionalams pranašumą, nes jame yra daugybė raiškiojo turinio kūrimo ir redagavimo galimybių.</w:t>
      </w:r>
      <w:r>
        <w:rPr>
          <w:rFonts w:ascii="Trebuchet MS" w:hAnsi="Trebuchet MS"/>
        </w:rPr>
        <w:t xml:space="preserve"> </w:t>
      </w:r>
      <w:r>
        <w:rPr>
          <w:rFonts w:ascii="Trebuchet MS" w:hAnsi="Trebuchet MS"/>
        </w:rPr>
        <w:t xml:space="preserve">Atidaryti ir redaguoti didžiulius failus visiškai paprasta, naudojant šį iki 16 GB sparčios DDR4 atminties ir iki 1 TB PCIe NVMe SSD RAID 0 ir iki 2 TB HDD turintį įrenginį.</w:t>
      </w:r>
      <w:r>
        <w:rPr>
          <w:rFonts w:ascii="Trebuchet MS" w:hAnsi="Trebuchet MS"/>
        </w:rPr>
        <w:t xml:space="preserve"> </w:t>
      </w:r>
      <w:r>
        <w:rPr>
          <w:rFonts w:ascii="Trebuchet MS" w:hAnsi="Trebuchet MS"/>
        </w:rPr>
        <w:t xml:space="preserve">Naudotojai gali dirbti bet kokioje aplinkoje patogiai naudodami kompiuterio foninio apšvietimo klaviatūrą.</w:t>
      </w:r>
      <w:r>
        <w:rPr>
          <w:rFonts w:ascii="Trebuchet MS" w:hAnsi="Trebuchet MS"/>
        </w:rPr>
        <w:t xml:space="preserve"> </w:t>
      </w:r>
    </w:p>
    <w:p w14:paraId="5ADA997C" w14:textId="77777777" w:rsidR="00247FC0" w:rsidRPr="002E244F" w:rsidRDefault="00247FC0" w:rsidP="00FC184E">
      <w:pPr>
        <w:spacing w:line="360" w:lineRule="auto"/>
        <w:rPr>
          <w:rFonts w:ascii="Trebuchet MS" w:eastAsia="Trebuchet MS" w:hAnsi="Trebuchet MS" w:cs="Trebuchet MS"/>
        </w:rPr>
      </w:pPr>
    </w:p>
    <w:p w14:paraId="348E1E11" w14:textId="02AC7F4B" w:rsidR="00086B6F" w:rsidRPr="002E244F" w:rsidRDefault="00FA5D18" w:rsidP="00FC184E">
      <w:pPr>
        <w:spacing w:line="360" w:lineRule="auto"/>
        <w:rPr>
          <w:rFonts w:ascii="Trebuchet MS" w:eastAsia="Trebuchet MS" w:hAnsi="Trebuchet MS" w:cs="Trebuchet MS"/>
        </w:rPr>
      </w:pPr>
      <w:r>
        <w:t xml:space="preserve">Vaizdai šiame 15,6 colio siaurakraščiame IPS</w:t>
      </w:r>
      <w:r w:rsidR="000A7DD1" w:rsidRPr="002E244F">
        <w:rPr>
          <w:vertAlign w:val="superscript"/>
        </w:rPr>
        <w:endnoteReference w:id="1"/>
      </w:r>
      <w:r>
        <w:t xml:space="preserve"> „Full HD“ ekrane yra neįtikėtino aiškumo, o „Acer Color Intelligence</w:t>
      </w:r>
      <w:r>
        <w:rPr>
          <w:vertAlign w:val="superscript"/>
        </w:rPr>
        <w:t xml:space="preserve">™</w:t>
      </w:r>
      <w:r>
        <w:t xml:space="preserve">“ suteikia intensyvesnių šėšėlių ir išryškina smulkias detales.</w:t>
      </w:r>
      <w:r>
        <w:rPr>
          <w:rFonts w:ascii="Trebuchet MS" w:hAnsi="Trebuchet MS"/>
        </w:rPr>
        <w:t xml:space="preserve"> </w:t>
      </w:r>
      <w:r>
        <w:rPr>
          <w:rFonts w:ascii="Trebuchet MS" w:hAnsi="Trebuchet MS"/>
        </w:rPr>
        <w:t xml:space="preserve">„Acer TrueHarmony</w:t>
      </w:r>
      <w:r>
        <w:rPr>
          <w:vertAlign w:val="superscript"/>
          <w:rFonts w:ascii="Trebuchet MS" w:hAnsi="Trebuchet MS"/>
        </w:rPr>
        <w:t xml:space="preserve">™</w:t>
      </w:r>
      <w:r>
        <w:rPr>
          <w:rFonts w:ascii="Trebuchet MS" w:hAnsi="Trebuchet MS"/>
        </w:rPr>
        <w:t xml:space="preserve">“ technologiją naudojantis „Aspire 7“ suteikia gilius žemuosius garsus ir stiprų garsą visiems naudojamiems garsams.</w:t>
      </w:r>
      <w:r>
        <w:rPr>
          <w:rFonts w:ascii="Trebuchet MS" w:hAnsi="Trebuchet MS"/>
        </w:rPr>
        <w:t xml:space="preserve"> </w:t>
      </w:r>
      <w:r>
        <w:rPr>
          <w:rFonts w:ascii="Trebuchet MS" w:hAnsi="Trebuchet MS"/>
        </w:rPr>
        <w:t xml:space="preserve">Taip pat siūlo neįtikėtinas žaidimų funkcijas, kad pasijustumėte tarsi tikras numylėtinis.</w:t>
      </w:r>
      <w:r>
        <w:rPr>
          <w:rFonts w:ascii="Trebuchet MS" w:hAnsi="Trebuchet MS"/>
        </w:rPr>
        <w:t xml:space="preserve"> </w:t>
      </w:r>
    </w:p>
    <w:p w14:paraId="4B243D07" w14:textId="77777777" w:rsidR="00086B6F" w:rsidRPr="002E244F" w:rsidRDefault="00086B6F" w:rsidP="00FC184E">
      <w:pPr>
        <w:widowControl w:val="0"/>
        <w:spacing w:line="360" w:lineRule="auto"/>
        <w:rPr>
          <w:rFonts w:ascii="Trebuchet MS" w:eastAsia="Trebuchet MS" w:hAnsi="Trebuchet MS" w:cs="Trebuchet MS"/>
        </w:rPr>
      </w:pPr>
    </w:p>
    <w:p w14:paraId="7594F66C" w14:textId="7C6B87E3" w:rsidR="0060474A" w:rsidRPr="002E244F" w:rsidRDefault="00CB30E3" w:rsidP="00FC184E">
      <w:pPr>
        <w:widowControl w:val="0"/>
        <w:spacing w:line="360" w:lineRule="auto"/>
        <w:rPr>
          <w:rFonts w:ascii="Trebuchet MS" w:eastAsia="Trebuchet MS" w:hAnsi="Trebuchet MS" w:cs="Trebuchet MS"/>
        </w:rPr>
      </w:pPr>
      <w:r>
        <w:rPr>
          <w:rFonts w:ascii="Trebuchet MS" w:hAnsi="Trebuchet MS"/>
        </w:rPr>
        <w:t xml:space="preserve">Siūlomos išplėstinės jungiamumo parinktys, nesvarbu, kokie įrenginiai prijungiami, „Aspire 7“ turi visą eilę prievadų, įskaitant HDMI ir USB 3.1.</w:t>
      </w:r>
      <w:r>
        <w:rPr>
          <w:rFonts w:ascii="Trebuchet MS" w:hAnsi="Trebuchet MS"/>
        </w:rPr>
        <w:t xml:space="preserve"> </w:t>
      </w:r>
      <w:r>
        <w:rPr>
          <w:rFonts w:ascii="Trebuchet MS" w:hAnsi="Trebuchet MS"/>
        </w:rPr>
        <w:t xml:space="preserve">Taip pat ji teikia stiprų belaidžio ryšio signalą, naudojant 802.11 2x2 AC su MU-MIMO technologija.</w:t>
      </w:r>
    </w:p>
    <w:p w14:paraId="6EBE81AC" w14:textId="77777777" w:rsidR="0060474A" w:rsidRPr="002E244F" w:rsidRDefault="0060474A" w:rsidP="00FC184E">
      <w:pPr>
        <w:widowControl w:val="0"/>
        <w:spacing w:line="360" w:lineRule="auto"/>
        <w:rPr>
          <w:rFonts w:ascii="Trebuchet MS" w:eastAsia="Trebuchet MS" w:hAnsi="Trebuchet MS" w:cs="Trebuchet MS"/>
        </w:rPr>
      </w:pPr>
    </w:p>
    <w:p w14:paraId="100E10A7" w14:textId="3F08262E" w:rsidR="001C7595" w:rsidRPr="002E244F" w:rsidRDefault="001C168A" w:rsidP="00FC184E">
      <w:pPr>
        <w:widowControl w:val="0"/>
        <w:spacing w:line="360" w:lineRule="auto"/>
        <w:rPr>
          <w:b/>
          <w:sz w:val="24"/>
          <w:szCs w:val="24"/>
          <w:rFonts w:ascii="Trebuchet MS" w:eastAsia="Trebuchet MS" w:hAnsi="Trebuchet MS" w:cs="Trebuchet MS"/>
        </w:rPr>
      </w:pPr>
      <w:r>
        <w:rPr>
          <w:rFonts w:ascii="Trebuchet MS" w:hAnsi="Trebuchet MS"/>
        </w:rPr>
        <w:t xml:space="preserve">Prie skirto lengvai naudoti judant kompiuterio naudotojai gali prisijungti lengvai ir saugiai paliesdami įtaisytąjį pirštų atspaudų skaitytuvą per „Windows Hello“.</w:t>
      </w:r>
      <w:r>
        <w:rPr>
          <w:rFonts w:ascii="Trebuchet MS" w:hAnsi="Trebuchet MS"/>
        </w:rPr>
        <w:t xml:space="preserve"> </w:t>
      </w:r>
      <w:r>
        <w:rPr>
          <w:rFonts w:ascii="Trebuchet MS" w:hAnsi="Trebuchet MS"/>
        </w:rPr>
        <w:t xml:space="preserve">Su „Microsoft“ asmenine skaitmenine pagalbos priemone „Cortana“ klientai gali keliauti laisvomis rankomis ir komandas perduoti balsu.</w:t>
      </w:r>
      <w:r>
        <w:rPr>
          <w:rFonts w:ascii="Trebuchet MS" w:hAnsi="Trebuchet MS"/>
        </w:rPr>
        <w:t xml:space="preserve"> </w:t>
      </w:r>
      <w:r>
        <w:rPr>
          <w:rFonts w:ascii="Trebuchet MS" w:hAnsi="Trebuchet MS"/>
        </w:rPr>
        <w:t xml:space="preserve">„Precision TouchPad“ padeda naudotojams dirbti efektyviau, be to, „Aspire 7“ yra sertifikuotas „Skype“ verslui.</w:t>
      </w:r>
    </w:p>
    <w:p w14:paraId="06A198E9" w14:textId="77777777" w:rsidR="001C7595" w:rsidRPr="002E244F" w:rsidRDefault="001C7595" w:rsidP="00FC184E">
      <w:pPr>
        <w:widowControl w:val="0"/>
        <w:spacing w:line="360" w:lineRule="auto"/>
        <w:rPr>
          <w:rFonts w:ascii="Trebuchet MS" w:eastAsia="Trebuchet MS" w:hAnsi="Trebuchet MS" w:cs="Trebuchet MS"/>
        </w:rPr>
      </w:pPr>
    </w:p>
    <w:p w14:paraId="0C614500" w14:textId="659D6DD6" w:rsidR="008C43EC" w:rsidRPr="002E244F" w:rsidRDefault="001C168A" w:rsidP="002E244F">
      <w:pPr>
        <w:widowControl w:val="0"/>
        <w:spacing w:line="360" w:lineRule="auto"/>
        <w:rPr>
          <w:b/>
          <w:sz w:val="24"/>
          <w:szCs w:val="24"/>
          <w:rFonts w:ascii="Trebuchet MS" w:eastAsia="Trebuchet MS" w:hAnsi="Trebuchet MS" w:cs="Trebuchet MS"/>
        </w:rPr>
      </w:pPr>
      <w:r>
        <w:rPr>
          <w:b/>
          <w:sz w:val="24"/>
          <w:szCs w:val="24"/>
          <w:rFonts w:ascii="Trebuchet MS" w:hAnsi="Trebuchet MS"/>
        </w:rPr>
        <w:t xml:space="preserve">„Acer Aspire 5“:</w:t>
      </w:r>
      <w:r>
        <w:rPr>
          <w:b/>
          <w:sz w:val="24"/>
          <w:szCs w:val="24"/>
          <w:rFonts w:ascii="Trebuchet MS" w:hAnsi="Trebuchet MS"/>
        </w:rPr>
        <w:t xml:space="preserve"> </w:t>
      </w:r>
      <w:r>
        <w:rPr>
          <w:b/>
          <w:sz w:val="24"/>
          <w:szCs w:val="24"/>
          <w:rFonts w:ascii="Trebuchet MS" w:hAnsi="Trebuchet MS"/>
        </w:rPr>
        <w:t xml:space="preserve">galingas, praktiškas, daugybę funkcijų turintis kasdienis kompiuteris</w:t>
      </w:r>
    </w:p>
    <w:p w14:paraId="54595118" w14:textId="6E2DBFBC" w:rsidR="00086B6F" w:rsidRPr="002E244F" w:rsidRDefault="001C168A" w:rsidP="00FC184E">
      <w:pPr>
        <w:spacing w:before="240" w:line="360" w:lineRule="auto"/>
        <w:rPr>
          <w:rFonts w:ascii="Trebuchet MS" w:eastAsia="Trebuchet MS" w:hAnsi="Trebuchet MS" w:cs="Trebuchet MS"/>
        </w:rPr>
      </w:pPr>
      <w:r>
        <w:rPr>
          <w:rFonts w:ascii="Trebuchet MS" w:hAnsi="Trebuchet MS"/>
        </w:rPr>
        <w:t xml:space="preserve">Skirtas šeimos naudotojams, tinklaraštininkams, fotografams ir entuziastams, kuriems reikia galingo, daugybę funkcijų turinčio kompiuterio. „Aspire 5“ skirtas naudoti mobiliai ir stilingai.</w:t>
      </w:r>
      <w:r>
        <w:rPr>
          <w:rFonts w:ascii="Trebuchet MS" w:hAnsi="Trebuchet MS"/>
        </w:rPr>
        <w:t xml:space="preserve"> </w:t>
      </w:r>
      <w:r>
        <w:rPr>
          <w:rFonts w:ascii="Trebuchet MS" w:hAnsi="Trebuchet MS"/>
        </w:rPr>
        <w:t xml:space="preserve">Šlifuoto aliuminio 17,95 mm (0,70 colio) storio korpuso, su 15,6 colio „Full HD“ IPS</w:t>
      </w:r>
      <w:r>
        <w:rPr>
          <w:vertAlign w:val="superscript"/>
          <w:rFonts w:ascii="Trebuchet MS" w:hAnsi="Trebuchet MS"/>
        </w:rPr>
        <w:t xml:space="preserve">1</w:t>
      </w:r>
      <w:r>
        <w:rPr>
          <w:rFonts w:ascii="Trebuchet MS" w:hAnsi="Trebuchet MS"/>
        </w:rPr>
        <w:t xml:space="preserve"> ekranu, 8-os kartos „Intel Core i7“ procesoriumi, „NVIDIA GeForce MX250“ vaizdo plokšte arba 2-os kartos „AMD Ryzen</w:t>
      </w:r>
      <w:r>
        <w:rPr>
          <w:vertAlign w:val="superscript"/>
          <w:rFonts w:ascii="Trebuchet MS" w:hAnsi="Trebuchet MS"/>
        </w:rPr>
        <w:t xml:space="preserve">™</w:t>
      </w:r>
      <w:r>
        <w:rPr>
          <w:rFonts w:ascii="Trebuchet MS" w:hAnsi="Trebuchet MS"/>
        </w:rPr>
        <w:t xml:space="preserve"> Mobile Processor“ su „Radeon</w:t>
      </w:r>
      <w:r>
        <w:rPr>
          <w:vertAlign w:val="superscript"/>
          <w:rFonts w:ascii="Trebuchet MS" w:hAnsi="Trebuchet MS"/>
        </w:rPr>
        <w:t xml:space="preserve">™</w:t>
      </w:r>
      <w:r>
        <w:rPr>
          <w:rFonts w:ascii="Trebuchet MS" w:hAnsi="Trebuchet MS"/>
        </w:rPr>
        <w:t xml:space="preserve"> Vega Graphics“ ir atskira „Radeon RX 540“ vaizdo plokšte kompiuteris „Aspire 5“ yra itin našus, sparčiai įkelia programas ir sklandžiai atlieka kelias užduotis vienu metu.</w:t>
      </w:r>
      <w:r>
        <w:rPr>
          <w:rFonts w:ascii="Trebuchet MS" w:hAnsi="Trebuchet MS"/>
        </w:rPr>
        <w:t xml:space="preserve"> </w:t>
      </w:r>
      <w:r>
        <w:rPr>
          <w:rFonts w:ascii="Trebuchet MS" w:hAnsi="Trebuchet MS"/>
        </w:rPr>
        <w:t xml:space="preserve">Siauras 7,82 mm (0,31 colio) korpuso su grioveliu įrenginys turi didesnį „Full HD“ IPS</w:t>
      </w:r>
      <w:r>
        <w:rPr>
          <w:vertAlign w:val="superscript"/>
          <w:rFonts w:ascii="Trebuchet MS" w:hAnsi="Trebuchet MS"/>
        </w:rPr>
        <w:t xml:space="preserve">1</w:t>
      </w:r>
      <w:r>
        <w:rPr>
          <w:rFonts w:ascii="Trebuchet MS" w:hAnsi="Trebuchet MS"/>
        </w:rPr>
        <w:t xml:space="preserve"> ekraną, „Acer Color Intelligence“ suteikia ryškias, tikroviškas spalvas, o „AcerTrueHarmony</w:t>
      </w:r>
      <w:r>
        <w:rPr>
          <w:vertAlign w:val="superscript"/>
          <w:rFonts w:ascii="Trebuchet MS" w:hAnsi="Trebuchet MS"/>
        </w:rPr>
        <w:t xml:space="preserve">™</w:t>
      </w:r>
      <w:r>
        <w:rPr>
          <w:rFonts w:ascii="Trebuchet MS" w:hAnsi="Trebuchet MS"/>
        </w:rPr>
        <w:t xml:space="preserve">“ technologija pagyvina muziką ir filmus realistiškais aiškiais garsais.</w:t>
      </w:r>
    </w:p>
    <w:p w14:paraId="0188F54B" w14:textId="77777777" w:rsidR="00086B6F" w:rsidRPr="002E244F" w:rsidRDefault="00086B6F" w:rsidP="00FC184E">
      <w:pPr>
        <w:spacing w:line="360" w:lineRule="auto"/>
        <w:rPr>
          <w:rFonts w:ascii="Trebuchet MS" w:eastAsia="Trebuchet MS" w:hAnsi="Trebuchet MS" w:cs="Trebuchet MS"/>
        </w:rPr>
      </w:pPr>
    </w:p>
    <w:p w14:paraId="7E36DD1D" w14:textId="4C77DF6C" w:rsidR="00086B6F" w:rsidRPr="002E244F" w:rsidRDefault="001C168A" w:rsidP="00FC184E">
      <w:pPr>
        <w:widowControl w:val="0"/>
        <w:spacing w:line="360" w:lineRule="auto"/>
        <w:rPr>
          <w:rFonts w:ascii="Trebuchet MS" w:eastAsia="Trebuchet MS" w:hAnsi="Trebuchet MS" w:cs="Trebuchet MS"/>
        </w:rPr>
      </w:pPr>
      <w:r>
        <w:rPr>
          <w:rFonts w:ascii="Trebuchet MS" w:hAnsi="Trebuchet MS"/>
        </w:rPr>
        <w:t xml:space="preserve">Be patogaus pasirinktinio pirštų atspaudų skaitytuvo, skirto prisijungti, įrenginys suderinamas su „Cortana“ asmenine skaitmenine pagalbos priemone – kita galinga „Windows 10“ funkcija, suteikiančia galimybę valdyti balsu.</w:t>
      </w:r>
      <w:r>
        <w:rPr>
          <w:rFonts w:ascii="Trebuchet MS" w:hAnsi="Trebuchet MS"/>
        </w:rPr>
        <w:t xml:space="preserve"> </w:t>
      </w:r>
      <w:r>
        <w:rPr>
          <w:rFonts w:ascii="Trebuchet MS" w:hAnsi="Trebuchet MS"/>
        </w:rPr>
        <w:t xml:space="preserve">Per vieną iš USB prievadų palaikomas įkrovimas neprisijungus prie maitinimo lizdo, kad telefonai rečiau pritrūktų energijos</w:t>
      </w:r>
      <w:r w:rsidR="00822829" w:rsidRPr="002E244F">
        <w:rPr>
          <w:rStyle w:val="EndnoteReference"/>
          <w:rFonts w:ascii="Trebuchet MS" w:eastAsia="Trebuchet MS" w:hAnsi="Trebuchet MS" w:cs="Trebuchet MS"/>
        </w:rPr>
        <w:endnoteReference w:id="2"/>
      </w:r>
      <w:r>
        <w:rPr>
          <w:rFonts w:ascii="Trebuchet MS" w:hAnsi="Trebuchet MS"/>
        </w:rPr>
        <w:t xml:space="preserve">.</w:t>
      </w:r>
    </w:p>
    <w:p w14:paraId="19CD9B73" w14:textId="77777777" w:rsidR="00086B6F" w:rsidRPr="002E244F" w:rsidRDefault="00086B6F" w:rsidP="00FC184E">
      <w:pPr>
        <w:spacing w:line="360" w:lineRule="auto"/>
        <w:rPr>
          <w:rFonts w:ascii="Trebuchet MS" w:eastAsia="Trebuchet MS" w:hAnsi="Trebuchet MS" w:cs="Trebuchet MS"/>
        </w:rPr>
      </w:pPr>
    </w:p>
    <w:p w14:paraId="1856E069" w14:textId="3809640B" w:rsidR="0088214F" w:rsidRPr="002E244F" w:rsidRDefault="001C168A" w:rsidP="00FC184E">
      <w:pPr>
        <w:spacing w:line="360" w:lineRule="auto"/>
        <w:rPr>
          <w:rFonts w:ascii="Trebuchet MS" w:eastAsia="Trebuchet MS" w:hAnsi="Trebuchet MS" w:cs="Trebuchet MS"/>
        </w:rPr>
      </w:pPr>
      <w:r>
        <w:rPr>
          <w:rFonts w:ascii="Trebuchet MS" w:hAnsi="Trebuchet MS"/>
        </w:rPr>
        <w:t xml:space="preserve">Išplėstinių galimybių, puikaus dizaino „Aspire 5“ patenkina daugybę naudotojų reikalavimų, jis palaiko gyvenimo stilių, kai naudojama daug medijos, todėl bet kas gali kurti ir dalytis filmais.</w:t>
      </w:r>
      <w:r>
        <w:rPr>
          <w:rFonts w:ascii="Trebuchet MS" w:hAnsi="Trebuchet MS"/>
        </w:rPr>
        <w:t xml:space="preserve"> </w:t>
      </w:r>
      <w:r>
        <w:rPr>
          <w:rFonts w:ascii="Trebuchet MS" w:hAnsi="Trebuchet MS"/>
        </w:rPr>
        <w:t xml:space="preserve">Teikiantis tiek nuotraukų redagavimo, tiek skelbimo internete funkcijas „Aspire 5“ yra labai svarbus įrankis naudotojams, ieškantiems didesnio multimedijos našumo.</w:t>
      </w:r>
      <w:r>
        <w:rPr>
          <w:rFonts w:ascii="Trebuchet MS" w:hAnsi="Trebuchet MS"/>
        </w:rPr>
        <w:t xml:space="preserve"> </w:t>
      </w:r>
    </w:p>
    <w:p w14:paraId="5A9DD93A" w14:textId="77777777" w:rsidR="008E3A53" w:rsidRPr="002E244F" w:rsidRDefault="008E3A53" w:rsidP="00FC184E">
      <w:pPr>
        <w:spacing w:line="360" w:lineRule="auto"/>
        <w:rPr>
          <w:rFonts w:ascii="Trebuchet MS" w:eastAsia="Trebuchet MS" w:hAnsi="Trebuchet MS" w:cs="Trebuchet MS"/>
          <w:sz w:val="24"/>
          <w:szCs w:val="24"/>
        </w:rPr>
      </w:pPr>
    </w:p>
    <w:p w14:paraId="53BF1105" w14:textId="0D550614" w:rsidR="0088214F" w:rsidRPr="002E244F" w:rsidRDefault="001C168A" w:rsidP="00FC184E">
      <w:pPr>
        <w:spacing w:line="360" w:lineRule="auto"/>
        <w:rPr>
          <w:rFonts w:ascii="Trebuchet MS" w:eastAsia="Trebuchet MS" w:hAnsi="Trebuchet MS" w:cs="Trebuchet MS"/>
        </w:rPr>
      </w:pPr>
      <w:r>
        <w:rPr>
          <w:b/>
          <w:sz w:val="24"/>
          <w:szCs w:val="24"/>
          <w:rFonts w:ascii="Trebuchet MS" w:hAnsi="Trebuchet MS"/>
        </w:rPr>
        <w:t xml:space="preserve">„Acer Aspire 3“:</w:t>
      </w:r>
      <w:r>
        <w:rPr>
          <w:b/>
          <w:sz w:val="24"/>
          <w:szCs w:val="24"/>
          <w:rFonts w:ascii="Trebuchet MS" w:hAnsi="Trebuchet MS"/>
        </w:rPr>
        <w:t xml:space="preserve"> </w:t>
      </w:r>
      <w:r>
        <w:rPr>
          <w:b/>
          <w:sz w:val="24"/>
          <w:szCs w:val="24"/>
          <w:rFonts w:ascii="Trebuchet MS" w:hAnsi="Trebuchet MS"/>
        </w:rPr>
        <w:t xml:space="preserve">itin vertingas multimedijos įrenginys darbui, mokymuisi ir žaidimams</w:t>
      </w:r>
    </w:p>
    <w:p w14:paraId="63FCDFC2" w14:textId="77777777" w:rsidR="0088214F" w:rsidRPr="002E244F" w:rsidRDefault="0088214F" w:rsidP="00FC184E">
      <w:pPr>
        <w:spacing w:line="360" w:lineRule="auto"/>
        <w:rPr>
          <w:rFonts w:ascii="Trebuchet MS" w:eastAsia="Trebuchet MS" w:hAnsi="Trebuchet MS" w:cs="Trebuchet MS"/>
        </w:rPr>
      </w:pPr>
    </w:p>
    <w:p w14:paraId="7720F861" w14:textId="0E942C95" w:rsidR="00086B6F" w:rsidRPr="002E244F" w:rsidRDefault="001C168A" w:rsidP="00FC184E">
      <w:pPr>
        <w:spacing w:line="360" w:lineRule="auto"/>
        <w:rPr>
          <w:rFonts w:ascii="Trebuchet MS" w:eastAsia="Trebuchet MS" w:hAnsi="Trebuchet MS" w:cs="Trebuchet MS"/>
        </w:rPr>
      </w:pPr>
      <w:r>
        <w:rPr>
          <w:rFonts w:ascii="Trebuchet MS" w:hAnsi="Trebuchet MS"/>
        </w:rPr>
        <w:t xml:space="preserve">Skirtas aktyviems, įsitraukusiems ir filmus mėgstantiems naudotojams „Acer Aspire 3“ yra stilingas klasikinis stulbinamai plono korpuso, įspūdingai malonaus paviršiaus 14, 15,6 ir 17,3 colio nešiojamasis kompiuteris su „Full DH“ 1080p skyros ekranu, perteikiančiu gyvas, ryškias ir tikroviškas spalvas.</w:t>
      </w:r>
      <w:r>
        <w:rPr>
          <w:rFonts w:ascii="Trebuchet MS" w:hAnsi="Trebuchet MS"/>
        </w:rPr>
        <w:t xml:space="preserve"> </w:t>
      </w:r>
    </w:p>
    <w:p w14:paraId="46E59873" w14:textId="77777777" w:rsidR="00086B6F" w:rsidRPr="002E244F" w:rsidRDefault="00086B6F" w:rsidP="00FC184E">
      <w:pPr>
        <w:spacing w:line="360" w:lineRule="auto"/>
        <w:rPr>
          <w:rFonts w:ascii="Trebuchet MS" w:eastAsia="Trebuchet MS" w:hAnsi="Trebuchet MS" w:cs="Trebuchet MS"/>
        </w:rPr>
      </w:pPr>
    </w:p>
    <w:p w14:paraId="71164D50" w14:textId="0784B809" w:rsidR="003C6A43" w:rsidRPr="002E244F" w:rsidRDefault="0088214F" w:rsidP="00FC184E">
      <w:pPr>
        <w:spacing w:line="360" w:lineRule="auto"/>
        <w:rPr>
          <w:rFonts w:ascii="Trebuchet MS" w:eastAsia="Trebuchet MS" w:hAnsi="Trebuchet MS" w:cs="Trebuchet MS"/>
        </w:rPr>
      </w:pPr>
      <w:r>
        <w:rPr>
          <w:rFonts w:ascii="Trebuchet MS" w:hAnsi="Trebuchet MS"/>
        </w:rPr>
        <w:t xml:space="preserve">„Aspire 3“ su 8-os kartos „Intel Core i7“ procesoriumi, „NVIDIA® GeForce® MX250“ vaizdo plokšte arba 2-os kartos „AMD Ryzen™ Mobile Processor“ su „Radeon™ Vega Graphics“ ir atskira „Radeon RX 540“ vaizdo plokšte galima naudotis galingomis multimedijos funkcijomis ir pramogauti.</w:t>
      </w:r>
      <w:r>
        <w:rPr>
          <w:rFonts w:ascii="Trebuchet MS" w:hAnsi="Trebuchet MS"/>
        </w:rPr>
        <w:t xml:space="preserve"> </w:t>
      </w:r>
      <w:r>
        <w:rPr>
          <w:rFonts w:ascii="Trebuchet MS" w:hAnsi="Trebuchet MS"/>
        </w:rPr>
        <w:t xml:space="preserve">512 GB PCIe SSD ir 1 TB HDD suteikia daugybę vietos medijai, nuotraukoms ir darbo projektams.</w:t>
      </w:r>
      <w:r>
        <w:rPr>
          <w:rFonts w:ascii="Trebuchet MS" w:hAnsi="Trebuchet MS"/>
        </w:rPr>
        <w:t xml:space="preserve"> </w:t>
      </w:r>
    </w:p>
    <w:p w14:paraId="7FA0F896" w14:textId="77777777" w:rsidR="003C6A43" w:rsidRPr="002E244F" w:rsidRDefault="003C6A43" w:rsidP="00FC184E">
      <w:pPr>
        <w:spacing w:line="360" w:lineRule="auto"/>
        <w:rPr>
          <w:rFonts w:ascii="Trebuchet MS" w:eastAsia="Trebuchet MS" w:hAnsi="Trebuchet MS" w:cs="Trebuchet MS"/>
        </w:rPr>
      </w:pPr>
    </w:p>
    <w:p w14:paraId="019094DF" w14:textId="1A78044A" w:rsidR="00086B6F" w:rsidRPr="002E244F" w:rsidRDefault="001C168A" w:rsidP="00FC184E">
      <w:pPr>
        <w:spacing w:line="360" w:lineRule="auto"/>
        <w:rPr>
          <w:rFonts w:ascii="Trebuchet MS" w:eastAsia="Trebuchet MS" w:hAnsi="Trebuchet MS" w:cs="Trebuchet MS"/>
        </w:rPr>
      </w:pPr>
      <w:r>
        <w:rPr>
          <w:rFonts w:ascii="Trebuchet MS" w:hAnsi="Trebuchet MS"/>
        </w:rPr>
        <w:t xml:space="preserve">Be to, „Aspire3“ turi tokias funkcijas, kaip 16 GB DDR4 atmintis, „Acer BluelightShield</w:t>
      </w:r>
      <w:r>
        <w:rPr>
          <w:vertAlign w:val="superscript"/>
          <w:rFonts w:ascii="Trebuchet MS" w:hAnsi="Trebuchet MS"/>
        </w:rPr>
        <w:t xml:space="preserve">™</w:t>
      </w:r>
      <w:r>
        <w:rPr>
          <w:rFonts w:ascii="Trebuchet MS" w:hAnsi="Trebuchet MS"/>
        </w:rPr>
        <w:t xml:space="preserve">“ technologija, kuri padeda apsaugoti akis, HDMI prievadą, tris USB prievadus, o 17 colių versijoje yra įtaisytas DVD diskų leistuvas.</w:t>
      </w:r>
      <w:r>
        <w:rPr>
          <w:rFonts w:ascii="Trebuchet MS" w:hAnsi="Trebuchet MS"/>
        </w:rPr>
        <w:t xml:space="preserve"> </w:t>
      </w:r>
      <w:r>
        <w:rPr>
          <w:rFonts w:ascii="Trebuchet MS" w:hAnsi="Trebuchet MS"/>
        </w:rPr>
        <w:t xml:space="preserve">„Precision TouchPad“ yra daug jautresnis nei tradiciniai jutikliniai pultai, o klavišinė klaviatūra teikia puikų jutiklinį grįžtamąjį ryšį.</w:t>
      </w:r>
      <w:r>
        <w:rPr>
          <w:rFonts w:ascii="Trebuchet MS" w:hAnsi="Trebuchet MS"/>
        </w:rPr>
        <w:t xml:space="preserve"> </w:t>
      </w:r>
      <w:r>
        <w:rPr>
          <w:rFonts w:ascii="Trebuchet MS" w:hAnsi="Trebuchet MS"/>
        </w:rPr>
        <w:t xml:space="preserve">Stiprus, pastovus belaidžio ryšio signalas išlaikomas naudojant strateginę įtaisytąją 802.11ac belaidę anteną.</w:t>
      </w:r>
      <w:r>
        <w:rPr>
          <w:rFonts w:ascii="Trebuchet MS" w:hAnsi="Trebuchet MS"/>
        </w:rPr>
        <w:t xml:space="preserve"> </w:t>
      </w:r>
    </w:p>
    <w:p w14:paraId="22ABD6F3" w14:textId="77777777" w:rsidR="00086B6F" w:rsidRPr="002E244F" w:rsidRDefault="00086B6F" w:rsidP="00FC184E">
      <w:pPr>
        <w:spacing w:line="360" w:lineRule="auto"/>
        <w:rPr>
          <w:rFonts w:ascii="Trebuchet MS" w:eastAsia="Acer Foco" w:hAnsi="Trebuchet MS" w:cs="Acer Foco"/>
          <w:sz w:val="20"/>
          <w:szCs w:val="20"/>
        </w:rPr>
      </w:pPr>
    </w:p>
    <w:p w14:paraId="5708EC90" w14:textId="77777777" w:rsidR="004800A8" w:rsidRPr="002E244F" w:rsidRDefault="004800A8">
      <w:pPr>
        <w:spacing w:before="240" w:line="360" w:lineRule="auto"/>
        <w:rPr>
          <w:rFonts w:ascii="Trebuchet MS" w:eastAsia="Trebuchet MS" w:hAnsi="Trebuchet MS" w:cs="Trebuchet MS"/>
          <w:b/>
        </w:rPr>
      </w:pPr>
    </w:p>
    <w:p w14:paraId="0C68224A" w14:textId="77777777" w:rsidR="004800A8" w:rsidRPr="002E244F" w:rsidRDefault="004800A8">
      <w:pPr>
        <w:spacing w:before="240" w:line="360" w:lineRule="auto"/>
        <w:rPr>
          <w:rFonts w:ascii="Trebuchet MS" w:eastAsia="Trebuchet MS" w:hAnsi="Trebuchet MS" w:cs="Trebuchet MS"/>
          <w:b/>
        </w:rPr>
      </w:pPr>
    </w:p>
    <w:p w14:paraId="45A1D853" w14:textId="77777777" w:rsidR="00086B6F" w:rsidRPr="002E244F" w:rsidRDefault="001C168A">
      <w:pPr>
        <w:spacing w:before="240" w:line="360" w:lineRule="auto"/>
        <w:rPr>
          <w:b/>
          <w:rFonts w:ascii="Trebuchet MS" w:eastAsia="Trebuchet MS" w:hAnsi="Trebuchet MS" w:cs="Trebuchet MS"/>
        </w:rPr>
      </w:pPr>
      <w:r>
        <w:rPr>
          <w:b/>
          <w:rFonts w:ascii="Trebuchet MS" w:hAnsi="Trebuchet MS"/>
        </w:rPr>
        <w:t xml:space="preserve">Kainodara ir pasiekiamumas</w:t>
      </w:r>
    </w:p>
    <w:p w14:paraId="43BC94C9" w14:textId="2EC23473" w:rsidR="00F101F7" w:rsidRPr="002E244F" w:rsidRDefault="00F101F7" w:rsidP="00F101F7">
      <w:pPr>
        <w:spacing w:before="240" w:line="360" w:lineRule="auto"/>
        <w:rPr>
          <w:rFonts w:ascii="Trebuchet MS" w:hAnsi="Trebuchet MS"/>
        </w:rPr>
      </w:pPr>
      <w:r>
        <w:rPr>
          <w:rFonts w:ascii="Trebuchet MS" w:hAnsi="Trebuchet MS"/>
        </w:rPr>
        <w:t xml:space="preserve">„Acer Aspire 7“ serijos kompiuteriai JAV bus pasiekiami nuo birželio mėn., o jų kaina prasidės nuo 999,99 USD; EMEA kompiuteriai bus pasiekiami nuo liepos mėn., o jų kaina prasidės nuo 999,00 EUR; Kinijoje kompiuteriai bus pasiekiami nuo birželio mėn., o jų kaina prasidės nuo 6 499 RMB.</w:t>
      </w:r>
    </w:p>
    <w:p w14:paraId="674E9CB6" w14:textId="77777777" w:rsidR="00F101F7" w:rsidRPr="002E244F" w:rsidRDefault="00F101F7" w:rsidP="00F101F7">
      <w:pPr>
        <w:spacing w:before="240" w:line="360" w:lineRule="auto"/>
        <w:rPr>
          <w:rFonts w:ascii="Trebuchet MS" w:hAnsi="Trebuchet MS"/>
        </w:rPr>
      </w:pPr>
      <w:r>
        <w:rPr>
          <w:rFonts w:ascii="Trebuchet MS" w:hAnsi="Trebuchet MS"/>
        </w:rPr>
        <w:t xml:space="preserve">„Acer Aspire 5“ serijos kompiuteriai JAV bus pasiekiami nuo birželio mėn., o jų kaina prasidės nuo 379,99 USD; EMEA kompiuteriai bus pasiekiami nuo rugpjūčio mėn., o jų kaina prasidės nuo 499,00 EUR; Kinijoje kompiuteriai bus pasiekiami nuo birželio mėn., o jų kaina prasidės nuo 4 499 RMB.</w:t>
      </w:r>
    </w:p>
    <w:p w14:paraId="6CF4C955" w14:textId="658E9E86" w:rsidR="00086B6F" w:rsidRPr="00F101F7" w:rsidRDefault="001C168A" w:rsidP="002E244F">
      <w:pPr>
        <w:spacing w:before="240" w:line="360" w:lineRule="auto"/>
        <w:rPr>
          <w:rFonts w:ascii="Trebuchet MS" w:hAnsi="Trebuchet MS"/>
        </w:rPr>
      </w:pPr>
      <w:r>
        <w:rPr>
          <w:rFonts w:ascii="Trebuchet MS" w:hAnsi="Trebuchet MS"/>
        </w:rPr>
        <w:t xml:space="preserve">„Acer Aspire 3“ serijos kompiuteriai JAV ir EMEA bus pasiekiami nuo gegužės mėn., o jų kaina prasidės nuo 349,00 USD ir 379,00 EUR (atitinkamai); Kinijoje kompiuteriai bus pasiekiami nuo birželio mėn., o jų kaina prasidės nuo 2 499 RMB.</w:t>
      </w:r>
    </w:p>
    <w:p w14:paraId="675FF1D6" w14:textId="542812CE" w:rsidR="001C7595" w:rsidRPr="002E244F" w:rsidRDefault="001C7595" w:rsidP="001C7595">
      <w:pPr>
        <w:spacing w:before="240" w:after="120" w:line="360" w:lineRule="auto"/>
        <w:rPr>
          <w:rFonts w:ascii="Trebuchet MS" w:hAnsi="Trebuchet MS"/>
        </w:rPr>
      </w:pPr>
      <w:r>
        <w:rPr>
          <w:rFonts w:ascii="Trebuchet MS" w:hAnsi="Trebuchet MS"/>
        </w:rPr>
        <w:t xml:space="preserve">Niujorke </w:t>
      </w:r>
      <w:r>
        <w:rPr>
          <w:rFonts w:ascii="Trebuchet MS" w:hAnsi="Trebuchet MS"/>
        </w:rPr>
        <w:t xml:space="preserve">šiandien</w:t>
      </w:r>
      <w:r>
        <w:rPr>
          <w:rFonts w:ascii="Trebuchet MS" w:hAnsi="Trebuchet MS"/>
        </w:rPr>
        <w:t xml:space="preserve"> spaudos atstovams next@acer surengtame renginyje, kuriame įmonė pristatė daugybę naujų įrenginių ir sprendimų, skirtų žaidėjams, kūrėjams, šeimoms, studentams ir profesionalams, buvo pristatyti naujosios „Aspire 7“, „Aspire 5“ ir „Aspire 3“ serijos nešiojamieji kompiuteriai.</w:t>
      </w:r>
      <w:r>
        <w:rPr>
          <w:rFonts w:ascii="Trebuchet MS" w:hAnsi="Trebuchet MS"/>
        </w:rPr>
        <w:t xml:space="preserve"> </w:t>
      </w:r>
      <w:r>
        <w:rPr>
          <w:rFonts w:ascii="Trebuchet MS" w:hAnsi="Trebuchet MS"/>
        </w:rPr>
        <w:t xml:space="preserve">Daugiau informacijos rasite apsilankę </w:t>
      </w:r>
      <w:r>
        <w:rPr>
          <w:rFonts w:ascii="Trebuchet MS" w:hAnsi="Trebuchet MS"/>
        </w:rPr>
        <w:t xml:space="preserve">www.acer.com/nextatacer</w:t>
      </w:r>
      <w:r>
        <w:rPr>
          <w:rFonts w:ascii="Trebuchet MS" w:hAnsi="Trebuchet MS"/>
        </w:rPr>
        <w:t xml:space="preserve">.</w:t>
      </w:r>
    </w:p>
    <w:p w14:paraId="26865361" w14:textId="77777777" w:rsidR="00086B6F" w:rsidRPr="002E244F" w:rsidRDefault="001C168A" w:rsidP="0055099F">
      <w:pPr>
        <w:spacing w:before="240" w:line="360" w:lineRule="auto"/>
        <w:rPr>
          <w:rFonts w:ascii="Trebuchet MS" w:eastAsia="Trebuchet MS" w:hAnsi="Trebuchet MS" w:cs="Trebuchet MS"/>
        </w:rPr>
      </w:pPr>
      <w:r>
        <w:rPr>
          <w:rFonts w:ascii="Trebuchet MS" w:hAnsi="Trebuchet MS"/>
        </w:rPr>
        <w:t xml:space="preserve">Tikslios specifikacijos, kainos ir galimi modeliai skirtinguose regionuose skirsis.</w:t>
      </w:r>
      <w:r>
        <w:rPr>
          <w:rFonts w:ascii="Trebuchet MS" w:hAnsi="Trebuchet MS"/>
        </w:rPr>
        <w:t xml:space="preserve"> </w:t>
      </w:r>
      <w:r>
        <w:rPr>
          <w:rFonts w:ascii="Trebuchet MS" w:hAnsi="Trebuchet MS"/>
        </w:rPr>
        <w:t xml:space="preserve">Norėdami sužinoti apie konkrečiose rinkose parduodamus kompiuterius, produktų specifikacijas ir kainas, susisiekite su artimiausiu „Acer“ biuru ar parduotuve, kurių kontaktus rasite apsilankę </w:t>
      </w:r>
      <w:hyperlink r:id="rId9">
        <w:r>
          <w:rPr>
            <w:color w:val="0000FF"/>
            <w:u w:val="single"/>
            <w:rFonts w:ascii="Trebuchet MS" w:hAnsi="Trebuchet MS"/>
          </w:rPr>
          <w:t xml:space="preserve">www.acer.com</w:t>
        </w:r>
      </w:hyperlink>
      <w:r>
        <w:rPr>
          <w:rFonts w:ascii="Trebuchet MS" w:hAnsi="Trebuchet MS"/>
        </w:rPr>
        <w:t xml:space="preserve">.</w:t>
      </w:r>
      <w:r>
        <w:rPr>
          <w:rFonts w:ascii="Trebuchet MS" w:hAnsi="Trebuchet MS"/>
        </w:rPr>
        <w:t xml:space="preserve"> </w:t>
      </w:r>
    </w:p>
    <w:p w14:paraId="0A3971BB" w14:textId="77777777" w:rsidR="00086B6F" w:rsidRPr="002E244F" w:rsidRDefault="001C168A" w:rsidP="00FC184E">
      <w:pPr>
        <w:spacing w:before="240" w:line="360" w:lineRule="auto"/>
        <w:rPr>
          <w:b/>
          <w:sz w:val="20"/>
          <w:szCs w:val="20"/>
          <w:rFonts w:ascii="Trebuchet MS" w:eastAsia="Trebuchet MS" w:hAnsi="Trebuchet MS" w:cs="Trebuchet MS"/>
        </w:rPr>
      </w:pPr>
      <w:r>
        <w:rPr>
          <w:b/>
          <w:sz w:val="20"/>
          <w:szCs w:val="20"/>
          <w:rFonts w:ascii="Trebuchet MS" w:hAnsi="Trebuchet MS"/>
        </w:rPr>
        <w:t xml:space="preserve">Apie „Acer“</w:t>
      </w:r>
      <w:r>
        <w:rPr>
          <w:b/>
          <w:sz w:val="20"/>
          <w:szCs w:val="20"/>
          <w:rFonts w:ascii="Trebuchet MS" w:hAnsi="Trebuchet MS"/>
        </w:rPr>
        <w:t xml:space="preserve"> </w:t>
      </w:r>
    </w:p>
    <w:p w14:paraId="58CCBCF8" w14:textId="77777777" w:rsidR="00086B6F" w:rsidRPr="002E244F" w:rsidRDefault="001C168A" w:rsidP="0055099F">
      <w:pPr>
        <w:spacing w:before="240" w:line="240" w:lineRule="auto"/>
        <w:rPr>
          <w:sz w:val="18"/>
          <w:szCs w:val="18"/>
          <w:rFonts w:ascii="Trebuchet MS" w:eastAsia="Trebuchet MS" w:hAnsi="Trebuchet MS" w:cs="Trebuchet MS"/>
        </w:rPr>
      </w:pPr>
      <w:r>
        <w:rPr>
          <w:sz w:val="18"/>
          <w:szCs w:val="18"/>
          <w:rFonts w:ascii="Trebuchet MS" w:hAnsi="Trebuchet MS"/>
        </w:rPr>
        <w:t xml:space="preserve">„Acer“ buvo įkurta 1976 m. kaip techninės, programinės įrangos ir paslaugų įmonė, kurios veikla apima inovatyvių gaminių, padedančių gerinti žmonių gyvenimus, tyrimus, dizainą, rinkodarą, pardavimą ir palaikymą.</w:t>
      </w:r>
      <w:r>
        <w:rPr>
          <w:sz w:val="18"/>
          <w:szCs w:val="18"/>
          <w:rFonts w:ascii="Trebuchet MS" w:hAnsi="Trebuchet MS"/>
        </w:rPr>
        <w:t xml:space="preserve"> </w:t>
      </w:r>
      <w:r>
        <w:rPr>
          <w:sz w:val="18"/>
          <w:szCs w:val="18"/>
          <w:rFonts w:ascii="Trebuchet MS" w:hAnsi="Trebuchet MS"/>
        </w:rPr>
        <w:t xml:space="preserve">„Acer“ siūlo kompiuterius, ekranus, projektorius, serverius, planšetinius kompiuterius, išmaniuosius telefonus ir ant rankos nešiojamus įrenginius.</w:t>
      </w:r>
      <w:r>
        <w:rPr>
          <w:sz w:val="18"/>
          <w:szCs w:val="18"/>
          <w:rFonts w:ascii="Trebuchet MS" w:hAnsi="Trebuchet MS"/>
        </w:rPr>
        <w:t xml:space="preserve"> </w:t>
      </w:r>
      <w:r>
        <w:rPr>
          <w:sz w:val="18"/>
          <w:szCs w:val="18"/>
          <w:rFonts w:ascii="Trebuchet MS" w:hAnsi="Trebuchet MS"/>
        </w:rPr>
        <w:t xml:space="preserve">Ji taip pat kuria debesies technologijomis pagrįstus sprendimus, kad būtų lengviau sujungti internetu sąveikaujančius įrenginius.</w:t>
      </w:r>
      <w:r>
        <w:rPr>
          <w:sz w:val="18"/>
          <w:szCs w:val="18"/>
          <w:rFonts w:ascii="Trebuchet MS" w:hAnsi="Trebuchet MS"/>
        </w:rPr>
        <w:t xml:space="preserve"> </w:t>
      </w:r>
      <w:r>
        <w:rPr>
          <w:sz w:val="18"/>
          <w:szCs w:val="18"/>
          <w:rFonts w:ascii="Trebuchet MS" w:hAnsi="Trebuchet MS"/>
        </w:rPr>
        <w:t xml:space="preserve">2016 m. „Acer“ atšventė savo 40-ąjį jubiliejų. Šiuo metu ji yra viena iš 5 didžiausių kompiuterių gamintojų pasaulyje.</w:t>
      </w:r>
      <w:r>
        <w:rPr>
          <w:sz w:val="18"/>
          <w:szCs w:val="18"/>
          <w:rFonts w:ascii="Trebuchet MS" w:hAnsi="Trebuchet MS"/>
        </w:rPr>
        <w:t xml:space="preserve"> </w:t>
      </w:r>
      <w:r>
        <w:rPr>
          <w:sz w:val="18"/>
          <w:szCs w:val="18"/>
          <w:rFonts w:ascii="Trebuchet MS" w:hAnsi="Trebuchet MS"/>
        </w:rPr>
        <w:t xml:space="preserve">Įmonė veikia daugiau nei 160 šalių ir joje dirba 7 000 žmonių.</w:t>
      </w:r>
      <w:r>
        <w:rPr>
          <w:sz w:val="18"/>
          <w:szCs w:val="18"/>
          <w:rFonts w:ascii="Trebuchet MS" w:hAnsi="Trebuchet MS"/>
        </w:rPr>
        <w:t xml:space="preserve"> </w:t>
      </w:r>
      <w:r>
        <w:rPr>
          <w:sz w:val="18"/>
          <w:szCs w:val="18"/>
          <w:rFonts w:ascii="Trebuchet MS" w:hAnsi="Trebuchet MS"/>
        </w:rPr>
        <w:t xml:space="preserve">Daugiau informacijos rasite apsilankę www.acer.com.</w:t>
      </w:r>
    </w:p>
    <w:p w14:paraId="417A4C1D" w14:textId="77777777" w:rsidR="00086B6F" w:rsidRPr="002E244F" w:rsidRDefault="001C168A" w:rsidP="0055099F">
      <w:pPr>
        <w:spacing w:before="240" w:line="240" w:lineRule="auto"/>
        <w:rPr>
          <w:b/>
          <w:sz w:val="20"/>
          <w:szCs w:val="20"/>
          <w:rFonts w:ascii="Trebuchet MS" w:eastAsia="Trebuchet MS" w:hAnsi="Trebuchet MS" w:cs="Trebuchet MS"/>
        </w:rPr>
      </w:pPr>
      <w:r>
        <w:rPr>
          <w:b/>
          <w:sz w:val="20"/>
          <w:szCs w:val="20"/>
          <w:rFonts w:ascii="Trebuchet MS" w:hAnsi="Trebuchet MS"/>
        </w:rPr>
        <w:t xml:space="preserve">Kontaktai spaudai</w:t>
      </w:r>
    </w:p>
    <w:p w14:paraId="68235511" w14:textId="52FA3F3F" w:rsidR="009E3C79" w:rsidRPr="00E9528A" w:rsidRDefault="009E3C79">
      <w:pPr>
        <w:pStyle w:val="BodyB"/>
        <w:spacing w:before="240"/>
        <w:rPr>
          <w:color w:val="auto"/>
          <w:sz w:val="18"/>
          <w:szCs w:val="18"/>
          <w:bdr w:val="none" w:sz="0" w:space="0" w:color="auto"/>
          <w:rFonts w:ascii="Trebuchet MS" w:eastAsia="Trebuchet MS" w:hAnsi="Trebuchet MS" w:cs="Trebuchet MS"/>
        </w:rPr>
      </w:pPr>
      <w:r>
        <w:rPr>
          <w:color w:val="auto"/>
          <w:bdr w:val="none" w:sz="0" w:space="0" w:color="auto"/>
          <w:sz w:val="18"/>
          <w:szCs w:val="18"/>
          <w:rFonts w:ascii="Trebuchet MS" w:hAnsi="Trebuchet MS"/>
        </w:rPr>
        <w:t xml:space="preserve">Šiaurės ir Pietų Amerikos regionas – Lisa Emard</w:t>
        <w:tab/>
        <w:tab/>
        <w:t xml:space="preserve">Tel.:</w:t>
      </w:r>
      <w:r>
        <w:rPr>
          <w:color w:val="auto"/>
          <w:bdr w:val="none" w:sz="0" w:space="0" w:color="auto"/>
          <w:sz w:val="18"/>
          <w:szCs w:val="18"/>
          <w:rFonts w:ascii="Trebuchet MS" w:hAnsi="Trebuchet MS"/>
        </w:rPr>
        <w:t xml:space="preserve"> </w:t>
      </w:r>
      <w:r>
        <w:rPr>
          <w:color w:val="auto"/>
          <w:bdr w:val="none" w:sz="0" w:space="0" w:color="auto"/>
          <w:sz w:val="18"/>
          <w:szCs w:val="18"/>
          <w:rFonts w:ascii="Trebuchet MS" w:hAnsi="Trebuchet MS"/>
        </w:rPr>
        <w:t xml:space="preserve">+1-949-471-7705</w:t>
        <w:tab/>
        <w:t xml:space="preserve">El. paštas: lisa.emard@acer.com</w:t>
        <w:br/>
        <w:t xml:space="preserve">EMEA regionas – Manuel Linnig</w:t>
        <w:tab/>
        <w:tab/>
        <w:t xml:space="preserve">Tel.:</w:t>
      </w:r>
      <w:r>
        <w:rPr>
          <w:color w:val="auto"/>
          <w:bdr w:val="none" w:sz="0" w:space="0" w:color="auto"/>
          <w:sz w:val="18"/>
          <w:szCs w:val="18"/>
          <w:rFonts w:ascii="Trebuchet MS" w:hAnsi="Trebuchet MS"/>
        </w:rPr>
        <w:t xml:space="preserve"> </w:t>
      </w:r>
      <w:r>
        <w:rPr>
          <w:color w:val="auto"/>
          <w:bdr w:val="none" w:sz="0" w:space="0" w:color="auto"/>
          <w:sz w:val="18"/>
          <w:szCs w:val="18"/>
          <w:rFonts w:ascii="Trebuchet MS" w:hAnsi="Trebuchet MS"/>
        </w:rPr>
        <w:t xml:space="preserve">+41 91 2610 522</w:t>
        <w:tab/>
      </w:r>
      <w:r>
        <w:rPr>
          <w:color w:val="auto"/>
          <w:bdr w:val="none" w:sz="0" w:space="0" w:color="auto"/>
          <w:sz w:val="18"/>
          <w:szCs w:val="18"/>
          <w:rFonts w:ascii="Trebuchet MS" w:hAnsi="Trebuchet MS"/>
        </w:rPr>
        <w:t xml:space="preserve">El. paštas</w:t>
      </w:r>
      <w:r>
        <w:rPr>
          <w:color w:val="auto"/>
          <w:bdr w:val="none" w:sz="0" w:space="0" w:color="auto"/>
          <w:sz w:val="18"/>
          <w:szCs w:val="18"/>
          <w:rFonts w:ascii="Trebuchet MS" w:hAnsi="Trebuchet MS"/>
        </w:rPr>
        <w:t xml:space="preserve">: manuel.linnig@acer.com</w:t>
        <w:br/>
        <w:t xml:space="preserve">Azija – Amanda Wang                        Tel.:</w:t>
      </w:r>
      <w:r>
        <w:rPr>
          <w:color w:val="auto"/>
          <w:bdr w:val="none" w:sz="0" w:space="0" w:color="auto"/>
          <w:sz w:val="18"/>
          <w:szCs w:val="18"/>
          <w:rFonts w:ascii="Trebuchet MS" w:hAnsi="Trebuchet MS"/>
        </w:rPr>
        <w:t xml:space="preserve"> </w:t>
      </w:r>
      <w:r>
        <w:rPr>
          <w:color w:val="auto"/>
          <w:bdr w:val="none" w:sz="0" w:space="0" w:color="auto"/>
          <w:sz w:val="18"/>
          <w:szCs w:val="18"/>
          <w:rFonts w:ascii="Trebuchet MS" w:hAnsi="Trebuchet MS"/>
        </w:rPr>
        <w:t xml:space="preserve">+886-2-86913089</w:t>
        <w:tab/>
        <w:t xml:space="preserve">El. paštas:</w:t>
      </w:r>
      <w:r>
        <w:rPr>
          <w:color w:val="auto"/>
          <w:bdr w:val="none" w:sz="0" w:space="0" w:color="auto"/>
          <w:sz w:val="18"/>
          <w:szCs w:val="18"/>
          <w:rFonts w:ascii="Trebuchet MS" w:hAnsi="Trebuchet MS"/>
        </w:rPr>
        <w:t xml:space="preserve"> </w:t>
      </w:r>
      <w:r>
        <w:rPr>
          <w:color w:val="auto"/>
          <w:bdr w:val="none" w:sz="0" w:space="0" w:color="auto"/>
        </w:rPr>
        <w:t xml:space="preserve">amanda.wang@acer.com</w:t>
      </w:r>
      <w:r>
        <w:rPr>
          <w:color w:val="auto"/>
          <w:bdr w:val="none" w:sz="0" w:space="0" w:color="auto"/>
          <w:sz w:val="18"/>
          <w:szCs w:val="18"/>
          <w:rFonts w:ascii="Trebuchet MS" w:hAnsi="Trebuchet MS"/>
        </w:rPr>
        <w:br/>
        <w:t xml:space="preserve">Įmonė – Steven Chung               Tel.:</w:t>
      </w:r>
      <w:r>
        <w:rPr>
          <w:color w:val="auto"/>
          <w:bdr w:val="none" w:sz="0" w:space="0" w:color="auto"/>
          <w:sz w:val="18"/>
          <w:szCs w:val="18"/>
          <w:rFonts w:ascii="Trebuchet MS" w:hAnsi="Trebuchet MS"/>
        </w:rPr>
        <w:t xml:space="preserve"> </w:t>
      </w:r>
      <w:r>
        <w:rPr>
          <w:color w:val="auto"/>
          <w:bdr w:val="none" w:sz="0" w:space="0" w:color="auto"/>
          <w:sz w:val="18"/>
          <w:szCs w:val="18"/>
          <w:rFonts w:ascii="Trebuchet MS" w:hAnsi="Trebuchet MS"/>
        </w:rPr>
        <w:t xml:space="preserve">+886-2-86913202       El. paštas: press@acer.com</w:t>
      </w:r>
    </w:p>
    <w:p w14:paraId="67BFBEB5" w14:textId="07051C41" w:rsidR="00086B6F" w:rsidRPr="004371F0" w:rsidRDefault="001C168A" w:rsidP="00E05D29">
      <w:pPr>
        <w:spacing w:before="240" w:line="240" w:lineRule="auto"/>
        <w:rPr>
          <w:rFonts w:ascii="Trebuchet MS" w:eastAsia="Trebuchet MS" w:hAnsi="Trebuchet MS" w:cs="Trebuchet MS"/>
        </w:rPr>
      </w:pPr>
      <w:r>
        <w:rPr>
          <w:sz w:val="18"/>
          <w:szCs w:val="18"/>
          <w:rFonts w:ascii="Trebuchet MS" w:hAnsi="Trebuchet MS"/>
        </w:rPr>
        <w:br/>
      </w:r>
      <w:r>
        <w:rPr>
          <w:sz w:val="18"/>
          <w:szCs w:val="18"/>
          <w:rFonts w:ascii="Trebuchet MS" w:hAnsi="Trebuchet MS"/>
        </w:rPr>
        <w:t xml:space="preserve">© „Acer Inc.“, 2019. Visos teisės saugomos.</w:t>
      </w:r>
      <w:r>
        <w:rPr>
          <w:sz w:val="18"/>
          <w:szCs w:val="18"/>
          <w:rFonts w:ascii="Trebuchet MS" w:hAnsi="Trebuchet MS"/>
        </w:rPr>
        <w:t xml:space="preserve"> </w:t>
      </w:r>
      <w:r>
        <w:rPr>
          <w:sz w:val="18"/>
          <w:szCs w:val="18"/>
          <w:rFonts w:ascii="Trebuchet MS" w:hAnsi="Trebuchet MS"/>
        </w:rPr>
        <w:t xml:space="preserve">„Acer“ ir „Acer“ logotipas yra registruotieji „Acer Inc.“ prekių ženklai. Kiti nurodyti ar kitaip pateikti prekių ženklai, registruotieji prekių ir (arba) paslaugų ženklai yra jų atitinkamų savininkų nuosavybė.</w:t>
      </w:r>
      <w:r>
        <w:rPr>
          <w:sz w:val="18"/>
          <w:szCs w:val="18"/>
          <w:rFonts w:ascii="Trebuchet MS" w:hAnsi="Trebuchet MS"/>
        </w:rPr>
        <w:t xml:space="preserve"> </w:t>
      </w:r>
      <w:r>
        <w:rPr>
          <w:sz w:val="18"/>
          <w:szCs w:val="18"/>
          <w:rFonts w:ascii="Trebuchet MS" w:hAnsi="Trebuchet MS"/>
        </w:rPr>
        <w:t xml:space="preserve">Visi pasiūlymai gali būti keičiami be išankstinio pranešimo ar įsipareigojimo ir gali būti nepasiekiami pardavimo kanalais.</w:t>
      </w:r>
      <w:r>
        <w:rPr>
          <w:sz w:val="18"/>
          <w:szCs w:val="18"/>
          <w:rFonts w:ascii="Trebuchet MS" w:hAnsi="Trebuchet MS"/>
        </w:rPr>
        <w:t xml:space="preserve"> </w:t>
      </w:r>
      <w:r>
        <w:rPr>
          <w:sz w:val="18"/>
          <w:szCs w:val="18"/>
          <w:rFonts w:ascii="Trebuchet MS" w:hAnsi="Trebuchet MS"/>
        </w:rPr>
        <w:t xml:space="preserve">Nurodytos kainos yra gamintojo siūlomos mažmeninės prekybos kainos, kurios skirtingose vietose gali skirtis.</w:t>
      </w:r>
      <w:r>
        <w:rPr>
          <w:sz w:val="18"/>
          <w:szCs w:val="18"/>
          <w:rFonts w:ascii="Trebuchet MS" w:hAnsi="Trebuchet MS"/>
        </w:rPr>
        <w:t xml:space="preserve"> </w:t>
      </w:r>
      <w:r>
        <w:rPr>
          <w:sz w:val="18"/>
          <w:szCs w:val="18"/>
          <w:rFonts w:ascii="Trebuchet MS" w:hAnsi="Trebuchet MS"/>
        </w:rPr>
        <w:t xml:space="preserve">Pardavimo mokesčiai taikomi papildomai.</w:t>
      </w:r>
    </w:p>
    <w:sectPr w:rsidR="00086B6F" w:rsidRPr="004371F0">
      <w:endnotePr>
        <w:numFmt w:val="decimal"/>
      </w:endnotePr>
      <w:pgSz w:w="11909" w:h="16834"/>
      <w:pgMar w:top="1440" w:right="1440" w:bottom="1440" w:left="1440" w:header="0" w:footer="36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37A76A" w16cid:durableId="2031408A"/>
  <w16cid:commentId w16cid:paraId="001E8A91" w16cid:durableId="203142CD"/>
  <w16cid:commentId w16cid:paraId="2EB69639" w16cid:durableId="2031440D"/>
  <w16cid:commentId w16cid:paraId="2DADCF5E" w16cid:durableId="20314533"/>
  <w16cid:commentId w16cid:paraId="7FF91605" w16cid:durableId="2031463D"/>
  <w16cid:commentId w16cid:paraId="11CECBF5" w16cid:durableId="2031472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C92C43" w14:textId="77777777" w:rsidR="000B0E3C" w:rsidRDefault="000B0E3C">
      <w:pPr>
        <w:spacing w:line="240" w:lineRule="auto"/>
      </w:pPr>
    </w:p>
  </w:endnote>
  <w:endnote w:type="continuationSeparator" w:id="0">
    <w:p w14:paraId="4B5ED0E5" w14:textId="77777777" w:rsidR="000B0E3C" w:rsidRDefault="000B0E3C">
      <w:pPr>
        <w:spacing w:line="240" w:lineRule="auto"/>
      </w:pPr>
    </w:p>
  </w:endnote>
  <w:endnote w:id="1">
    <w:p w14:paraId="4ACF027D" w14:textId="77777777" w:rsidR="000A7DD1" w:rsidRPr="008B689E" w:rsidRDefault="000A7DD1" w:rsidP="000A7DD1">
      <w:pPr>
        <w:pStyle w:val="EndnoteText"/>
        <w:spacing w:line="240" w:lineRule="auto"/>
        <w:rPr>
          <w:sz w:val="16"/>
          <w:szCs w:val="16"/>
          <w:rFonts w:ascii="Trebuchet MS" w:hAnsi="Trebuchet MS"/>
        </w:rPr>
      </w:pPr>
      <w:r>
        <w:rPr>
          <w:rStyle w:val="EndnoteReference"/>
          <w:rFonts w:ascii="Trebuchet MS" w:hAnsi="Trebuchet MS"/>
          <w:sz w:val="16"/>
          <w:szCs w:val="16"/>
        </w:rPr>
        <w:endnoteRef/>
      </w:r>
      <w:r>
        <w:rPr>
          <w:sz w:val="16"/>
          <w:szCs w:val="16"/>
          <w:rFonts w:ascii="Trebuchet MS" w:hAnsi="Trebuchet MS"/>
        </w:rPr>
        <w:t xml:space="preserve"> </w:t>
      </w:r>
      <w:r>
        <w:rPr>
          <w:sz w:val="16"/>
          <w:szCs w:val="16"/>
          <w:rFonts w:ascii="Trebuchet MS" w:hAnsi="Trebuchet MS"/>
        </w:rPr>
        <w:t xml:space="preserve">Visi čia paminėti prekės ženklai ir produktų pavadinimai yra konkrečių bendrovių prekės ženklai ir minimi tik siekiant apibūdinti ar identifikuoti produktus</w:t>
      </w:r>
    </w:p>
  </w:endnote>
  <w:endnote w:id="2">
    <w:p w14:paraId="7E405C67" w14:textId="65592FE6" w:rsidR="000A7DD1" w:rsidRPr="001253F8" w:rsidRDefault="000A7DD1" w:rsidP="00822829">
      <w:pPr>
        <w:pStyle w:val="EndnoteText"/>
        <w:spacing w:line="240" w:lineRule="auto"/>
      </w:pPr>
      <w:r>
        <w:rPr>
          <w:rFonts w:ascii="Trebuchet MS" w:hAnsi="Trebuchet MS"/>
          <w:sz w:val="16"/>
          <w:szCs w:val="16"/>
          <w:vertAlign w:val="superscript"/>
        </w:rPr>
        <w:endnoteRef/>
      </w:r>
      <w:r>
        <w:rPr>
          <w:sz w:val="16"/>
          <w:szCs w:val="16"/>
          <w:rFonts w:ascii="Trebuchet MS" w:hAnsi="Trebuchet MS"/>
        </w:rPr>
        <w:t xml:space="preserve"> </w:t>
      </w:r>
      <w:r>
        <w:rPr>
          <w:sz w:val="16"/>
          <w:szCs w:val="16"/>
          <w:rFonts w:ascii="Trebuchet MS" w:hAnsi="Trebuchet MS"/>
        </w:rPr>
        <w:t xml:space="preserve">Specifikacijos skirtinguose regionuose ir (arba) rinkose skiriasi</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Acer Foco">
    <w:altName w:val="Arial"/>
    <w:panose1 w:val="020B0604050202020203"/>
    <w:charset w:val="00"/>
    <w:family w:val="swiss"/>
    <w:pitch w:val="variable"/>
    <w:sig w:usb0="A00002AF" w:usb1="5000205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1ED764" w14:textId="77777777" w:rsidR="000B0E3C" w:rsidRDefault="000B0E3C">
      <w:pPr>
        <w:spacing w:line="240" w:lineRule="auto"/>
      </w:pPr>
    </w:p>
  </w:footnote>
  <w:footnote w:type="continuationSeparator" w:id="0">
    <w:p w14:paraId="502AF8B3" w14:textId="77777777" w:rsidR="000B0E3C" w:rsidRDefault="000B0E3C">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C0E1C"/>
    <w:multiLevelType w:val="multilevel"/>
    <w:tmpl w:val="E24298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BD665FB"/>
    <w:multiLevelType w:val="multilevel"/>
    <w:tmpl w:val="5B566880"/>
    <w:lvl w:ilvl="0">
      <w:start w:val="1"/>
      <w:numFmt w:val="bullet"/>
      <w:lvlText w:val="●"/>
      <w:lvlJc w:val="left"/>
      <w:pPr>
        <w:ind w:left="720" w:firstLine="360"/>
      </w:pPr>
      <w:rPr>
        <w:rFonts w:ascii="Noto Sans Symbols" w:eastAsia="Noto Sans Symbols" w:hAnsi="Noto Sans Symbols" w:cs="Noto Sans Symbols"/>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34847830"/>
    <w:multiLevelType w:val="multilevel"/>
    <w:tmpl w:val="37121D80"/>
    <w:lvl w:ilvl="0">
      <w:start w:val="1"/>
      <w:numFmt w:val="bullet"/>
      <w:lvlText w:val="●"/>
      <w:lvlJc w:val="left"/>
      <w:pPr>
        <w:ind w:left="720" w:firstLine="360"/>
      </w:pPr>
      <w:rPr>
        <w:rFonts w:ascii="Noto Sans Symbols" w:eastAsia="Noto Sans Symbols" w:hAnsi="Noto Sans Symbols" w:cs="Noto Sans Symbols"/>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360A595D"/>
    <w:multiLevelType w:val="multilevel"/>
    <w:tmpl w:val="2D3A709C"/>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4" w15:restartNumberingAfterBreak="0">
    <w:nsid w:val="41715F46"/>
    <w:multiLevelType w:val="hybridMultilevel"/>
    <w:tmpl w:val="8D56B0DC"/>
    <w:lvl w:ilvl="0" w:tplc="5C327BB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6779481C"/>
    <w:multiLevelType w:val="hybridMultilevel"/>
    <w:tmpl w:val="506A7C30"/>
    <w:lvl w:ilvl="0" w:tplc="5C327BB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dirty" w:grammar="dirty"/>
  <w:defaultTabStop w:val="720"/>
  <w:characterSpacingControl w:val="doNotCompress"/>
  <w:hdrShapeDefaults>
    <o:shapedefaults v:ext="edit" spidmax="61441"/>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B6F"/>
    <w:rsid w:val="00035173"/>
    <w:rsid w:val="000572B8"/>
    <w:rsid w:val="00062A01"/>
    <w:rsid w:val="00086B6F"/>
    <w:rsid w:val="000A7DD1"/>
    <w:rsid w:val="000B0E3C"/>
    <w:rsid w:val="001101AD"/>
    <w:rsid w:val="001253F8"/>
    <w:rsid w:val="00157843"/>
    <w:rsid w:val="00181E68"/>
    <w:rsid w:val="00192C2B"/>
    <w:rsid w:val="001C168A"/>
    <w:rsid w:val="001C7595"/>
    <w:rsid w:val="001E1D18"/>
    <w:rsid w:val="001F6771"/>
    <w:rsid w:val="0023147D"/>
    <w:rsid w:val="00247FC0"/>
    <w:rsid w:val="002655C5"/>
    <w:rsid w:val="002C7243"/>
    <w:rsid w:val="002E244F"/>
    <w:rsid w:val="003528A0"/>
    <w:rsid w:val="003B1640"/>
    <w:rsid w:val="003C6A43"/>
    <w:rsid w:val="003C789C"/>
    <w:rsid w:val="0040309E"/>
    <w:rsid w:val="00405BB6"/>
    <w:rsid w:val="004371F0"/>
    <w:rsid w:val="00456584"/>
    <w:rsid w:val="004800A8"/>
    <w:rsid w:val="004C1CFD"/>
    <w:rsid w:val="004D5166"/>
    <w:rsid w:val="004E29CA"/>
    <w:rsid w:val="0055099F"/>
    <w:rsid w:val="00576DFF"/>
    <w:rsid w:val="0059443F"/>
    <w:rsid w:val="005A69AE"/>
    <w:rsid w:val="005E4405"/>
    <w:rsid w:val="005F47A2"/>
    <w:rsid w:val="00603D03"/>
    <w:rsid w:val="0060474A"/>
    <w:rsid w:val="006048CB"/>
    <w:rsid w:val="006361DB"/>
    <w:rsid w:val="00642C99"/>
    <w:rsid w:val="00662E78"/>
    <w:rsid w:val="00676649"/>
    <w:rsid w:val="00696C5F"/>
    <w:rsid w:val="006D72E1"/>
    <w:rsid w:val="0072144C"/>
    <w:rsid w:val="007257F6"/>
    <w:rsid w:val="007329ED"/>
    <w:rsid w:val="007944C7"/>
    <w:rsid w:val="007C4A5B"/>
    <w:rsid w:val="007D239B"/>
    <w:rsid w:val="007E6043"/>
    <w:rsid w:val="00822829"/>
    <w:rsid w:val="0088214F"/>
    <w:rsid w:val="008C43EC"/>
    <w:rsid w:val="008C7202"/>
    <w:rsid w:val="008E3A53"/>
    <w:rsid w:val="008F7901"/>
    <w:rsid w:val="009348EB"/>
    <w:rsid w:val="00935A6C"/>
    <w:rsid w:val="00984A99"/>
    <w:rsid w:val="009E3C79"/>
    <w:rsid w:val="00A12C84"/>
    <w:rsid w:val="00A6555C"/>
    <w:rsid w:val="00A748B8"/>
    <w:rsid w:val="00B04768"/>
    <w:rsid w:val="00B47F4A"/>
    <w:rsid w:val="00B51D9B"/>
    <w:rsid w:val="00BB5168"/>
    <w:rsid w:val="00BC1E9A"/>
    <w:rsid w:val="00BE119C"/>
    <w:rsid w:val="00C10ACC"/>
    <w:rsid w:val="00C17D31"/>
    <w:rsid w:val="00C31D7E"/>
    <w:rsid w:val="00C561C3"/>
    <w:rsid w:val="00C76BBC"/>
    <w:rsid w:val="00CB30E3"/>
    <w:rsid w:val="00CE407C"/>
    <w:rsid w:val="00D111B4"/>
    <w:rsid w:val="00D12FDA"/>
    <w:rsid w:val="00D30DFC"/>
    <w:rsid w:val="00D56802"/>
    <w:rsid w:val="00D91DA5"/>
    <w:rsid w:val="00DA3D3A"/>
    <w:rsid w:val="00E01B03"/>
    <w:rsid w:val="00E05D29"/>
    <w:rsid w:val="00E9528A"/>
    <w:rsid w:val="00EA47E9"/>
    <w:rsid w:val="00ED056A"/>
    <w:rsid w:val="00EE7034"/>
    <w:rsid w:val="00F019C2"/>
    <w:rsid w:val="00F101F7"/>
    <w:rsid w:val="00F13A39"/>
    <w:rsid w:val="00F405A5"/>
    <w:rsid w:val="00F74BD7"/>
    <w:rsid w:val="00F8148F"/>
    <w:rsid w:val="00F81BF0"/>
    <w:rsid w:val="00FA5D18"/>
    <w:rsid w:val="00FC184E"/>
    <w:rsid w:val="00FD18CF"/>
    <w:rsid w:val="00FE79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38AF513F"/>
  <w15:docId w15:val="{55841A66-4874-40D5-9A8A-98F636016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sz w:val="22"/>
        <w:szCs w:val="22"/>
        <w:lang w:val="lt-LT" w:eastAsia="zh-TW"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rFonts w:eastAsia="Arial"/>
      <w:color w:val="666666"/>
      <w:sz w:val="30"/>
      <w:szCs w:val="30"/>
    </w:rPr>
  </w:style>
  <w:style w:type="paragraph" w:styleId="EndnoteText">
    <w:name w:val="endnote text"/>
    <w:basedOn w:val="Normal"/>
    <w:link w:val="EndnoteTextChar"/>
    <w:uiPriority w:val="99"/>
    <w:semiHidden/>
    <w:unhideWhenUsed/>
    <w:rsid w:val="002655C5"/>
    <w:pPr>
      <w:snapToGrid w:val="0"/>
    </w:pPr>
  </w:style>
  <w:style w:type="character" w:customStyle="1" w:styleId="EndnoteTextChar">
    <w:name w:val="Endnote Text Char"/>
    <w:basedOn w:val="DefaultParagraphFont"/>
    <w:link w:val="EndnoteText"/>
    <w:uiPriority w:val="99"/>
    <w:semiHidden/>
    <w:rsid w:val="002655C5"/>
  </w:style>
  <w:style w:type="character" w:styleId="EndnoteReference">
    <w:name w:val="endnote reference"/>
    <w:basedOn w:val="DefaultParagraphFont"/>
    <w:uiPriority w:val="99"/>
    <w:semiHidden/>
    <w:unhideWhenUsed/>
    <w:rsid w:val="002655C5"/>
    <w:rPr>
      <w:vertAlign w:val="superscript"/>
    </w:rPr>
  </w:style>
  <w:style w:type="paragraph" w:styleId="ListParagraph">
    <w:name w:val="List Paragraph"/>
    <w:basedOn w:val="Normal"/>
    <w:uiPriority w:val="34"/>
    <w:qFormat/>
    <w:rsid w:val="00456584"/>
    <w:pPr>
      <w:ind w:leftChars="200" w:left="480"/>
    </w:pPr>
  </w:style>
  <w:style w:type="paragraph" w:styleId="BalloonText">
    <w:name w:val="Balloon Text"/>
    <w:basedOn w:val="Normal"/>
    <w:link w:val="BalloonTextChar"/>
    <w:uiPriority w:val="99"/>
    <w:semiHidden/>
    <w:unhideWhenUsed/>
    <w:rsid w:val="0055099F"/>
    <w:pPr>
      <w:spacing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5099F"/>
    <w:rPr>
      <w:rFonts w:asciiTheme="majorHAnsi" w:eastAsiaTheme="majorEastAsia" w:hAnsiTheme="majorHAnsi" w:cstheme="majorBidi"/>
      <w:sz w:val="18"/>
      <w:szCs w:val="18"/>
    </w:rPr>
  </w:style>
  <w:style w:type="paragraph" w:customStyle="1" w:styleId="BodyB">
    <w:name w:val="Body B"/>
    <w:rsid w:val="00F8148F"/>
    <w:pPr>
      <w:pBdr>
        <w:top w:val="nil"/>
        <w:left w:val="nil"/>
        <w:bottom w:val="nil"/>
        <w:right w:val="nil"/>
        <w:between w:val="nil"/>
        <w:bar w:val="nil"/>
      </w:pBdr>
      <w:spacing w:line="240" w:lineRule="auto"/>
    </w:pPr>
    <w:rPr>
      <w:rFonts w:ascii="Times New Roman" w:hAnsi="Times New Roman" w:cs="Arial Unicode MS"/>
      <w:color w:val="000000"/>
      <w:sz w:val="24"/>
      <w:szCs w:val="24"/>
      <w:u w:color="000000"/>
      <w:bdr w:val="nil"/>
    </w:rPr>
  </w:style>
  <w:style w:type="character" w:styleId="CommentReference">
    <w:name w:val="annotation reference"/>
    <w:basedOn w:val="DefaultParagraphFont"/>
    <w:uiPriority w:val="99"/>
    <w:semiHidden/>
    <w:unhideWhenUsed/>
    <w:rsid w:val="003528A0"/>
    <w:rPr>
      <w:sz w:val="16"/>
      <w:szCs w:val="16"/>
    </w:rPr>
  </w:style>
  <w:style w:type="paragraph" w:styleId="CommentText">
    <w:name w:val="annotation text"/>
    <w:basedOn w:val="Normal"/>
    <w:link w:val="CommentTextChar"/>
    <w:uiPriority w:val="99"/>
    <w:semiHidden/>
    <w:unhideWhenUsed/>
    <w:rsid w:val="003528A0"/>
    <w:pPr>
      <w:spacing w:line="240" w:lineRule="auto"/>
    </w:pPr>
    <w:rPr>
      <w:sz w:val="20"/>
      <w:szCs w:val="20"/>
    </w:rPr>
  </w:style>
  <w:style w:type="character" w:customStyle="1" w:styleId="CommentTextChar">
    <w:name w:val="Comment Text Char"/>
    <w:basedOn w:val="DefaultParagraphFont"/>
    <w:link w:val="CommentText"/>
    <w:uiPriority w:val="99"/>
    <w:semiHidden/>
    <w:rsid w:val="003528A0"/>
    <w:rPr>
      <w:sz w:val="20"/>
      <w:szCs w:val="20"/>
    </w:rPr>
  </w:style>
  <w:style w:type="paragraph" w:styleId="CommentSubject">
    <w:name w:val="annotation subject"/>
    <w:basedOn w:val="CommentText"/>
    <w:next w:val="CommentText"/>
    <w:link w:val="CommentSubjectChar"/>
    <w:uiPriority w:val="99"/>
    <w:semiHidden/>
    <w:unhideWhenUsed/>
    <w:rsid w:val="003528A0"/>
    <w:rPr>
      <w:b/>
      <w:bCs/>
    </w:rPr>
  </w:style>
  <w:style w:type="character" w:customStyle="1" w:styleId="CommentSubjectChar">
    <w:name w:val="Comment Subject Char"/>
    <w:basedOn w:val="CommentTextChar"/>
    <w:link w:val="CommentSubject"/>
    <w:uiPriority w:val="99"/>
    <w:semiHidden/>
    <w:rsid w:val="003528A0"/>
    <w:rPr>
      <w:b/>
      <w:bCs/>
      <w:sz w:val="20"/>
      <w:szCs w:val="20"/>
    </w:rPr>
  </w:style>
  <w:style w:type="paragraph" w:styleId="Revision">
    <w:name w:val="Revision"/>
    <w:hidden/>
    <w:uiPriority w:val="99"/>
    <w:semiHidden/>
    <w:rsid w:val="003528A0"/>
    <w:pPr>
      <w:spacing w:line="240" w:lineRule="auto"/>
    </w:pPr>
  </w:style>
  <w:style w:type="paragraph" w:styleId="Header">
    <w:name w:val="header"/>
    <w:basedOn w:val="Normal"/>
    <w:link w:val="HeaderChar"/>
    <w:uiPriority w:val="99"/>
    <w:unhideWhenUsed/>
    <w:rsid w:val="00C561C3"/>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C561C3"/>
    <w:rPr>
      <w:sz w:val="20"/>
      <w:szCs w:val="20"/>
    </w:rPr>
  </w:style>
  <w:style w:type="paragraph" w:styleId="Footer">
    <w:name w:val="footer"/>
    <w:basedOn w:val="Normal"/>
    <w:link w:val="FooterChar"/>
    <w:uiPriority w:val="99"/>
    <w:unhideWhenUsed/>
    <w:rsid w:val="00C561C3"/>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C561C3"/>
    <w:rPr>
      <w:sz w:val="20"/>
      <w:szCs w:val="20"/>
    </w:rPr>
  </w:style>
  <w:style w:type="character" w:styleId="Hyperlink">
    <w:name w:val="Hyperlink"/>
    <w:basedOn w:val="DefaultParagraphFont"/>
    <w:uiPriority w:val="99"/>
    <w:unhideWhenUsed/>
    <w:rsid w:val="00C31D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500420">
      <w:bodyDiv w:val="1"/>
      <w:marLeft w:val="0"/>
      <w:marRight w:val="0"/>
      <w:marTop w:val="0"/>
      <w:marBottom w:val="0"/>
      <w:divBdr>
        <w:top w:val="none" w:sz="0" w:space="0" w:color="auto"/>
        <w:left w:val="none" w:sz="0" w:space="0" w:color="auto"/>
        <w:bottom w:val="none" w:sz="0" w:space="0" w:color="auto"/>
        <w:right w:val="none" w:sz="0" w:space="0" w:color="auto"/>
      </w:divBdr>
    </w:div>
    <w:div w:id="496575755">
      <w:bodyDiv w:val="1"/>
      <w:marLeft w:val="0"/>
      <w:marRight w:val="0"/>
      <w:marTop w:val="0"/>
      <w:marBottom w:val="0"/>
      <w:divBdr>
        <w:top w:val="none" w:sz="0" w:space="0" w:color="auto"/>
        <w:left w:val="none" w:sz="0" w:space="0" w:color="auto"/>
        <w:bottom w:val="none" w:sz="0" w:space="0" w:color="auto"/>
        <w:right w:val="none" w:sz="0" w:space="0" w:color="auto"/>
      </w:divBdr>
    </w:div>
    <w:div w:id="662975551">
      <w:bodyDiv w:val="1"/>
      <w:marLeft w:val="0"/>
      <w:marRight w:val="0"/>
      <w:marTop w:val="0"/>
      <w:marBottom w:val="0"/>
      <w:divBdr>
        <w:top w:val="none" w:sz="0" w:space="0" w:color="auto"/>
        <w:left w:val="none" w:sz="0" w:space="0" w:color="auto"/>
        <w:bottom w:val="none" w:sz="0" w:space="0" w:color="auto"/>
        <w:right w:val="none" w:sz="0" w:space="0" w:color="auto"/>
      </w:divBdr>
    </w:div>
    <w:div w:id="1001545841">
      <w:bodyDiv w:val="1"/>
      <w:marLeft w:val="0"/>
      <w:marRight w:val="0"/>
      <w:marTop w:val="0"/>
      <w:marBottom w:val="0"/>
      <w:divBdr>
        <w:top w:val="none" w:sz="0" w:space="0" w:color="auto"/>
        <w:left w:val="none" w:sz="0" w:space="0" w:color="auto"/>
        <w:bottom w:val="none" w:sz="0" w:space="0" w:color="auto"/>
        <w:right w:val="none" w:sz="0" w:space="0" w:color="auto"/>
      </w:divBdr>
    </w:div>
    <w:div w:id="1394499164">
      <w:bodyDiv w:val="1"/>
      <w:marLeft w:val="0"/>
      <w:marRight w:val="0"/>
      <w:marTop w:val="0"/>
      <w:marBottom w:val="0"/>
      <w:divBdr>
        <w:top w:val="none" w:sz="0" w:space="0" w:color="auto"/>
        <w:left w:val="none" w:sz="0" w:space="0" w:color="auto"/>
        <w:bottom w:val="none" w:sz="0" w:space="0" w:color="auto"/>
        <w:right w:val="none" w:sz="0" w:space="0" w:color="auto"/>
      </w:divBdr>
    </w:div>
    <w:div w:id="1808278982">
      <w:bodyDiv w:val="1"/>
      <w:marLeft w:val="0"/>
      <w:marRight w:val="0"/>
      <w:marTop w:val="0"/>
      <w:marBottom w:val="0"/>
      <w:divBdr>
        <w:top w:val="none" w:sz="0" w:space="0" w:color="auto"/>
        <w:left w:val="none" w:sz="0" w:space="0" w:color="auto"/>
        <w:bottom w:val="none" w:sz="0" w:space="0" w:color="auto"/>
        <w:right w:val="none" w:sz="0" w:space="0" w:color="auto"/>
      </w:divBdr>
    </w:div>
    <w:div w:id="1968851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c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6DB58-C821-402F-B360-3DAB11D1D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1305</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Wald, Michael</dc:creator>
  <cp:lastModifiedBy>Wald, Michael</cp:lastModifiedBy>
  <cp:revision>2</cp:revision>
  <cp:lastPrinted>2019-04-02T07:44:00Z</cp:lastPrinted>
  <dcterms:created xsi:type="dcterms:W3CDTF">2019-04-08T14:47:00Z</dcterms:created>
  <dcterms:modified xsi:type="dcterms:W3CDTF">2019-04-08T14:47:00Z</dcterms:modified>
</cp:coreProperties>
</file>