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6FE3" w:rsidRDefault="00516FE3"/>
    <w:p w:rsidR="005011FC" w:rsidRPr="00C621BF" w:rsidRDefault="0099263F" w:rsidP="00F91697">
      <w:pPr>
        <w:jc w:val="center"/>
        <w:rPr>
          <w:rFonts w:ascii="Geograph" w:hAnsi="Geograph"/>
          <w:b/>
        </w:rPr>
      </w:pPr>
      <w:r>
        <w:rPr>
          <w:rFonts w:ascii="Geograph" w:hAnsi="Geograph"/>
          <w:b/>
          <w:sz w:val="28"/>
        </w:rPr>
        <w:t>N</w:t>
      </w:r>
      <w:r w:rsidRPr="0099263F">
        <w:rPr>
          <w:rFonts w:ascii="Geograph" w:hAnsi="Geograph"/>
          <w:b/>
          <w:sz w:val="28"/>
        </w:rPr>
        <w:t>ieokiełznan</w:t>
      </w:r>
      <w:r>
        <w:rPr>
          <w:rFonts w:ascii="Geograph" w:hAnsi="Geograph"/>
          <w:b/>
          <w:sz w:val="28"/>
        </w:rPr>
        <w:t>e</w:t>
      </w:r>
      <w:r w:rsidRPr="0099263F">
        <w:rPr>
          <w:rFonts w:ascii="Geograph" w:hAnsi="Geograph"/>
          <w:b/>
          <w:sz w:val="28"/>
        </w:rPr>
        <w:t xml:space="preserve"> sił</w:t>
      </w:r>
      <w:r>
        <w:rPr>
          <w:rFonts w:ascii="Geograph" w:hAnsi="Geograph"/>
          <w:b/>
          <w:sz w:val="28"/>
        </w:rPr>
        <w:t>y</w:t>
      </w:r>
      <w:r w:rsidRPr="0099263F">
        <w:rPr>
          <w:rFonts w:ascii="Geograph" w:hAnsi="Geograph"/>
          <w:b/>
          <w:sz w:val="28"/>
        </w:rPr>
        <w:t xml:space="preserve"> natury, niebezpieczeństw</w:t>
      </w:r>
      <w:r>
        <w:rPr>
          <w:rFonts w:ascii="Geograph" w:hAnsi="Geograph"/>
          <w:b/>
          <w:sz w:val="28"/>
        </w:rPr>
        <w:t>a</w:t>
      </w:r>
      <w:r w:rsidRPr="0099263F">
        <w:rPr>
          <w:rFonts w:ascii="Geograph" w:hAnsi="Geograph"/>
          <w:b/>
          <w:sz w:val="28"/>
        </w:rPr>
        <w:t xml:space="preserve"> i przyrodnicz</w:t>
      </w:r>
      <w:r>
        <w:rPr>
          <w:rFonts w:ascii="Geograph" w:hAnsi="Geograph"/>
          <w:b/>
          <w:sz w:val="28"/>
        </w:rPr>
        <w:t xml:space="preserve">e </w:t>
      </w:r>
      <w:r w:rsidRPr="0099263F">
        <w:rPr>
          <w:rFonts w:ascii="Geograph" w:hAnsi="Geograph"/>
          <w:b/>
          <w:sz w:val="28"/>
        </w:rPr>
        <w:t>cud</w:t>
      </w:r>
      <w:r>
        <w:rPr>
          <w:rFonts w:ascii="Geograph" w:hAnsi="Geograph"/>
          <w:b/>
          <w:sz w:val="28"/>
        </w:rPr>
        <w:t>a</w:t>
      </w:r>
      <w:r w:rsidRPr="0099263F">
        <w:rPr>
          <w:rFonts w:ascii="Geograph" w:hAnsi="Geograph"/>
          <w:b/>
          <w:sz w:val="28"/>
        </w:rPr>
        <w:t xml:space="preserve">. </w:t>
      </w:r>
      <w:r w:rsidR="00C6036B" w:rsidRPr="00C621BF">
        <w:rPr>
          <w:rFonts w:ascii="Geograph" w:hAnsi="Geograph"/>
          <w:b/>
          <w:sz w:val="28"/>
        </w:rPr>
        <w:t xml:space="preserve"> </w:t>
      </w:r>
      <w:r>
        <w:rPr>
          <w:rFonts w:ascii="Geograph" w:hAnsi="Geograph"/>
          <w:b/>
          <w:sz w:val="28"/>
        </w:rPr>
        <w:t xml:space="preserve">Poznaj </w:t>
      </w:r>
      <w:r w:rsidR="00C6036B" w:rsidRPr="00C621BF">
        <w:rPr>
          <w:rFonts w:ascii="Geograph" w:hAnsi="Geograph"/>
          <w:b/>
          <w:sz w:val="28"/>
        </w:rPr>
        <w:t>„</w:t>
      </w:r>
      <w:r>
        <w:rPr>
          <w:rFonts w:ascii="Geograph" w:hAnsi="Geograph"/>
          <w:b/>
          <w:sz w:val="28"/>
        </w:rPr>
        <w:t>Dzikie oblicza Ameryki</w:t>
      </w:r>
      <w:r w:rsidR="00C6036B" w:rsidRPr="00C621BF">
        <w:rPr>
          <w:rFonts w:ascii="Geograph" w:hAnsi="Geograph"/>
          <w:b/>
          <w:sz w:val="28"/>
        </w:rPr>
        <w:t>” w</w:t>
      </w:r>
      <w:r w:rsidR="00A10E56" w:rsidRPr="00C621BF">
        <w:rPr>
          <w:rFonts w:ascii="Geograph" w:hAnsi="Geograph"/>
          <w:b/>
          <w:sz w:val="28"/>
        </w:rPr>
        <w:t xml:space="preserve"> </w:t>
      </w:r>
      <w:r>
        <w:rPr>
          <w:rFonts w:ascii="Geograph" w:hAnsi="Geograph"/>
          <w:b/>
          <w:sz w:val="28"/>
        </w:rPr>
        <w:t>maju</w:t>
      </w:r>
      <w:r w:rsidR="00C6036B" w:rsidRPr="00C621BF">
        <w:rPr>
          <w:rFonts w:ascii="Geograph" w:hAnsi="Geograph"/>
          <w:b/>
          <w:sz w:val="28"/>
        </w:rPr>
        <w:t xml:space="preserve"> na kanale</w:t>
      </w:r>
      <w:r w:rsidR="00A10E56" w:rsidRPr="00C621BF">
        <w:rPr>
          <w:rFonts w:ascii="Geograph" w:hAnsi="Geograph"/>
          <w:b/>
          <w:sz w:val="28"/>
        </w:rPr>
        <w:t xml:space="preserve"> </w:t>
      </w:r>
      <w:proofErr w:type="spellStart"/>
      <w:r w:rsidR="00A10E56" w:rsidRPr="00C621BF">
        <w:rPr>
          <w:rFonts w:ascii="Geograph" w:hAnsi="Geograph"/>
          <w:b/>
          <w:sz w:val="28"/>
        </w:rPr>
        <w:t>National</w:t>
      </w:r>
      <w:proofErr w:type="spellEnd"/>
      <w:r w:rsidR="00A10E56" w:rsidRPr="00C621BF">
        <w:rPr>
          <w:rFonts w:ascii="Geograph" w:hAnsi="Geograph"/>
          <w:b/>
          <w:sz w:val="28"/>
        </w:rPr>
        <w:t xml:space="preserve"> </w:t>
      </w:r>
      <w:proofErr w:type="spellStart"/>
      <w:r w:rsidR="00A10E56" w:rsidRPr="00C621BF">
        <w:rPr>
          <w:rFonts w:ascii="Geograph" w:hAnsi="Geograph"/>
          <w:b/>
          <w:sz w:val="28"/>
        </w:rPr>
        <w:t>Geographic</w:t>
      </w:r>
      <w:proofErr w:type="spellEnd"/>
      <w:r w:rsidR="00A10E56" w:rsidRPr="00C621BF">
        <w:rPr>
          <w:rFonts w:ascii="Geograph" w:hAnsi="Geograph"/>
          <w:b/>
          <w:sz w:val="28"/>
        </w:rPr>
        <w:t xml:space="preserve"> Wild</w:t>
      </w:r>
    </w:p>
    <w:p w:rsidR="006B39E8" w:rsidRDefault="006B39E8" w:rsidP="00A10E56">
      <w:pPr>
        <w:jc w:val="both"/>
        <w:rPr>
          <w:rFonts w:ascii="Geograph Light" w:hAnsi="Geograph Light"/>
          <w:b/>
          <w:color w:val="00B050"/>
        </w:rPr>
      </w:pPr>
    </w:p>
    <w:p w:rsidR="001F2E3E" w:rsidRDefault="0099263F" w:rsidP="00412C83">
      <w:pPr>
        <w:jc w:val="both"/>
        <w:rPr>
          <w:rFonts w:ascii="Geograph Light" w:hAnsi="Geograph Light"/>
          <w:b/>
          <w:color w:val="000000" w:themeColor="text1"/>
        </w:rPr>
      </w:pPr>
      <w:r w:rsidRPr="0099263F">
        <w:rPr>
          <w:rFonts w:ascii="Geograph Light" w:hAnsi="Geograph Light"/>
          <w:b/>
          <w:color w:val="000000" w:themeColor="text1"/>
        </w:rPr>
        <w:t>Uzbrojona w drony ekipa filmowa wyrusza w podróż m.in. po mokradłach Everglades, Wielkim Kanionie, Dolinie Śmierci, Parku Narodowym Glacier oraz na szczyty hawajskich wulkanów. We wszystkich tych znanych rejonach kryją się tajemnicze i niezbadane miejsca. Na terenach, o których nie wspominają przewodniki, człowiek wciąż jest gościem, a natura - władcą.</w:t>
      </w:r>
    </w:p>
    <w:p w:rsidR="00412C83" w:rsidRDefault="00412C83" w:rsidP="00412C83">
      <w:pPr>
        <w:jc w:val="both"/>
        <w:rPr>
          <w:rFonts w:ascii="Geograph Light" w:hAnsi="Geograph Light"/>
          <w:b/>
          <w:color w:val="00B050"/>
        </w:rPr>
      </w:pPr>
      <w:r w:rsidRPr="00241DB4">
        <w:rPr>
          <w:rFonts w:ascii="Geograph Light" w:hAnsi="Geograph Light"/>
          <w:b/>
          <w:color w:val="00B050"/>
        </w:rPr>
        <w:t>„</w:t>
      </w:r>
      <w:r w:rsidR="0099263F">
        <w:rPr>
          <w:rFonts w:ascii="Geograph Light" w:hAnsi="Geograph Light"/>
          <w:b/>
          <w:color w:val="00B050"/>
        </w:rPr>
        <w:t>Dzikie oblicza Ameryki</w:t>
      </w:r>
      <w:r w:rsidRPr="00241DB4">
        <w:rPr>
          <w:rFonts w:ascii="Geograph Light" w:hAnsi="Geograph Light"/>
          <w:b/>
          <w:color w:val="00B050"/>
        </w:rPr>
        <w:t xml:space="preserve">” </w:t>
      </w:r>
      <w:r w:rsidR="0099263F">
        <w:rPr>
          <w:rFonts w:ascii="Geograph Light" w:hAnsi="Geograph Light"/>
          <w:b/>
          <w:color w:val="00B050"/>
        </w:rPr>
        <w:t xml:space="preserve">– </w:t>
      </w:r>
      <w:r w:rsidRPr="00241DB4">
        <w:rPr>
          <w:rFonts w:ascii="Geograph Light" w:hAnsi="Geograph Light"/>
          <w:b/>
          <w:color w:val="00B050"/>
        </w:rPr>
        <w:t>premier</w:t>
      </w:r>
      <w:r>
        <w:rPr>
          <w:rFonts w:ascii="Geograph Light" w:hAnsi="Geograph Light"/>
          <w:b/>
          <w:color w:val="00B050"/>
        </w:rPr>
        <w:t>a</w:t>
      </w:r>
      <w:r w:rsidRPr="00241DB4">
        <w:rPr>
          <w:rFonts w:ascii="Geograph Light" w:hAnsi="Geograph Light"/>
          <w:b/>
          <w:color w:val="00B050"/>
        </w:rPr>
        <w:t xml:space="preserve"> </w:t>
      </w:r>
      <w:r w:rsidRPr="006B39E8">
        <w:rPr>
          <w:rFonts w:ascii="Geograph Light" w:hAnsi="Geograph Light"/>
          <w:b/>
          <w:color w:val="00B050"/>
        </w:rPr>
        <w:t>w</w:t>
      </w:r>
      <w:r>
        <w:rPr>
          <w:rFonts w:ascii="Geograph Light" w:hAnsi="Geograph Light"/>
          <w:b/>
          <w:color w:val="00B050"/>
        </w:rPr>
        <w:t>e wtorek</w:t>
      </w:r>
      <w:r w:rsidRPr="006B39E8">
        <w:rPr>
          <w:rFonts w:ascii="Geograph Light" w:hAnsi="Geograph Light"/>
          <w:b/>
          <w:color w:val="00B050"/>
        </w:rPr>
        <w:t xml:space="preserve"> </w:t>
      </w:r>
      <w:r>
        <w:rPr>
          <w:rFonts w:ascii="Geograph Light" w:hAnsi="Geograph Light"/>
          <w:b/>
          <w:color w:val="00B050"/>
        </w:rPr>
        <w:t>1</w:t>
      </w:r>
      <w:r w:rsidR="0099263F">
        <w:rPr>
          <w:rFonts w:ascii="Geograph Light" w:hAnsi="Geograph Light"/>
          <w:b/>
          <w:color w:val="00B050"/>
        </w:rPr>
        <w:t>4</w:t>
      </w:r>
      <w:r w:rsidRPr="006B39E8">
        <w:rPr>
          <w:rFonts w:ascii="Geograph Light" w:hAnsi="Geograph Light"/>
          <w:b/>
          <w:color w:val="00B050"/>
        </w:rPr>
        <w:t xml:space="preserve"> </w:t>
      </w:r>
      <w:r w:rsidR="0099263F">
        <w:rPr>
          <w:rFonts w:ascii="Geograph Light" w:hAnsi="Geograph Light"/>
          <w:b/>
          <w:color w:val="00B050"/>
        </w:rPr>
        <w:t>maja</w:t>
      </w:r>
      <w:r w:rsidRPr="006B39E8">
        <w:rPr>
          <w:rFonts w:ascii="Geograph Light" w:hAnsi="Geograph Light"/>
          <w:b/>
          <w:color w:val="00B050"/>
        </w:rPr>
        <w:t xml:space="preserve"> o godz.</w:t>
      </w:r>
      <w:r>
        <w:rPr>
          <w:rFonts w:ascii="Geograph Light" w:hAnsi="Geograph Light"/>
          <w:b/>
          <w:color w:val="00B050"/>
        </w:rPr>
        <w:t xml:space="preserve"> 2</w:t>
      </w:r>
      <w:r w:rsidRPr="006B39E8">
        <w:rPr>
          <w:rFonts w:ascii="Geograph Light" w:hAnsi="Geograph Light"/>
          <w:b/>
          <w:color w:val="00B050"/>
        </w:rPr>
        <w:t>1:00</w:t>
      </w:r>
      <w:r>
        <w:rPr>
          <w:rFonts w:ascii="Geograph Light" w:hAnsi="Geograph Light"/>
          <w:b/>
          <w:color w:val="00B050"/>
        </w:rPr>
        <w:t xml:space="preserve"> </w:t>
      </w:r>
      <w:r w:rsidRPr="00241DB4">
        <w:rPr>
          <w:rFonts w:ascii="Geograph Light" w:hAnsi="Geograph Light"/>
          <w:b/>
          <w:color w:val="00B050"/>
        </w:rPr>
        <w:t xml:space="preserve">na kanale </w:t>
      </w:r>
      <w:proofErr w:type="spellStart"/>
      <w:r w:rsidRPr="00241DB4">
        <w:rPr>
          <w:rFonts w:ascii="Geograph Light" w:hAnsi="Geograph Light"/>
          <w:b/>
          <w:color w:val="00B050"/>
        </w:rPr>
        <w:t>National</w:t>
      </w:r>
      <w:proofErr w:type="spellEnd"/>
      <w:r w:rsidRPr="00241DB4">
        <w:rPr>
          <w:rFonts w:ascii="Geograph Light" w:hAnsi="Geograph Light"/>
          <w:b/>
          <w:color w:val="00B050"/>
        </w:rPr>
        <w:t xml:space="preserve"> </w:t>
      </w:r>
      <w:proofErr w:type="spellStart"/>
      <w:r w:rsidRPr="00241DB4">
        <w:rPr>
          <w:rFonts w:ascii="Geograph Light" w:hAnsi="Geograph Light"/>
          <w:b/>
          <w:color w:val="00B050"/>
        </w:rPr>
        <w:t>Geographic</w:t>
      </w:r>
      <w:proofErr w:type="spellEnd"/>
      <w:r w:rsidRPr="00241DB4">
        <w:rPr>
          <w:rFonts w:ascii="Geograph Light" w:hAnsi="Geograph Light"/>
          <w:b/>
          <w:color w:val="00B050"/>
        </w:rPr>
        <w:t xml:space="preserve"> Wild</w:t>
      </w:r>
    </w:p>
    <w:p w:rsidR="001F2E3E" w:rsidRDefault="001F2E3E" w:rsidP="00412C83">
      <w:pPr>
        <w:jc w:val="both"/>
        <w:rPr>
          <w:rFonts w:ascii="Geograph Light" w:hAnsi="Geograph Light"/>
          <w:color w:val="000000" w:themeColor="text1"/>
        </w:rPr>
      </w:pPr>
    </w:p>
    <w:p w:rsidR="002C6160" w:rsidRDefault="00F43C11" w:rsidP="00412C83">
      <w:pPr>
        <w:jc w:val="both"/>
        <w:rPr>
          <w:rFonts w:ascii="Geograph Light" w:hAnsi="Geograph Light"/>
          <w:color w:val="000000" w:themeColor="text1"/>
        </w:rPr>
      </w:pPr>
      <w:r>
        <w:rPr>
          <w:rFonts w:ascii="Geograph Light" w:hAnsi="Geograph Light"/>
          <w:color w:val="000000" w:themeColor="text1"/>
        </w:rPr>
        <w:t xml:space="preserve">Nawet ktoś, kto nigdy nie był w Ameryce Północnej, doskonale zna panoramy tamtejszych miast. Kto nie kojarzy Statui Wolności albo mostu </w:t>
      </w:r>
      <w:proofErr w:type="spellStart"/>
      <w:r>
        <w:rPr>
          <w:rFonts w:ascii="Geograph Light" w:hAnsi="Geograph Light"/>
          <w:color w:val="000000" w:themeColor="text1"/>
        </w:rPr>
        <w:t>Golden</w:t>
      </w:r>
      <w:proofErr w:type="spellEnd"/>
      <w:r>
        <w:rPr>
          <w:rFonts w:ascii="Geograph Light" w:hAnsi="Geograph Light"/>
          <w:color w:val="000000" w:themeColor="text1"/>
        </w:rPr>
        <w:t xml:space="preserve"> </w:t>
      </w:r>
      <w:proofErr w:type="spellStart"/>
      <w:r>
        <w:rPr>
          <w:rFonts w:ascii="Geograph Light" w:hAnsi="Geograph Light"/>
          <w:color w:val="000000" w:themeColor="text1"/>
        </w:rPr>
        <w:t>Gate</w:t>
      </w:r>
      <w:proofErr w:type="spellEnd"/>
      <w:r w:rsidR="001A7170">
        <w:rPr>
          <w:rFonts w:ascii="Geograph Light" w:hAnsi="Geograph Light"/>
          <w:color w:val="000000" w:themeColor="text1"/>
        </w:rPr>
        <w:t>?</w:t>
      </w:r>
      <w:r>
        <w:rPr>
          <w:rFonts w:ascii="Geograph Light" w:hAnsi="Geograph Light"/>
          <w:color w:val="000000" w:themeColor="text1"/>
        </w:rPr>
        <w:t xml:space="preserve"> </w:t>
      </w:r>
      <w:r w:rsidR="00790492">
        <w:rPr>
          <w:rFonts w:ascii="Geograph Light" w:hAnsi="Geograph Light"/>
          <w:color w:val="000000" w:themeColor="text1"/>
        </w:rPr>
        <w:t xml:space="preserve">Amerykańska natura nie jest już tak dobrze znana. Choć każdy pewnie kojarzy, jak wygląda Wielki Kanion, to </w:t>
      </w:r>
      <w:r w:rsidR="001A7170">
        <w:rPr>
          <w:rFonts w:ascii="Geograph Light" w:hAnsi="Geograph Light"/>
          <w:color w:val="000000" w:themeColor="text1"/>
        </w:rPr>
        <w:t>nawet naukowcy przyznają, że wiedzą o nim bardzo niewiele. Tymczasem terytorium Ameryki pokryte jest niezmierzonymi dzikimi terenami, które potrafią zaskoczyć nawet najbardziej</w:t>
      </w:r>
      <w:r w:rsidR="002C6160">
        <w:rPr>
          <w:rFonts w:ascii="Geograph Light" w:hAnsi="Geograph Light"/>
          <w:color w:val="000000" w:themeColor="text1"/>
        </w:rPr>
        <w:t xml:space="preserve"> wytrwanych podróżników. </w:t>
      </w:r>
    </w:p>
    <w:p w:rsidR="0099263F" w:rsidRDefault="002C6160" w:rsidP="00A10E56">
      <w:pPr>
        <w:jc w:val="both"/>
        <w:rPr>
          <w:rFonts w:ascii="Geograph Light" w:hAnsi="Geograph Light"/>
          <w:color w:val="000000" w:themeColor="text1"/>
        </w:rPr>
      </w:pPr>
      <w:r>
        <w:rPr>
          <w:rFonts w:ascii="Geograph Light" w:hAnsi="Geograph Light"/>
          <w:color w:val="000000" w:themeColor="text1"/>
        </w:rPr>
        <w:t xml:space="preserve">Program „Dzikie oblicza Ameryki” pozwoli nam zajrzeć właśnie w te najmniej znane i niezmienione przez człowieka rejony. </w:t>
      </w:r>
      <w:r w:rsidR="00D279F7">
        <w:rPr>
          <w:rFonts w:ascii="Geograph Light" w:hAnsi="Geograph Light"/>
          <w:color w:val="000000" w:themeColor="text1"/>
        </w:rPr>
        <w:t xml:space="preserve">Wraz z ekipą </w:t>
      </w:r>
      <w:proofErr w:type="spellStart"/>
      <w:r w:rsidR="00D279F7">
        <w:rPr>
          <w:rFonts w:ascii="Geograph Light" w:hAnsi="Geograph Light"/>
          <w:color w:val="000000" w:themeColor="text1"/>
        </w:rPr>
        <w:t>National</w:t>
      </w:r>
      <w:proofErr w:type="spellEnd"/>
      <w:r w:rsidR="00D279F7">
        <w:rPr>
          <w:rFonts w:ascii="Geograph Light" w:hAnsi="Geograph Light"/>
          <w:color w:val="000000" w:themeColor="text1"/>
        </w:rPr>
        <w:t xml:space="preserve"> </w:t>
      </w:r>
      <w:proofErr w:type="spellStart"/>
      <w:r w:rsidR="00D279F7">
        <w:rPr>
          <w:rFonts w:ascii="Geograph Light" w:hAnsi="Geograph Light"/>
          <w:color w:val="000000" w:themeColor="text1"/>
        </w:rPr>
        <w:t>Geographic</w:t>
      </w:r>
      <w:proofErr w:type="spellEnd"/>
      <w:r w:rsidR="00D279F7">
        <w:rPr>
          <w:rFonts w:ascii="Geograph Light" w:hAnsi="Geograph Light"/>
          <w:color w:val="000000" w:themeColor="text1"/>
        </w:rPr>
        <w:t xml:space="preserve"> dołącz</w:t>
      </w:r>
      <w:r w:rsidR="005E1FBC">
        <w:rPr>
          <w:rFonts w:ascii="Geograph Light" w:hAnsi="Geograph Light"/>
          <w:color w:val="000000" w:themeColor="text1"/>
        </w:rPr>
        <w:t>ym</w:t>
      </w:r>
      <w:r w:rsidR="00D279F7">
        <w:rPr>
          <w:rFonts w:ascii="Geograph Light" w:hAnsi="Geograph Light"/>
          <w:color w:val="000000" w:themeColor="text1"/>
        </w:rPr>
        <w:t xml:space="preserve">y do </w:t>
      </w:r>
      <w:r w:rsidR="00D279F7" w:rsidRPr="00D279F7">
        <w:rPr>
          <w:rFonts w:ascii="Geograph Light" w:hAnsi="Geograph Light"/>
          <w:color w:val="000000" w:themeColor="text1"/>
        </w:rPr>
        <w:t>misji, która ma zbadać Wielki Kanion na całej 450-kilometrowej długości i odkryć jego tajemnice</w:t>
      </w:r>
      <w:r w:rsidR="00D279F7">
        <w:rPr>
          <w:rFonts w:ascii="Geograph Light" w:hAnsi="Geograph Light"/>
          <w:color w:val="000000" w:themeColor="text1"/>
        </w:rPr>
        <w:t xml:space="preserve">. Ten przepiękny twór natury </w:t>
      </w:r>
      <w:r w:rsidR="0099263F" w:rsidRPr="0099263F">
        <w:rPr>
          <w:rFonts w:ascii="Geograph Light" w:hAnsi="Geograph Light"/>
          <w:color w:val="000000" w:themeColor="text1"/>
        </w:rPr>
        <w:t>to jeden z niewielu elementów ukształtowania terenu widocznych z kosmosu, obiekt na liście Światowego Dziedzictwa Kulturalnego i Przyrodniczego UNESCO i chętnie odwiedzany park narodowy. Stojąc nad krawędzią, turyści mogą dostrzec</w:t>
      </w:r>
      <w:r w:rsidR="00D279F7">
        <w:rPr>
          <w:rFonts w:ascii="Geograph Light" w:hAnsi="Geograph Light"/>
          <w:color w:val="000000" w:themeColor="text1"/>
        </w:rPr>
        <w:t xml:space="preserve"> jednak</w:t>
      </w:r>
      <w:r w:rsidR="0099263F" w:rsidRPr="0099263F">
        <w:rPr>
          <w:rFonts w:ascii="Geograph Light" w:hAnsi="Geograph Light"/>
          <w:color w:val="000000" w:themeColor="text1"/>
        </w:rPr>
        <w:t xml:space="preserve"> tylko ułamek prawdziwego piękna tego miejsca</w:t>
      </w:r>
      <w:r w:rsidR="00D279F7">
        <w:rPr>
          <w:rFonts w:ascii="Geograph Light" w:hAnsi="Geograph Light"/>
          <w:color w:val="000000" w:themeColor="text1"/>
        </w:rPr>
        <w:t>, dlatego tak ciekawe będą badania w dalszych częściach kanionu.</w:t>
      </w:r>
      <w:r w:rsidR="005E1FBC">
        <w:rPr>
          <w:rFonts w:ascii="Geograph Light" w:hAnsi="Geograph Light"/>
          <w:color w:val="000000" w:themeColor="text1"/>
        </w:rPr>
        <w:t xml:space="preserve"> To jednak dopiero początek naszej podróży.</w:t>
      </w:r>
    </w:p>
    <w:p w:rsidR="0099263F" w:rsidRDefault="005E1FBC" w:rsidP="00A10E56">
      <w:pPr>
        <w:jc w:val="both"/>
        <w:rPr>
          <w:rFonts w:ascii="Geograph Light" w:hAnsi="Geograph Light"/>
          <w:color w:val="000000" w:themeColor="text1"/>
        </w:rPr>
      </w:pPr>
      <w:r>
        <w:rPr>
          <w:rFonts w:ascii="Geograph Light" w:hAnsi="Geograph Light"/>
          <w:color w:val="000000" w:themeColor="text1"/>
        </w:rPr>
        <w:t xml:space="preserve">Jej kolejnym przystankiem będzie </w:t>
      </w:r>
      <w:r w:rsidR="0099263F" w:rsidRPr="0099263F">
        <w:rPr>
          <w:rFonts w:ascii="Geograph Light" w:hAnsi="Geograph Light"/>
          <w:color w:val="000000" w:themeColor="text1"/>
        </w:rPr>
        <w:t>Park Narodowy Doliny Śmierci</w:t>
      </w:r>
      <w:r>
        <w:rPr>
          <w:rFonts w:ascii="Geograph Light" w:hAnsi="Geograph Light"/>
          <w:color w:val="000000" w:themeColor="text1"/>
        </w:rPr>
        <w:t>, czyli prawdziwa</w:t>
      </w:r>
      <w:r w:rsidR="0099263F" w:rsidRPr="0099263F">
        <w:rPr>
          <w:rFonts w:ascii="Geograph Light" w:hAnsi="Geograph Light"/>
          <w:color w:val="000000" w:themeColor="text1"/>
        </w:rPr>
        <w:t xml:space="preserve"> kraina ekstremów: najsuchsze miejsce w USA, gdzie znajduje się najniżej położony punkt na półkuli zachodniej. Również tutaj padł rekord najwyższej temperatury na świecie. W tych niegościnnych warunkach kwitnie jednak życie. Występuje tu ponad tysiąc gatunków roślin i kilka gatunków endemicznych zwierząt. Wybierz</w:t>
      </w:r>
      <w:r w:rsidR="00A919E5">
        <w:rPr>
          <w:rFonts w:ascii="Geograph Light" w:hAnsi="Geograph Light"/>
          <w:color w:val="000000" w:themeColor="text1"/>
        </w:rPr>
        <w:t xml:space="preserve">emy się na wyprawę </w:t>
      </w:r>
      <w:r w:rsidR="0099263F" w:rsidRPr="0099263F">
        <w:rPr>
          <w:rFonts w:ascii="Geograph Light" w:hAnsi="Geograph Light"/>
          <w:color w:val="000000" w:themeColor="text1"/>
        </w:rPr>
        <w:t>od najwyższego szczytu do najniżej położonego miejsca w parku i pozna</w:t>
      </w:r>
      <w:r w:rsidR="00A919E5">
        <w:rPr>
          <w:rFonts w:ascii="Geograph Light" w:hAnsi="Geograph Light"/>
          <w:color w:val="000000" w:themeColor="text1"/>
        </w:rPr>
        <w:t>my</w:t>
      </w:r>
      <w:r w:rsidR="0099263F" w:rsidRPr="0099263F">
        <w:rPr>
          <w:rFonts w:ascii="Geograph Light" w:hAnsi="Geograph Light"/>
          <w:color w:val="000000" w:themeColor="text1"/>
        </w:rPr>
        <w:t xml:space="preserve"> naukowców, pracujących, by ochronić tutejszą przyrodę.</w:t>
      </w:r>
    </w:p>
    <w:p w:rsidR="0099263F" w:rsidRDefault="0099263F" w:rsidP="00A10E56">
      <w:pPr>
        <w:jc w:val="both"/>
        <w:rPr>
          <w:rFonts w:ascii="Geograph Light" w:hAnsi="Geograph Light"/>
          <w:color w:val="000000" w:themeColor="text1"/>
        </w:rPr>
      </w:pPr>
    </w:p>
    <w:p w:rsidR="00A919E5" w:rsidRDefault="00A919E5" w:rsidP="00A10E56">
      <w:pPr>
        <w:jc w:val="both"/>
        <w:rPr>
          <w:rFonts w:ascii="Geograph Light" w:hAnsi="Geograph Light"/>
          <w:color w:val="000000" w:themeColor="text1"/>
        </w:rPr>
      </w:pPr>
    </w:p>
    <w:p w:rsidR="00A919E5" w:rsidRDefault="00A919E5" w:rsidP="00A10E56">
      <w:pPr>
        <w:jc w:val="both"/>
        <w:rPr>
          <w:rFonts w:ascii="Geograph Light" w:hAnsi="Geograph Light"/>
          <w:color w:val="000000" w:themeColor="text1"/>
        </w:rPr>
      </w:pPr>
    </w:p>
    <w:p w:rsidR="0099263F" w:rsidRDefault="00A919E5" w:rsidP="00A10E56">
      <w:pPr>
        <w:jc w:val="both"/>
        <w:rPr>
          <w:rFonts w:ascii="Geograph Light" w:hAnsi="Geograph Light"/>
          <w:color w:val="000000" w:themeColor="text1"/>
        </w:rPr>
      </w:pPr>
      <w:r>
        <w:rPr>
          <w:rFonts w:ascii="Geograph Light" w:hAnsi="Geograph Light"/>
          <w:color w:val="000000" w:themeColor="text1"/>
        </w:rPr>
        <w:t xml:space="preserve">Odwiedzimy również </w:t>
      </w:r>
      <w:r w:rsidR="0099263F" w:rsidRPr="0099263F">
        <w:rPr>
          <w:rFonts w:ascii="Geograph Light" w:hAnsi="Geograph Light"/>
          <w:color w:val="000000" w:themeColor="text1"/>
        </w:rPr>
        <w:t xml:space="preserve">Canyonlands </w:t>
      </w:r>
      <w:r>
        <w:rPr>
          <w:rFonts w:ascii="Geograph Light" w:hAnsi="Geograph Light"/>
          <w:color w:val="000000" w:themeColor="text1"/>
        </w:rPr>
        <w:t xml:space="preserve">– </w:t>
      </w:r>
      <w:r w:rsidR="0099263F" w:rsidRPr="0099263F">
        <w:rPr>
          <w:rFonts w:ascii="Geograph Light" w:hAnsi="Geograph Light"/>
          <w:color w:val="000000" w:themeColor="text1"/>
        </w:rPr>
        <w:t>mało znany klejnot wśród amerykańskich parków narodowych. Jego niezwykły krajobraz rozciąga się na ponad tysiącu dwustu kilometrach kwadratowych pustynnych pustkowi, płaskowyżów i zachwycających kanionów. Ten surowy teren to nie tylko ładny obrazek, lecz także kronika czasu. Opowiada historię tej krainy: od początków życia na Ziemi po kowbojów i rzezimieszków z Dzikiego Zachodu. W Parku Narodowym Canyonlands życie kwitnie tam, gdzie najmniej się spodziewamy.</w:t>
      </w:r>
    </w:p>
    <w:p w:rsidR="0099263F" w:rsidRDefault="00A919E5" w:rsidP="00A10E56">
      <w:pPr>
        <w:jc w:val="both"/>
        <w:rPr>
          <w:rFonts w:ascii="Geograph Light" w:hAnsi="Geograph Light"/>
          <w:color w:val="000000" w:themeColor="text1"/>
        </w:rPr>
      </w:pPr>
      <w:bookmarkStart w:id="0" w:name="_GoBack"/>
      <w:r>
        <w:rPr>
          <w:rFonts w:ascii="Geograph Light" w:hAnsi="Geograph Light"/>
          <w:color w:val="000000" w:themeColor="text1"/>
        </w:rPr>
        <w:t xml:space="preserve">By zupełnie zmienić otoczenie, </w:t>
      </w:r>
      <w:r w:rsidR="0041561D">
        <w:rPr>
          <w:rFonts w:ascii="Geograph Light" w:hAnsi="Geograph Light"/>
          <w:color w:val="000000" w:themeColor="text1"/>
        </w:rPr>
        <w:t xml:space="preserve">zajrzymy też na </w:t>
      </w:r>
      <w:proofErr w:type="spellStart"/>
      <w:r w:rsidR="0099263F" w:rsidRPr="0099263F">
        <w:rPr>
          <w:rFonts w:ascii="Geograph Light" w:hAnsi="Geograph Light"/>
          <w:color w:val="000000" w:themeColor="text1"/>
        </w:rPr>
        <w:t>Papahānaumokuākea</w:t>
      </w:r>
      <w:proofErr w:type="spellEnd"/>
      <w:r w:rsidR="0099263F" w:rsidRPr="0099263F">
        <w:rPr>
          <w:rFonts w:ascii="Geograph Light" w:hAnsi="Geograph Light"/>
          <w:color w:val="000000" w:themeColor="text1"/>
        </w:rPr>
        <w:t xml:space="preserve"> </w:t>
      </w:r>
      <w:r w:rsidR="0041561D">
        <w:rPr>
          <w:rFonts w:ascii="Geograph Light" w:hAnsi="Geograph Light"/>
          <w:color w:val="000000" w:themeColor="text1"/>
        </w:rPr>
        <w:t xml:space="preserve">– teren obejmujący </w:t>
      </w:r>
      <w:r w:rsidR="0099263F" w:rsidRPr="0099263F">
        <w:rPr>
          <w:rFonts w:ascii="Geograph Light" w:hAnsi="Geograph Light"/>
          <w:color w:val="000000" w:themeColor="text1"/>
        </w:rPr>
        <w:t xml:space="preserve">wyspy i atole położone na północny zachód od głównych wysp Hawajów. To wyjątkowo cenny przyrodniczo teren, ustanowiony w 2006 roku przez Biały Dom narodowym pomnikiem przyrody. Ten morski obszar chroniony rozciąga się na ponad 360 tysiącach kilometrów kwadratowych na Oceanie Spokojnym, czyli terenie większym od łącznej powierzchni wszystkich amerykańskich parków narodowych. </w:t>
      </w:r>
      <w:r w:rsidR="0041561D">
        <w:rPr>
          <w:rFonts w:ascii="Geograph Light" w:hAnsi="Geograph Light"/>
          <w:color w:val="000000" w:themeColor="text1"/>
        </w:rPr>
        <w:t xml:space="preserve">Wraz z ekipą </w:t>
      </w:r>
      <w:proofErr w:type="spellStart"/>
      <w:r w:rsidR="0041561D">
        <w:rPr>
          <w:rFonts w:ascii="Geograph Light" w:hAnsi="Geograph Light"/>
          <w:color w:val="000000" w:themeColor="text1"/>
        </w:rPr>
        <w:t>National</w:t>
      </w:r>
      <w:proofErr w:type="spellEnd"/>
      <w:r w:rsidR="0041561D">
        <w:rPr>
          <w:rFonts w:ascii="Geograph Light" w:hAnsi="Geograph Light"/>
          <w:color w:val="000000" w:themeColor="text1"/>
        </w:rPr>
        <w:t xml:space="preserve"> </w:t>
      </w:r>
      <w:proofErr w:type="spellStart"/>
      <w:r w:rsidR="0041561D">
        <w:rPr>
          <w:rFonts w:ascii="Geograph Light" w:hAnsi="Geograph Light"/>
          <w:color w:val="000000" w:themeColor="text1"/>
        </w:rPr>
        <w:t>Geographic</w:t>
      </w:r>
      <w:proofErr w:type="spellEnd"/>
      <w:r w:rsidR="0099263F" w:rsidRPr="0099263F">
        <w:rPr>
          <w:rFonts w:ascii="Geograph Light" w:hAnsi="Geograph Light"/>
          <w:color w:val="000000" w:themeColor="text1"/>
        </w:rPr>
        <w:t xml:space="preserve"> towarzyszy</w:t>
      </w:r>
      <w:r w:rsidR="0041561D">
        <w:rPr>
          <w:rFonts w:ascii="Geograph Light" w:hAnsi="Geograph Light"/>
          <w:color w:val="000000" w:themeColor="text1"/>
        </w:rPr>
        <w:t>ć</w:t>
      </w:r>
      <w:r w:rsidR="0099263F" w:rsidRPr="0099263F">
        <w:rPr>
          <w:rFonts w:ascii="Geograph Light" w:hAnsi="Geograph Light"/>
          <w:color w:val="000000" w:themeColor="text1"/>
        </w:rPr>
        <w:t xml:space="preserve"> </w:t>
      </w:r>
      <w:r w:rsidR="0041561D">
        <w:rPr>
          <w:rFonts w:ascii="Geograph Light" w:hAnsi="Geograph Light"/>
          <w:color w:val="000000" w:themeColor="text1"/>
        </w:rPr>
        <w:t xml:space="preserve">będziemy </w:t>
      </w:r>
      <w:r w:rsidR="0099263F" w:rsidRPr="0099263F">
        <w:rPr>
          <w:rFonts w:ascii="Geograph Light" w:hAnsi="Geograph Light"/>
          <w:color w:val="000000" w:themeColor="text1"/>
        </w:rPr>
        <w:t>ekspedycji naukowej, która wyrusz</w:t>
      </w:r>
      <w:r w:rsidR="0041561D">
        <w:rPr>
          <w:rFonts w:ascii="Geograph Light" w:hAnsi="Geograph Light"/>
          <w:color w:val="000000" w:themeColor="text1"/>
        </w:rPr>
        <w:t>y</w:t>
      </w:r>
      <w:r w:rsidR="0099263F" w:rsidRPr="0099263F">
        <w:rPr>
          <w:rFonts w:ascii="Geograph Light" w:hAnsi="Geograph Light"/>
          <w:color w:val="000000" w:themeColor="text1"/>
        </w:rPr>
        <w:t xml:space="preserve"> na mało zbadane wody.</w:t>
      </w:r>
    </w:p>
    <w:bookmarkEnd w:id="0"/>
    <w:p w:rsidR="0041561D" w:rsidRDefault="0041561D" w:rsidP="00A10E56">
      <w:pPr>
        <w:jc w:val="both"/>
        <w:rPr>
          <w:rFonts w:ascii="Geograph Light" w:hAnsi="Geograph Light"/>
          <w:color w:val="000000" w:themeColor="text1"/>
        </w:rPr>
      </w:pPr>
    </w:p>
    <w:p w:rsidR="00F615AE" w:rsidRPr="005D0B72" w:rsidRDefault="0099263F">
      <w:pPr>
        <w:rPr>
          <w:lang w:val="en-BZ"/>
        </w:rPr>
      </w:pPr>
      <w:r w:rsidRPr="0099263F">
        <w:rPr>
          <w:rFonts w:ascii="Geograph Light" w:hAnsi="Geograph Light"/>
          <w:b/>
          <w:color w:val="00B050"/>
        </w:rPr>
        <w:t xml:space="preserve">„Dzikie oblicza Ameryki” – premiera we wtorek 14 maja o godz. </w:t>
      </w:r>
      <w:r w:rsidRPr="005D0B72">
        <w:rPr>
          <w:rFonts w:ascii="Geograph Light" w:hAnsi="Geograph Light"/>
          <w:b/>
          <w:color w:val="00B050"/>
          <w:lang w:val="en-BZ"/>
        </w:rPr>
        <w:t>21:00 na kanale National Geographic Wild</w:t>
      </w:r>
    </w:p>
    <w:p w:rsidR="00592647" w:rsidRPr="005D0B72" w:rsidRDefault="00592647" w:rsidP="00592647">
      <w:pPr>
        <w:spacing w:after="0" w:line="240" w:lineRule="auto"/>
        <w:jc w:val="center"/>
        <w:rPr>
          <w:rFonts w:ascii="Geograph" w:hAnsi="Geograph" w:cs="Arial"/>
          <w:iCs/>
          <w:sz w:val="24"/>
          <w:szCs w:val="24"/>
          <w:lang w:val="en-BZ"/>
        </w:rPr>
      </w:pPr>
      <w:r w:rsidRPr="005D0B72">
        <w:rPr>
          <w:rFonts w:ascii="Geograph" w:hAnsi="Geograph" w:cs="Arial"/>
          <w:iCs/>
          <w:sz w:val="24"/>
          <w:szCs w:val="24"/>
          <w:lang w:val="en-BZ"/>
        </w:rPr>
        <w:t>###</w:t>
      </w:r>
    </w:p>
    <w:p w:rsidR="00592647" w:rsidRPr="005D0B72" w:rsidRDefault="00592647" w:rsidP="00592647">
      <w:pPr>
        <w:spacing w:after="0" w:line="240" w:lineRule="auto"/>
        <w:jc w:val="both"/>
        <w:rPr>
          <w:rFonts w:ascii="Geograph" w:hAnsi="Geograph" w:cs="Arial"/>
          <w:sz w:val="24"/>
          <w:szCs w:val="24"/>
          <w:lang w:val="en-BZ"/>
        </w:rPr>
      </w:pPr>
    </w:p>
    <w:p w:rsidR="00592647" w:rsidRPr="00E21FE8" w:rsidRDefault="00592647" w:rsidP="00592647">
      <w:pPr>
        <w:jc w:val="both"/>
        <w:rPr>
          <w:rFonts w:ascii="Geograph" w:hAnsi="Geograph"/>
          <w:sz w:val="20"/>
          <w:szCs w:val="20"/>
        </w:rPr>
      </w:pPr>
      <w:proofErr w:type="spellStart"/>
      <w:r w:rsidRPr="00E21FE8">
        <w:rPr>
          <w:rFonts w:ascii="Geograph" w:hAnsi="Geograph"/>
          <w:b/>
          <w:sz w:val="20"/>
          <w:szCs w:val="20"/>
        </w:rPr>
        <w:t>National</w:t>
      </w:r>
      <w:proofErr w:type="spellEnd"/>
      <w:r w:rsidRPr="00E21FE8">
        <w:rPr>
          <w:rFonts w:ascii="Geograph" w:hAnsi="Geograph"/>
          <w:b/>
          <w:sz w:val="20"/>
          <w:szCs w:val="20"/>
        </w:rPr>
        <w:t xml:space="preserve"> </w:t>
      </w:r>
      <w:proofErr w:type="spellStart"/>
      <w:r w:rsidRPr="00E21FE8">
        <w:rPr>
          <w:rFonts w:ascii="Geograph" w:hAnsi="Geograph"/>
          <w:b/>
          <w:sz w:val="20"/>
          <w:szCs w:val="20"/>
        </w:rPr>
        <w:t>Geographic</w:t>
      </w:r>
      <w:proofErr w:type="spellEnd"/>
      <w:r w:rsidRPr="00E21FE8">
        <w:rPr>
          <w:rFonts w:ascii="Geograph" w:hAnsi="Geograph"/>
          <w:b/>
          <w:sz w:val="20"/>
          <w:szCs w:val="20"/>
        </w:rPr>
        <w:t xml:space="preserve"> Wild</w:t>
      </w:r>
      <w:r w:rsidRPr="00E21FE8">
        <w:rPr>
          <w:rFonts w:ascii="Geograph" w:hAnsi="Geograph"/>
          <w:sz w:val="20"/>
          <w:szCs w:val="20"/>
        </w:rPr>
        <w:t xml:space="preserve"> jest wyjątkowym kanałem z rodziny </w:t>
      </w:r>
      <w:proofErr w:type="spellStart"/>
      <w:r w:rsidRPr="00E21FE8">
        <w:rPr>
          <w:rFonts w:ascii="Geograph" w:hAnsi="Geograph"/>
          <w:sz w:val="20"/>
          <w:szCs w:val="20"/>
        </w:rPr>
        <w:t>National</w:t>
      </w:r>
      <w:proofErr w:type="spellEnd"/>
      <w:r w:rsidRPr="00E21FE8">
        <w:rPr>
          <w:rFonts w:ascii="Geograph" w:hAnsi="Geograph"/>
          <w:sz w:val="20"/>
          <w:szCs w:val="20"/>
        </w:rPr>
        <w:t xml:space="preserve"> </w:t>
      </w:r>
      <w:proofErr w:type="spellStart"/>
      <w:r w:rsidRPr="00E21FE8">
        <w:rPr>
          <w:rFonts w:ascii="Geograph" w:hAnsi="Geograph"/>
          <w:sz w:val="20"/>
          <w:szCs w:val="20"/>
        </w:rPr>
        <w:t>Geographic</w:t>
      </w:r>
      <w:proofErr w:type="spellEnd"/>
      <w:r w:rsidRPr="00E21FE8">
        <w:rPr>
          <w:rFonts w:ascii="Geograph" w:hAnsi="Geograph"/>
          <w:sz w:val="20"/>
          <w:szCs w:val="20"/>
        </w:rPr>
        <w:t xml:space="preserve">, prezentującym najlepsze programy poświęcone dzikiej przyrodzie, tworzone przy współpracy z najlepszymi filmowcami. Produkcje emitowane na kanale są przeznaczone dla całej rodziny, Od najbardziej odludnych pustyń po niezbadane głębiny oceanów. Od parków narodowych po małe osiedla i wielkie miasta. Dzięki niesamowitym obrazom i fascynującym historiom zabieramy widzów w podróże do świata zwierząt. Za sprawą przejrzystej i zróżnicowanej ramówki </w:t>
      </w:r>
      <w:proofErr w:type="spellStart"/>
      <w:r w:rsidRPr="00E21FE8">
        <w:rPr>
          <w:rFonts w:ascii="Geograph" w:hAnsi="Geograph"/>
          <w:sz w:val="20"/>
          <w:szCs w:val="20"/>
        </w:rPr>
        <w:t>National</w:t>
      </w:r>
      <w:proofErr w:type="spellEnd"/>
      <w:r w:rsidRPr="00E21FE8">
        <w:rPr>
          <w:rFonts w:ascii="Geograph" w:hAnsi="Geograph"/>
          <w:sz w:val="20"/>
          <w:szCs w:val="20"/>
        </w:rPr>
        <w:t xml:space="preserve"> </w:t>
      </w:r>
      <w:proofErr w:type="spellStart"/>
      <w:r w:rsidRPr="00E21FE8">
        <w:rPr>
          <w:rFonts w:ascii="Geograph" w:hAnsi="Geograph"/>
          <w:sz w:val="20"/>
          <w:szCs w:val="20"/>
        </w:rPr>
        <w:t>Geographic</w:t>
      </w:r>
      <w:proofErr w:type="spellEnd"/>
      <w:r w:rsidRPr="00E21FE8">
        <w:rPr>
          <w:rFonts w:ascii="Geograph" w:hAnsi="Geograph"/>
          <w:sz w:val="20"/>
          <w:szCs w:val="20"/>
        </w:rPr>
        <w:t xml:space="preserve"> Wild podzielonej na pasma tematyczne, wszyscy miłośnicy natury, dzikiej przyrody oraz zwierząt w łatwy sposób znajdą programy dla siebie. Zarówno wielbiciele zamieszkujących podmorskie głębiny rekinów, afrykańskich wielkich kotów, niebezpiecznych drapieżników, węży oraz fani niesamowitych pacjentów, którym pomaga niestrudzony dr Pol, a w weekendowe poranki widzów przywitają zwierzaki na dzień dobry – specjalne wyselekcjonowane programy, które bezpiecznie będzie można oglądać w towarzystwie najmłodszych.</w:t>
      </w:r>
    </w:p>
    <w:p w:rsidR="004E3BA2" w:rsidRPr="00E21FE8" w:rsidRDefault="004E3BA2" w:rsidP="00592647">
      <w:pPr>
        <w:spacing w:line="360" w:lineRule="auto"/>
        <w:jc w:val="both"/>
        <w:rPr>
          <w:rFonts w:ascii="Geograph" w:hAnsi="Geograph" w:cs="Arial"/>
          <w:sz w:val="20"/>
          <w:szCs w:val="20"/>
        </w:rPr>
      </w:pPr>
    </w:p>
    <w:p w:rsidR="00592647" w:rsidRPr="00E21FE8" w:rsidRDefault="00592647" w:rsidP="00592647">
      <w:pPr>
        <w:spacing w:line="360" w:lineRule="auto"/>
        <w:jc w:val="both"/>
        <w:rPr>
          <w:rFonts w:ascii="Geograph" w:hAnsi="Geograph"/>
        </w:rPr>
      </w:pPr>
      <w:r w:rsidRPr="00E21FE8">
        <w:rPr>
          <w:rFonts w:ascii="Geograph" w:hAnsi="Geograph" w:cs="Arial"/>
          <w:sz w:val="20"/>
          <w:szCs w:val="20"/>
        </w:rPr>
        <w:t xml:space="preserve">Więcej informacji na witrynie: </w:t>
      </w:r>
      <w:hyperlink r:id="rId7" w:history="1">
        <w:r w:rsidRPr="00E21FE8">
          <w:rPr>
            <w:rFonts w:ascii="Geograph" w:hAnsi="Geograph" w:cs="Arial"/>
            <w:color w:val="0000FF"/>
            <w:sz w:val="20"/>
            <w:szCs w:val="20"/>
            <w:u w:val="single"/>
          </w:rPr>
          <w:t>www.natgeotv.com</w:t>
        </w:r>
      </w:hyperlink>
      <w:r w:rsidRPr="00E21FE8">
        <w:rPr>
          <w:rFonts w:ascii="Geograph" w:hAnsi="Geograph" w:cs="Arial"/>
          <w:color w:val="0000FF"/>
          <w:sz w:val="20"/>
          <w:szCs w:val="20"/>
          <w:u w:val="single"/>
        </w:rPr>
        <w:t>/pl</w:t>
      </w:r>
      <w:r w:rsidRPr="00E21FE8">
        <w:rPr>
          <w:rFonts w:ascii="Geograph" w:hAnsi="Geograph" w:cs="Arial"/>
          <w:sz w:val="20"/>
          <w:szCs w:val="20"/>
        </w:rPr>
        <w:t xml:space="preserve">. </w:t>
      </w:r>
    </w:p>
    <w:p w:rsidR="00592647" w:rsidRDefault="00592647" w:rsidP="00592647">
      <w:pPr>
        <w:jc w:val="both"/>
        <w:rPr>
          <w:rFonts w:ascii="Geograph" w:hAnsi="Geograph"/>
          <w:sz w:val="20"/>
          <w:szCs w:val="20"/>
        </w:rPr>
      </w:pPr>
    </w:p>
    <w:p w:rsidR="004E3BA2" w:rsidRDefault="004E3BA2" w:rsidP="00592647">
      <w:pPr>
        <w:jc w:val="both"/>
        <w:rPr>
          <w:rFonts w:ascii="Geograph" w:hAnsi="Geograph"/>
          <w:sz w:val="20"/>
          <w:szCs w:val="20"/>
        </w:rPr>
      </w:pPr>
    </w:p>
    <w:p w:rsidR="004E3BA2" w:rsidRDefault="004E3BA2" w:rsidP="00592647">
      <w:pPr>
        <w:jc w:val="both"/>
        <w:rPr>
          <w:rFonts w:ascii="Geograph" w:hAnsi="Geograph"/>
          <w:sz w:val="20"/>
          <w:szCs w:val="20"/>
        </w:rPr>
      </w:pPr>
    </w:p>
    <w:p w:rsidR="004E3BA2" w:rsidRPr="00E21FE8" w:rsidRDefault="004E3BA2" w:rsidP="00592647">
      <w:pPr>
        <w:jc w:val="both"/>
        <w:rPr>
          <w:rFonts w:ascii="Geograph" w:hAnsi="Geograph"/>
          <w:sz w:val="20"/>
          <w:szCs w:val="20"/>
        </w:rPr>
      </w:pPr>
    </w:p>
    <w:p w:rsidR="00592647" w:rsidRPr="00E21FE8" w:rsidRDefault="00592647" w:rsidP="00592647">
      <w:pPr>
        <w:spacing w:after="0"/>
        <w:jc w:val="both"/>
        <w:rPr>
          <w:rFonts w:ascii="Geograph" w:hAnsi="Geograph" w:cs="Arial"/>
          <w:sz w:val="18"/>
          <w:szCs w:val="20"/>
        </w:rPr>
      </w:pPr>
      <w:r w:rsidRPr="00E21FE8">
        <w:rPr>
          <w:rFonts w:ascii="Geograph" w:hAnsi="Geograph" w:cs="Arial"/>
          <w:sz w:val="18"/>
          <w:szCs w:val="20"/>
        </w:rPr>
        <w:lastRenderedPageBreak/>
        <w:t xml:space="preserve">KONTAKT: </w:t>
      </w:r>
    </w:p>
    <w:tbl>
      <w:tblPr>
        <w:tblW w:w="0" w:type="auto"/>
        <w:tblLook w:val="04A0" w:firstRow="1" w:lastRow="0" w:firstColumn="1" w:lastColumn="0" w:noHBand="0" w:noVBand="1"/>
      </w:tblPr>
      <w:tblGrid>
        <w:gridCol w:w="4547"/>
        <w:gridCol w:w="4525"/>
      </w:tblGrid>
      <w:tr w:rsidR="00592647" w:rsidRPr="0099263F" w:rsidTr="0086447E">
        <w:tc>
          <w:tcPr>
            <w:tcW w:w="4750" w:type="dxa"/>
            <w:shd w:val="clear" w:color="auto" w:fill="auto"/>
          </w:tcPr>
          <w:p w:rsidR="00592647" w:rsidRPr="00E21FE8" w:rsidRDefault="00592647" w:rsidP="0086447E">
            <w:pPr>
              <w:spacing w:after="0"/>
              <w:jc w:val="both"/>
              <w:rPr>
                <w:rFonts w:ascii="Geograph" w:hAnsi="Geograph" w:cs="Arial"/>
                <w:sz w:val="18"/>
                <w:szCs w:val="20"/>
                <w:lang w:val="en-BZ"/>
              </w:rPr>
            </w:pPr>
          </w:p>
          <w:p w:rsidR="00592647" w:rsidRPr="00E21FE8" w:rsidRDefault="00592647" w:rsidP="0086447E">
            <w:pPr>
              <w:spacing w:after="0"/>
              <w:jc w:val="both"/>
              <w:rPr>
                <w:rFonts w:ascii="Geograph" w:hAnsi="Geograph" w:cs="Arial"/>
                <w:sz w:val="18"/>
                <w:szCs w:val="20"/>
                <w:lang w:val="en-BZ"/>
              </w:rPr>
            </w:pPr>
            <w:r w:rsidRPr="00E21FE8">
              <w:rPr>
                <w:rFonts w:ascii="Geograph" w:hAnsi="Geograph" w:cs="Arial"/>
                <w:sz w:val="18"/>
                <w:szCs w:val="20"/>
                <w:lang w:val="en-BZ"/>
              </w:rPr>
              <w:t>Izabella Siurdyna</w:t>
            </w:r>
          </w:p>
          <w:p w:rsidR="00592647" w:rsidRPr="00E21FE8" w:rsidRDefault="00592647" w:rsidP="0086447E">
            <w:pPr>
              <w:spacing w:after="0"/>
              <w:jc w:val="both"/>
              <w:rPr>
                <w:rFonts w:ascii="Geograph" w:hAnsi="Geograph" w:cs="Arial"/>
                <w:sz w:val="18"/>
                <w:szCs w:val="20"/>
                <w:lang w:val="en-BZ"/>
              </w:rPr>
            </w:pPr>
            <w:r w:rsidRPr="00E21FE8">
              <w:rPr>
                <w:rFonts w:ascii="Geograph" w:hAnsi="Geograph" w:cs="Arial"/>
                <w:sz w:val="18"/>
                <w:szCs w:val="20"/>
                <w:lang w:val="en-BZ"/>
              </w:rPr>
              <w:t>PR Manager</w:t>
            </w:r>
          </w:p>
          <w:p w:rsidR="00592647" w:rsidRPr="00E21FE8" w:rsidRDefault="00592647" w:rsidP="0086447E">
            <w:pPr>
              <w:spacing w:after="0"/>
              <w:jc w:val="both"/>
              <w:rPr>
                <w:rFonts w:ascii="Geograph" w:hAnsi="Geograph" w:cs="Arial"/>
                <w:sz w:val="18"/>
                <w:szCs w:val="20"/>
                <w:lang w:val="en-BZ"/>
              </w:rPr>
            </w:pPr>
            <w:r w:rsidRPr="00E21FE8">
              <w:rPr>
                <w:rFonts w:ascii="Geograph" w:hAnsi="Geograph" w:cs="Arial"/>
                <w:sz w:val="18"/>
                <w:szCs w:val="20"/>
                <w:lang w:val="en-BZ"/>
              </w:rPr>
              <w:t>FOX Networks Group</w:t>
            </w:r>
          </w:p>
          <w:p w:rsidR="00592647" w:rsidRPr="00E21FE8" w:rsidRDefault="00592647" w:rsidP="0086447E">
            <w:pPr>
              <w:spacing w:after="0"/>
              <w:rPr>
                <w:rFonts w:ascii="Geograph" w:hAnsi="Geograph" w:cs="Arial"/>
                <w:sz w:val="18"/>
                <w:szCs w:val="20"/>
                <w:lang w:val="en-BZ"/>
              </w:rPr>
            </w:pPr>
            <w:r w:rsidRPr="00E21FE8">
              <w:rPr>
                <w:rFonts w:ascii="Geograph" w:hAnsi="Geograph" w:cs="Arial"/>
                <w:sz w:val="18"/>
                <w:szCs w:val="20"/>
                <w:lang w:val="en-BZ"/>
              </w:rPr>
              <w:t xml:space="preserve">tel.(+48 22) 378 27 94, </w:t>
            </w:r>
            <w:r w:rsidRPr="00E21FE8">
              <w:rPr>
                <w:rFonts w:ascii="Geograph" w:hAnsi="Geograph" w:cs="Arial"/>
                <w:sz w:val="18"/>
                <w:szCs w:val="20"/>
                <w:lang w:val="en-BZ"/>
              </w:rPr>
              <w:br/>
              <w:t>tel. kom. +48 697 222 296</w:t>
            </w:r>
          </w:p>
          <w:p w:rsidR="00592647" w:rsidRPr="00E21FE8" w:rsidRDefault="00592647" w:rsidP="0086447E">
            <w:pPr>
              <w:spacing w:after="0"/>
              <w:jc w:val="both"/>
              <w:rPr>
                <w:rFonts w:ascii="Geograph" w:hAnsi="Geograph" w:cs="Arial"/>
                <w:b/>
                <w:color w:val="FF0000"/>
                <w:sz w:val="24"/>
                <w:szCs w:val="24"/>
                <w:lang w:val="en-BZ"/>
              </w:rPr>
            </w:pPr>
            <w:r w:rsidRPr="00E21FE8">
              <w:rPr>
                <w:rFonts w:ascii="Geograph" w:hAnsi="Geograph" w:cs="Arial"/>
                <w:sz w:val="18"/>
                <w:szCs w:val="20"/>
                <w:lang w:val="en-BZ"/>
              </w:rPr>
              <w:t xml:space="preserve">email: </w:t>
            </w:r>
            <w:r w:rsidR="005D0B72">
              <w:fldChar w:fldCharType="begin"/>
            </w:r>
            <w:r w:rsidR="005D0B72" w:rsidRPr="005D0B72">
              <w:rPr>
                <w:lang w:val="en-BZ"/>
              </w:rPr>
              <w:instrText xml:space="preserve"> HYPERLINK "mailto:izabella.siurdyna@fox.com" </w:instrText>
            </w:r>
            <w:r w:rsidR="005D0B72">
              <w:fldChar w:fldCharType="separate"/>
            </w:r>
            <w:r w:rsidRPr="00E21FE8">
              <w:rPr>
                <w:rStyle w:val="Hipercze"/>
                <w:rFonts w:ascii="Geograph" w:hAnsi="Geograph" w:cs="Arial"/>
                <w:sz w:val="18"/>
                <w:szCs w:val="20"/>
                <w:lang w:val="en-BZ"/>
              </w:rPr>
              <w:t>izabella.siurdyna@fox.com</w:t>
            </w:r>
            <w:r w:rsidR="005D0B72">
              <w:rPr>
                <w:rStyle w:val="Hipercze"/>
                <w:rFonts w:ascii="Geograph" w:hAnsi="Geograph" w:cs="Arial"/>
                <w:sz w:val="18"/>
                <w:szCs w:val="20"/>
                <w:lang w:val="en-BZ"/>
              </w:rPr>
              <w:fldChar w:fldCharType="end"/>
            </w:r>
          </w:p>
        </w:tc>
        <w:tc>
          <w:tcPr>
            <w:tcW w:w="4750" w:type="dxa"/>
            <w:shd w:val="clear" w:color="auto" w:fill="auto"/>
          </w:tcPr>
          <w:p w:rsidR="00592647" w:rsidRPr="00E21FE8" w:rsidRDefault="00592647" w:rsidP="0086447E">
            <w:pPr>
              <w:spacing w:after="0"/>
              <w:jc w:val="both"/>
              <w:rPr>
                <w:rFonts w:ascii="Geograph" w:hAnsi="Geograph" w:cs="Arial"/>
                <w:sz w:val="18"/>
                <w:szCs w:val="20"/>
                <w:lang w:val="en-BZ"/>
              </w:rPr>
            </w:pPr>
          </w:p>
          <w:p w:rsidR="00592647" w:rsidRPr="00E21FE8" w:rsidRDefault="0099263F" w:rsidP="0086447E">
            <w:pPr>
              <w:spacing w:after="0"/>
              <w:jc w:val="both"/>
              <w:rPr>
                <w:rFonts w:ascii="Geograph" w:hAnsi="Geograph" w:cs="Arial"/>
                <w:sz w:val="18"/>
                <w:szCs w:val="20"/>
                <w:lang w:val="en-BZ"/>
              </w:rPr>
            </w:pPr>
            <w:r>
              <w:rPr>
                <w:rFonts w:ascii="Geograph" w:hAnsi="Geograph" w:cs="Arial"/>
                <w:sz w:val="18"/>
                <w:szCs w:val="20"/>
                <w:lang w:val="en-BZ"/>
              </w:rPr>
              <w:t>Beata Krowicka</w:t>
            </w:r>
          </w:p>
          <w:p w:rsidR="00592647" w:rsidRPr="00E21FE8" w:rsidRDefault="00592647" w:rsidP="0086447E">
            <w:pPr>
              <w:spacing w:after="0"/>
              <w:jc w:val="both"/>
              <w:rPr>
                <w:rFonts w:ascii="Geograph" w:hAnsi="Geograph" w:cs="Arial"/>
                <w:sz w:val="18"/>
                <w:szCs w:val="20"/>
                <w:lang w:val="en-BZ"/>
              </w:rPr>
            </w:pPr>
            <w:r w:rsidRPr="00E21FE8">
              <w:rPr>
                <w:rFonts w:ascii="Geograph" w:hAnsi="Geograph" w:cs="Arial"/>
                <w:sz w:val="18"/>
                <w:szCs w:val="20"/>
                <w:lang w:val="en-BZ"/>
              </w:rPr>
              <w:t>NBS Communications</w:t>
            </w:r>
          </w:p>
          <w:p w:rsidR="00592647" w:rsidRPr="00E21FE8" w:rsidRDefault="00592647" w:rsidP="0086447E">
            <w:pPr>
              <w:spacing w:after="0"/>
              <w:jc w:val="both"/>
              <w:rPr>
                <w:rFonts w:ascii="Geograph" w:hAnsi="Geograph" w:cs="Arial"/>
                <w:sz w:val="18"/>
                <w:szCs w:val="20"/>
                <w:lang w:val="en-BZ"/>
              </w:rPr>
            </w:pPr>
            <w:proofErr w:type="spellStart"/>
            <w:r w:rsidRPr="00E21FE8">
              <w:rPr>
                <w:rFonts w:ascii="Geograph" w:hAnsi="Geograph" w:cs="Arial"/>
                <w:sz w:val="18"/>
                <w:szCs w:val="20"/>
                <w:lang w:val="en-BZ"/>
              </w:rPr>
              <w:t>tel</w:t>
            </w:r>
            <w:proofErr w:type="spellEnd"/>
            <w:r w:rsidRPr="00E21FE8">
              <w:rPr>
                <w:rFonts w:ascii="Geograph" w:hAnsi="Geograph" w:cs="Arial"/>
                <w:sz w:val="18"/>
                <w:szCs w:val="20"/>
                <w:lang w:val="en-BZ"/>
              </w:rPr>
              <w:t>: +48</w:t>
            </w:r>
            <w:r w:rsidR="0099263F">
              <w:rPr>
                <w:rFonts w:ascii="Geograph" w:hAnsi="Geograph" w:cs="Arial"/>
                <w:sz w:val="18"/>
                <w:szCs w:val="20"/>
                <w:lang w:val="en-BZ"/>
              </w:rPr>
              <w:t> 511 917 929</w:t>
            </w:r>
          </w:p>
          <w:p w:rsidR="00592647" w:rsidRPr="00E21FE8" w:rsidRDefault="005D0B72" w:rsidP="0086447E">
            <w:pPr>
              <w:tabs>
                <w:tab w:val="left" w:pos="3105"/>
              </w:tabs>
              <w:spacing w:after="0"/>
              <w:jc w:val="both"/>
              <w:rPr>
                <w:rFonts w:ascii="Geograph" w:hAnsi="Geograph" w:cs="Arial"/>
                <w:sz w:val="18"/>
                <w:szCs w:val="20"/>
                <w:lang w:val="en-BZ"/>
              </w:rPr>
            </w:pPr>
            <w:hyperlink r:id="rId8" w:history="1">
              <w:r w:rsidR="0099263F" w:rsidRPr="00E961FC">
                <w:rPr>
                  <w:rStyle w:val="Hipercze"/>
                  <w:rFonts w:cs="Arial"/>
                  <w:lang w:val="en-BZ"/>
                </w:rPr>
                <w:t>b</w:t>
              </w:r>
              <w:r w:rsidR="0099263F" w:rsidRPr="00E961FC">
                <w:rPr>
                  <w:rStyle w:val="Hipercze"/>
                  <w:lang w:val="en-BZ"/>
                </w:rPr>
                <w:t>krowicka</w:t>
              </w:r>
              <w:r w:rsidR="0099263F" w:rsidRPr="00E961FC">
                <w:rPr>
                  <w:rStyle w:val="Hipercze"/>
                  <w:rFonts w:ascii="Geograph" w:hAnsi="Geograph" w:cs="Arial"/>
                  <w:sz w:val="18"/>
                  <w:szCs w:val="20"/>
                  <w:lang w:val="en-BZ"/>
                </w:rPr>
                <w:t>@nbs.com.pl</w:t>
              </w:r>
            </w:hyperlink>
          </w:p>
        </w:tc>
      </w:tr>
    </w:tbl>
    <w:p w:rsidR="00516FE3" w:rsidRPr="0099263F" w:rsidRDefault="00516FE3">
      <w:pPr>
        <w:rPr>
          <w:lang w:val="en-BZ"/>
        </w:rPr>
      </w:pPr>
    </w:p>
    <w:p w:rsidR="00516FE3" w:rsidRPr="0099263F" w:rsidRDefault="00516FE3">
      <w:pPr>
        <w:rPr>
          <w:lang w:val="en-BZ"/>
        </w:rPr>
      </w:pPr>
    </w:p>
    <w:p w:rsidR="00F516C7" w:rsidRPr="0099263F" w:rsidRDefault="00F516C7">
      <w:pPr>
        <w:rPr>
          <w:lang w:val="en-BZ"/>
        </w:rPr>
      </w:pPr>
    </w:p>
    <w:p w:rsidR="00F516C7" w:rsidRPr="0099263F" w:rsidRDefault="00F516C7">
      <w:pPr>
        <w:rPr>
          <w:lang w:val="en-BZ"/>
        </w:rPr>
      </w:pPr>
    </w:p>
    <w:p w:rsidR="00F516C7" w:rsidRPr="0099263F" w:rsidRDefault="00F516C7">
      <w:pPr>
        <w:rPr>
          <w:lang w:val="en-BZ"/>
        </w:rPr>
      </w:pPr>
    </w:p>
    <w:sectPr w:rsidR="00F516C7" w:rsidRPr="0099263F">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6A1A" w:rsidRDefault="00E06A1A" w:rsidP="00516FE3">
      <w:pPr>
        <w:spacing w:after="0" w:line="240" w:lineRule="auto"/>
      </w:pPr>
      <w:r>
        <w:separator/>
      </w:r>
    </w:p>
  </w:endnote>
  <w:endnote w:type="continuationSeparator" w:id="0">
    <w:p w:rsidR="00E06A1A" w:rsidRDefault="00E06A1A" w:rsidP="00516F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eograph">
    <w:panose1 w:val="020B0503030202060203"/>
    <w:charset w:val="00"/>
    <w:family w:val="swiss"/>
    <w:notTrueType/>
    <w:pitch w:val="variable"/>
    <w:sig w:usb0="00000007" w:usb1="00000000" w:usb2="00000000" w:usb3="00000000" w:csb0="00000093" w:csb1="00000000"/>
  </w:font>
  <w:font w:name="Geograph Light">
    <w:panose1 w:val="020B0303030202060203"/>
    <w:charset w:val="00"/>
    <w:family w:val="swiss"/>
    <w:notTrueType/>
    <w:pitch w:val="variable"/>
    <w:sig w:usb0="00000007" w:usb1="00000000" w:usb2="00000000" w:usb3="00000000" w:csb0="00000093"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6A1A" w:rsidRDefault="00E06A1A" w:rsidP="00516FE3">
      <w:pPr>
        <w:spacing w:after="0" w:line="240" w:lineRule="auto"/>
      </w:pPr>
      <w:r>
        <w:separator/>
      </w:r>
    </w:p>
  </w:footnote>
  <w:footnote w:type="continuationSeparator" w:id="0">
    <w:p w:rsidR="00E06A1A" w:rsidRDefault="00E06A1A" w:rsidP="00516F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6FE3" w:rsidRDefault="00516FE3" w:rsidP="00516FE3">
    <w:pPr>
      <w:pStyle w:val="Nagwek"/>
      <w:jc w:val="center"/>
    </w:pPr>
    <w:r>
      <w:rPr>
        <w:noProof/>
        <w:lang w:val="en-US"/>
      </w:rPr>
      <w:drawing>
        <wp:inline distT="0" distB="0" distL="0" distR="0">
          <wp:extent cx="1733550" cy="952579"/>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GWILD_LogoFull_black_CMYK.jpg"/>
                  <pic:cNvPicPr/>
                </pic:nvPicPr>
                <pic:blipFill>
                  <a:blip r:embed="rId1">
                    <a:extLst>
                      <a:ext uri="{28A0092B-C50C-407E-A947-70E740481C1C}">
                        <a14:useLocalDpi xmlns:a14="http://schemas.microsoft.com/office/drawing/2010/main" val="0"/>
                      </a:ext>
                    </a:extLst>
                  </a:blip>
                  <a:stretch>
                    <a:fillRect/>
                  </a:stretch>
                </pic:blipFill>
                <pic:spPr>
                  <a:xfrm>
                    <a:off x="0" y="0"/>
                    <a:ext cx="1773206" cy="9743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B045D9"/>
    <w:multiLevelType w:val="multilevel"/>
    <w:tmpl w:val="9BF46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16C7"/>
    <w:rsid w:val="000A672A"/>
    <w:rsid w:val="000B1C0A"/>
    <w:rsid w:val="000B2843"/>
    <w:rsid w:val="000B570A"/>
    <w:rsid w:val="000E4E94"/>
    <w:rsid w:val="0017426E"/>
    <w:rsid w:val="001A7170"/>
    <w:rsid w:val="001C5F54"/>
    <w:rsid w:val="001F2E3E"/>
    <w:rsid w:val="00241DB4"/>
    <w:rsid w:val="00260B29"/>
    <w:rsid w:val="002A4035"/>
    <w:rsid w:val="002B479B"/>
    <w:rsid w:val="002C6160"/>
    <w:rsid w:val="00301F97"/>
    <w:rsid w:val="0033054A"/>
    <w:rsid w:val="00337113"/>
    <w:rsid w:val="00381BFE"/>
    <w:rsid w:val="003A441E"/>
    <w:rsid w:val="003E0DFE"/>
    <w:rsid w:val="00412C83"/>
    <w:rsid w:val="0041561D"/>
    <w:rsid w:val="00454EDC"/>
    <w:rsid w:val="00466501"/>
    <w:rsid w:val="004855DB"/>
    <w:rsid w:val="00486CC3"/>
    <w:rsid w:val="00492C45"/>
    <w:rsid w:val="004C5DE3"/>
    <w:rsid w:val="004E27FA"/>
    <w:rsid w:val="004E3BA2"/>
    <w:rsid w:val="005011FC"/>
    <w:rsid w:val="00514815"/>
    <w:rsid w:val="00516FE3"/>
    <w:rsid w:val="00524CC3"/>
    <w:rsid w:val="00546F6A"/>
    <w:rsid w:val="00565982"/>
    <w:rsid w:val="00592647"/>
    <w:rsid w:val="005B7886"/>
    <w:rsid w:val="005D0B72"/>
    <w:rsid w:val="005E1FBC"/>
    <w:rsid w:val="005F077C"/>
    <w:rsid w:val="00647DD8"/>
    <w:rsid w:val="006A1AF2"/>
    <w:rsid w:val="006B39E8"/>
    <w:rsid w:val="006B7FD8"/>
    <w:rsid w:val="006F6B33"/>
    <w:rsid w:val="00710A40"/>
    <w:rsid w:val="00740450"/>
    <w:rsid w:val="00757FD9"/>
    <w:rsid w:val="00790492"/>
    <w:rsid w:val="007C0BFA"/>
    <w:rsid w:val="00834030"/>
    <w:rsid w:val="00843D0D"/>
    <w:rsid w:val="00874759"/>
    <w:rsid w:val="008B1DB4"/>
    <w:rsid w:val="00912AFB"/>
    <w:rsid w:val="0098646A"/>
    <w:rsid w:val="0099263F"/>
    <w:rsid w:val="009B1516"/>
    <w:rsid w:val="00A03701"/>
    <w:rsid w:val="00A10E56"/>
    <w:rsid w:val="00A7216E"/>
    <w:rsid w:val="00A74366"/>
    <w:rsid w:val="00A919E5"/>
    <w:rsid w:val="00AB1918"/>
    <w:rsid w:val="00B16D1F"/>
    <w:rsid w:val="00B4017D"/>
    <w:rsid w:val="00BB5BB1"/>
    <w:rsid w:val="00C15FA7"/>
    <w:rsid w:val="00C6036B"/>
    <w:rsid w:val="00C621BF"/>
    <w:rsid w:val="00C87B79"/>
    <w:rsid w:val="00CB5356"/>
    <w:rsid w:val="00D279F7"/>
    <w:rsid w:val="00D67EB9"/>
    <w:rsid w:val="00DB0434"/>
    <w:rsid w:val="00E0629C"/>
    <w:rsid w:val="00E06A1A"/>
    <w:rsid w:val="00E60E42"/>
    <w:rsid w:val="00F1613F"/>
    <w:rsid w:val="00F318AF"/>
    <w:rsid w:val="00F43C11"/>
    <w:rsid w:val="00F516C7"/>
    <w:rsid w:val="00F615AE"/>
    <w:rsid w:val="00F86567"/>
    <w:rsid w:val="00F91697"/>
    <w:rsid w:val="00FA455A"/>
    <w:rsid w:val="00FC58B3"/>
    <w:rsid w:val="00FE13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chartTrackingRefBased/>
  <w15:docId w15:val="{BE72EBD9-045C-4296-8726-EB82E210C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16FE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16FE3"/>
  </w:style>
  <w:style w:type="paragraph" w:styleId="Stopka">
    <w:name w:val="footer"/>
    <w:basedOn w:val="Normalny"/>
    <w:link w:val="StopkaZnak"/>
    <w:uiPriority w:val="99"/>
    <w:unhideWhenUsed/>
    <w:rsid w:val="00516FE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16FE3"/>
  </w:style>
  <w:style w:type="character" w:styleId="Hipercze">
    <w:name w:val="Hyperlink"/>
    <w:uiPriority w:val="99"/>
    <w:rsid w:val="00592647"/>
    <w:rPr>
      <w:rFonts w:cs="Times New Roman"/>
      <w:color w:val="0000FF"/>
      <w:u w:val="single"/>
    </w:rPr>
  </w:style>
  <w:style w:type="character" w:customStyle="1" w:styleId="Nierozpoznanawzmianka1">
    <w:name w:val="Nierozpoznana wzmianka1"/>
    <w:basedOn w:val="Domylnaczcionkaakapitu"/>
    <w:uiPriority w:val="99"/>
    <w:semiHidden/>
    <w:unhideWhenUsed/>
    <w:rsid w:val="00C87B79"/>
    <w:rPr>
      <w:color w:val="605E5C"/>
      <w:shd w:val="clear" w:color="auto" w:fill="E1DFDD"/>
    </w:rPr>
  </w:style>
  <w:style w:type="paragraph" w:styleId="Tekstdymka">
    <w:name w:val="Balloon Text"/>
    <w:basedOn w:val="Normalny"/>
    <w:link w:val="TekstdymkaZnak"/>
    <w:uiPriority w:val="99"/>
    <w:semiHidden/>
    <w:unhideWhenUsed/>
    <w:rsid w:val="006B39E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B39E8"/>
    <w:rPr>
      <w:rFonts w:ascii="Segoe UI" w:hAnsi="Segoe UI" w:cs="Segoe UI"/>
      <w:sz w:val="18"/>
      <w:szCs w:val="18"/>
    </w:rPr>
  </w:style>
  <w:style w:type="character" w:styleId="Nierozpoznanawzmianka">
    <w:name w:val="Unresolved Mention"/>
    <w:basedOn w:val="Domylnaczcionkaakapitu"/>
    <w:uiPriority w:val="99"/>
    <w:semiHidden/>
    <w:unhideWhenUsed/>
    <w:rsid w:val="0099263F"/>
    <w:rPr>
      <w:color w:val="605E5C"/>
      <w:shd w:val="clear" w:color="auto" w:fill="E1DFDD"/>
    </w:rPr>
  </w:style>
  <w:style w:type="character" w:styleId="UyteHipercze">
    <w:name w:val="FollowedHyperlink"/>
    <w:basedOn w:val="Domylnaczcionkaakapitu"/>
    <w:uiPriority w:val="99"/>
    <w:semiHidden/>
    <w:unhideWhenUsed/>
    <w:rsid w:val="0099263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5047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krowicka@nbs.com.pl" TargetMode="External"/><Relationship Id="rId3" Type="http://schemas.openxmlformats.org/officeDocument/2006/relationships/settings" Target="settings.xml"/><Relationship Id="rId7" Type="http://schemas.openxmlformats.org/officeDocument/2006/relationships/hyperlink" Target="http://www.natgeotv.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3</Pages>
  <Words>704</Words>
  <Characters>4226</Characters>
  <Application>Microsoft Office Word</Application>
  <DocSecurity>0</DocSecurity>
  <Lines>35</Lines>
  <Paragraphs>9</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Kobus</dc:creator>
  <cp:keywords/>
  <dc:description/>
  <cp:lastModifiedBy>Beata Krowicka</cp:lastModifiedBy>
  <cp:revision>4</cp:revision>
  <dcterms:created xsi:type="dcterms:W3CDTF">2019-04-15T09:58:00Z</dcterms:created>
  <dcterms:modified xsi:type="dcterms:W3CDTF">2019-04-17T09:22:00Z</dcterms:modified>
</cp:coreProperties>
</file>