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Najnowsze notebooki Acer będą dostępne z kartami graficznymi NVIDIA GeForce GTX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Ogłoszone na początku kwietnia podczas konferencji prasowej next@acer  laptopy Predator Helios 300, Nitro 7, Nitro 5 i Aspire 7 będa dostępne z najnowszymi procesorami graficznymi GeForce GTX 1660Ti i 1650.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„Acer jest podekscytowany faktem, że jako pierwszy na rynku posiada urządzenia z procesorami graficznymi GeForce z serii GTX 16” - powiedział James Lin, dyrektor generalny Acer ds. notebooków.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Nowe procesory graficzne GeForce GTX z serii 16 zostały zbudowane w architekturze  NVIDIA Turing, zapewniającą wysoką wydajność oraz energooszczędność.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Predator Helios 300 podnosi poprzeczkę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Predator Helios 300 został wyposażony w najnowszą kartę graficzną GeForce GTX 1660 Ti.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Najciekawsze dla graczy będzie połączenie najnowszych procesorów Intel Core i7-9750H 9. generacji z najnowszymi procesorami graficznymi NVIDIA GeForce, pamięcią DDR4 2666 MHz o pojemności do 32 GB, dwoma dyskami SSD PCIe NVMe w macierzy RAID 0 oraz dyskiem twardym.Najmocniejsza konfiguracja jest wyposażona w kartę graficzną GeForce RTX 2070 Max-Q.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Nitro 7 i Nitro 5 z najnowszymi kartami od NVIDIA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Modele z nową kartą graficzną GeForce GTX 1660 Ti będą oferowane też w serii Nitro 7 i w odświeżonej wersji Nitro 5. Urządzenia będą wyposażone w procesory Intel Core i7-9750H 9. generacji.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Nowy Nitro 7 przeznaczony jest dla graczy, którzy szukają najlepszych rozwiązań zarówno pod względem wyglądu jak i wydajności. Ma nową, elegancką, metalową obudowę, która mierzy 19,9 mm. 15,6-calowy wyświetlacz posiada częstotliwości odświeżania 144 Hz oraz czas reakcji 3 ms.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Nitro 5 został wyposażony w wyświetlacz Full HD IPS o przekątnej 17,3 cala z wąską ramką oraz drugą wersję - 15,6 cala z współczynnikiem proporcji ekranu do obudowy wynoszącym 80%.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Acer Aspire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Nowy Acer Aspire 7 dostępny będzie z najnowszymi procesorami graficznymi GeForce GTX 1650. Zasilany najnowszymi procesorami Intel Core i7-9750H 9. generacji i wbudowaną pamięcią DDR4 o pojemności do 16 GB.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Dostępność w Polsce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Predator Helios 300</w:t>
      </w:r>
      <w:r w:rsidDel="00000000" w:rsidR="00000000" w:rsidRPr="00000000">
        <w:rPr>
          <w:sz w:val="24"/>
          <w:szCs w:val="24"/>
          <w:rtl w:val="0"/>
        </w:rPr>
        <w:t xml:space="preserve"> w konfiguracji z 15-calowym ekranem, procesorem Intel Core i7-9750H, kartą graficzną NVIDIA GeForce </w:t>
      </w:r>
      <w:r w:rsidDel="00000000" w:rsidR="00000000" w:rsidRPr="00000000">
        <w:rPr>
          <w:b w:val="1"/>
          <w:sz w:val="24"/>
          <w:szCs w:val="24"/>
          <w:rtl w:val="0"/>
        </w:rPr>
        <w:t xml:space="preserve">GTX 1660 Ti</w:t>
      </w:r>
      <w:r w:rsidDel="00000000" w:rsidR="00000000" w:rsidRPr="00000000">
        <w:rPr>
          <w:sz w:val="24"/>
          <w:szCs w:val="24"/>
          <w:rtl w:val="0"/>
        </w:rPr>
        <w:t xml:space="preserve"> 6GB, pamięcią 8 GB DDR4 2666 MHz, dyskiem 512GB PCIe NVMe SSD będzie dostępny w Polsce od czerwca, w cenie od 6 199 zł.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Predator Helios 300</w:t>
      </w:r>
      <w:r w:rsidDel="00000000" w:rsidR="00000000" w:rsidRPr="00000000">
        <w:rPr>
          <w:sz w:val="24"/>
          <w:szCs w:val="24"/>
          <w:rtl w:val="0"/>
        </w:rPr>
        <w:t xml:space="preserve"> w konfiguracji z 17-calowym ekranem, procesorem Intel Core i7-9750H, kartą graficzną NVIDIA GeForce </w:t>
      </w:r>
      <w:r w:rsidDel="00000000" w:rsidR="00000000" w:rsidRPr="00000000">
        <w:rPr>
          <w:b w:val="1"/>
          <w:sz w:val="24"/>
          <w:szCs w:val="24"/>
          <w:rtl w:val="0"/>
        </w:rPr>
        <w:t xml:space="preserve">GTX 1660Ti</w:t>
      </w:r>
      <w:r w:rsidDel="00000000" w:rsidR="00000000" w:rsidRPr="00000000">
        <w:rPr>
          <w:sz w:val="24"/>
          <w:szCs w:val="24"/>
          <w:rtl w:val="0"/>
        </w:rPr>
        <w:t xml:space="preserve"> 6GB, pamięcią 8 GB DDR4 2666 MHz, dyskiem 512GB PCIe NVMe SSD będzie dostępny w Polsce na przełomie lipca i sierpnia, w cenie od 6 499 zł.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