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00B8" w14:textId="37BC2FF3" w:rsidR="00EF01A5" w:rsidRPr="00F93ACD" w:rsidRDefault="00277343" w:rsidP="00F93ACD">
      <w:pPr>
        <w:pStyle w:val="Tekstpodstawowy3"/>
        <w:tabs>
          <w:tab w:val="left" w:pos="5040"/>
        </w:tabs>
        <w:spacing w:after="0" w:line="276" w:lineRule="auto"/>
        <w:ind w:left="720" w:right="4"/>
        <w:contextualSpacing/>
        <w:rPr>
          <w:rFonts w:ascii="Arial" w:hAnsi="Arial" w:cs="Arial"/>
          <w:b/>
          <w:iCs/>
          <w:color w:val="444492"/>
          <w:kern w:val="32"/>
          <w:sz w:val="28"/>
          <w:szCs w:val="28"/>
          <w:lang w:val="pl-PL" w:eastAsia="fr-FR"/>
        </w:rPr>
      </w:pPr>
      <w:r w:rsidRPr="00BC5110">
        <w:rPr>
          <w:rFonts w:ascii="Arial" w:hAnsi="Arial" w:cs="Arial"/>
          <w:b/>
          <w:iCs/>
          <w:color w:val="444492"/>
          <w:kern w:val="32"/>
          <w:sz w:val="22"/>
          <w:szCs w:val="22"/>
          <w:lang w:val="pl-PL" w:eastAsia="fr-FR"/>
        </w:rPr>
        <w:tab/>
      </w:r>
    </w:p>
    <w:p w14:paraId="78650513" w14:textId="53117920" w:rsidR="00EF01A5" w:rsidRDefault="00EF01A5" w:rsidP="00CC7FEC">
      <w:pPr>
        <w:spacing w:after="0"/>
        <w:jc w:val="center"/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</w:pPr>
      <w:r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  <w:t xml:space="preserve">Jak stać się </w:t>
      </w:r>
      <w:proofErr w:type="spellStart"/>
      <w:r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  <w:t>stresozaradnym</w:t>
      </w:r>
      <w:proofErr w:type="spellEnd"/>
      <w:r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  <w:t>?</w:t>
      </w:r>
      <w:r w:rsidR="00CC7FEC"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  <w:t xml:space="preserve"> </w:t>
      </w:r>
      <w:r w:rsidR="00AC6053"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  <w:br/>
      </w:r>
      <w:r w:rsidR="000F1319"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  <w:t xml:space="preserve">Czy można </w:t>
      </w:r>
      <w:r w:rsidR="000F1319" w:rsidRPr="000F1319"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  <w:t>„zaprzyjaźnić” się ze stresem?</w:t>
      </w:r>
    </w:p>
    <w:p w14:paraId="1AD61D55" w14:textId="77777777" w:rsidR="00EF01A5" w:rsidRPr="00616B67" w:rsidRDefault="00EF01A5" w:rsidP="00EF01A5">
      <w:pPr>
        <w:spacing w:line="240" w:lineRule="auto"/>
        <w:jc w:val="center"/>
        <w:rPr>
          <w:rFonts w:ascii="Arial" w:eastAsia="Tahoma" w:hAnsi="Arial" w:cs="Arial"/>
          <w:b/>
          <w:bCs/>
          <w:color w:val="444492"/>
          <w:kern w:val="24"/>
          <w:sz w:val="28"/>
          <w:szCs w:val="28"/>
        </w:rPr>
      </w:pPr>
    </w:p>
    <w:p w14:paraId="1F2AF6F5" w14:textId="6B355B7F" w:rsidR="00616B67" w:rsidRPr="00616B67" w:rsidRDefault="00616B67" w:rsidP="00EF01A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Warszawa, </w:t>
      </w:r>
      <w:r w:rsidR="00AC6053">
        <w:rPr>
          <w:rFonts w:ascii="Arial" w:hAnsi="Arial" w:cs="Arial"/>
          <w:b/>
        </w:rPr>
        <w:t xml:space="preserve">7 </w:t>
      </w:r>
      <w:r w:rsidR="00EF01A5">
        <w:rPr>
          <w:rFonts w:ascii="Arial" w:hAnsi="Arial" w:cs="Arial"/>
          <w:b/>
        </w:rPr>
        <w:t>maja 2019</w:t>
      </w:r>
      <w:r>
        <w:rPr>
          <w:rFonts w:ascii="Arial" w:hAnsi="Arial" w:cs="Arial"/>
          <w:b/>
        </w:rPr>
        <w:t xml:space="preserve"> </w:t>
      </w:r>
      <w:r w:rsidR="005A61B4">
        <w:rPr>
          <w:rFonts w:ascii="Arial" w:hAnsi="Arial" w:cs="Arial"/>
        </w:rPr>
        <w:t>–</w:t>
      </w:r>
      <w:r w:rsidR="00EF01A5">
        <w:rPr>
          <w:rFonts w:ascii="Arial" w:hAnsi="Arial" w:cs="Arial"/>
        </w:rPr>
        <w:t xml:space="preserve"> </w:t>
      </w:r>
      <w:r w:rsidR="005A61B4">
        <w:rPr>
          <w:rFonts w:ascii="Arial" w:hAnsi="Arial" w:cs="Arial"/>
        </w:rPr>
        <w:t xml:space="preserve">Problemy finansowe, choroba bliskiego członka rodziny, </w:t>
      </w:r>
      <w:r w:rsidR="005A61B4" w:rsidRPr="00616B67">
        <w:rPr>
          <w:rFonts w:ascii="Arial" w:hAnsi="Arial" w:cs="Arial"/>
        </w:rPr>
        <w:t>wykonywanie zadań pod presją czasu</w:t>
      </w:r>
      <w:r w:rsidR="005A61B4">
        <w:rPr>
          <w:rFonts w:ascii="Arial" w:hAnsi="Arial" w:cs="Arial"/>
        </w:rPr>
        <w:t xml:space="preserve"> </w:t>
      </w:r>
      <w:r w:rsidRPr="00616B67">
        <w:rPr>
          <w:rFonts w:ascii="Arial" w:hAnsi="Arial" w:cs="Arial"/>
        </w:rPr>
        <w:t xml:space="preserve">– to tylko </w:t>
      </w:r>
      <w:r w:rsidR="001867B8">
        <w:rPr>
          <w:rFonts w:ascii="Arial" w:hAnsi="Arial" w:cs="Arial"/>
        </w:rPr>
        <w:t>kilka sytuacji</w:t>
      </w:r>
      <w:r w:rsidRPr="00616B67">
        <w:rPr>
          <w:rFonts w:ascii="Arial" w:hAnsi="Arial" w:cs="Arial"/>
        </w:rPr>
        <w:t xml:space="preserve">, </w:t>
      </w:r>
      <w:r w:rsidR="001867B8">
        <w:rPr>
          <w:rFonts w:ascii="Arial" w:hAnsi="Arial" w:cs="Arial"/>
        </w:rPr>
        <w:t>które</w:t>
      </w:r>
      <w:r w:rsidRPr="00616B67">
        <w:rPr>
          <w:rFonts w:ascii="Arial" w:hAnsi="Arial" w:cs="Arial"/>
        </w:rPr>
        <w:t xml:space="preserve"> wiele osób bez wahania uzna za stresujące. Tym samym traktujemy stres jako negatywne doświadczenie, które bardzo często przejmuje nad nami kontrolę. Tymczasem </w:t>
      </w:r>
      <w:r w:rsidR="00914F95">
        <w:rPr>
          <w:rFonts w:ascii="Arial" w:hAnsi="Arial" w:cs="Arial"/>
        </w:rPr>
        <w:t>jest on</w:t>
      </w:r>
      <w:r w:rsidRPr="00616B67">
        <w:rPr>
          <w:rFonts w:ascii="Arial" w:hAnsi="Arial" w:cs="Arial"/>
        </w:rPr>
        <w:t xml:space="preserve"> naturaln</w:t>
      </w:r>
      <w:r w:rsidR="00914F95">
        <w:rPr>
          <w:rFonts w:ascii="Arial" w:hAnsi="Arial" w:cs="Arial"/>
        </w:rPr>
        <w:t>ą</w:t>
      </w:r>
      <w:r w:rsidR="00EF01A5">
        <w:rPr>
          <w:rFonts w:ascii="Arial" w:hAnsi="Arial" w:cs="Arial"/>
        </w:rPr>
        <w:t xml:space="preserve"> reakcją</w:t>
      </w:r>
      <w:r w:rsidRPr="00616B67">
        <w:rPr>
          <w:rFonts w:ascii="Arial" w:hAnsi="Arial" w:cs="Arial"/>
        </w:rPr>
        <w:t xml:space="preserve"> organizmu, którą przy odrobinie wysiłku możemy przekuć w sukces. W jaki sposób możemy wykształcić w sobie </w:t>
      </w:r>
      <w:proofErr w:type="spellStart"/>
      <w:r w:rsidRPr="00616B67">
        <w:rPr>
          <w:rFonts w:ascii="Arial" w:hAnsi="Arial" w:cs="Arial"/>
        </w:rPr>
        <w:t>stresozaradność</w:t>
      </w:r>
      <w:proofErr w:type="spellEnd"/>
      <w:r w:rsidRPr="00616B67">
        <w:rPr>
          <w:rFonts w:ascii="Arial" w:hAnsi="Arial" w:cs="Arial"/>
        </w:rPr>
        <w:t>? Odpowiedzi udziela dr Ewa Jarczewska-Gerc, psycholog, ekspert kampanii „</w:t>
      </w:r>
      <w:proofErr w:type="spellStart"/>
      <w:r w:rsidRPr="00616B67">
        <w:rPr>
          <w:rFonts w:ascii="Arial" w:hAnsi="Arial" w:cs="Arial"/>
        </w:rPr>
        <w:t>interAKTYWNIE</w:t>
      </w:r>
      <w:proofErr w:type="spellEnd"/>
      <w:r w:rsidRPr="00616B67">
        <w:rPr>
          <w:rFonts w:ascii="Arial" w:hAnsi="Arial" w:cs="Arial"/>
        </w:rPr>
        <w:t xml:space="preserve"> po zdrowie”.</w:t>
      </w:r>
    </w:p>
    <w:p w14:paraId="4E50DA50" w14:textId="356E1E8E" w:rsidR="00616B67" w:rsidRPr="00616B67" w:rsidRDefault="00F93ACD" w:rsidP="00EF01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Poniedziałek </w:t>
      </w:r>
      <w:r w:rsidR="00A31C9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A31C9F">
        <w:rPr>
          <w:rFonts w:ascii="Arial" w:hAnsi="Arial" w:cs="Arial"/>
          <w:b/>
        </w:rPr>
        <w:t>najbardziej stresogenny dzień tygodnia</w:t>
      </w:r>
    </w:p>
    <w:p w14:paraId="0ED40994" w14:textId="158ECD1D" w:rsidR="00616B67" w:rsidRPr="00616B67" w:rsidRDefault="00616B67" w:rsidP="00EF01A5">
      <w:pPr>
        <w:jc w:val="both"/>
        <w:rPr>
          <w:rFonts w:ascii="Arial" w:hAnsi="Arial" w:cs="Arial"/>
        </w:rPr>
      </w:pPr>
      <w:r w:rsidRPr="00616B67">
        <w:rPr>
          <w:rFonts w:ascii="Arial" w:hAnsi="Arial" w:cs="Arial"/>
        </w:rPr>
        <w:t xml:space="preserve">Według </w:t>
      </w:r>
      <w:r w:rsidR="007B2B04">
        <w:rPr>
          <w:rFonts w:ascii="Arial" w:hAnsi="Arial" w:cs="Arial"/>
        </w:rPr>
        <w:t xml:space="preserve">przeprowadzonego w 2016 r. przez Instytut </w:t>
      </w:r>
      <w:proofErr w:type="spellStart"/>
      <w:r w:rsidR="007B2B04">
        <w:rPr>
          <w:rFonts w:ascii="Arial" w:hAnsi="Arial" w:cs="Arial"/>
        </w:rPr>
        <w:t>GfK</w:t>
      </w:r>
      <w:proofErr w:type="spellEnd"/>
      <w:r w:rsidR="007B2B04">
        <w:rPr>
          <w:rFonts w:ascii="Arial" w:hAnsi="Arial" w:cs="Arial"/>
        </w:rPr>
        <w:t xml:space="preserve"> na zlecenie firmy Sanofi badania</w:t>
      </w:r>
      <w:r w:rsidRPr="00616B67">
        <w:rPr>
          <w:rFonts w:ascii="Arial" w:hAnsi="Arial" w:cs="Arial"/>
        </w:rPr>
        <w:t xml:space="preserve"> </w:t>
      </w:r>
      <w:r w:rsidR="007B2B04" w:rsidRPr="007B2B04">
        <w:rPr>
          <w:rFonts w:ascii="Arial" w:hAnsi="Arial" w:cs="Arial"/>
        </w:rPr>
        <w:t>„Polacy a stres”</w:t>
      </w:r>
      <w:r w:rsidR="007B2B04" w:rsidRPr="007B2B04">
        <w:rPr>
          <w:rFonts w:ascii="Arial" w:hAnsi="Arial" w:cs="Arial"/>
          <w:vertAlign w:val="superscript"/>
        </w:rPr>
        <w:t>1</w:t>
      </w:r>
      <w:r w:rsidR="007B2B04" w:rsidRPr="007B2B04">
        <w:rPr>
          <w:rFonts w:ascii="Arial" w:hAnsi="Arial" w:cs="Arial"/>
        </w:rPr>
        <w:t xml:space="preserve">, </w:t>
      </w:r>
      <w:r w:rsidRPr="00616B67">
        <w:rPr>
          <w:rFonts w:ascii="Arial" w:hAnsi="Arial" w:cs="Arial"/>
        </w:rPr>
        <w:t xml:space="preserve">prawie każdy Polak </w:t>
      </w:r>
      <w:r w:rsidR="007B2B04">
        <w:rPr>
          <w:rFonts w:ascii="Arial" w:hAnsi="Arial" w:cs="Arial"/>
        </w:rPr>
        <w:t>deklaruje jego odczuwanie</w:t>
      </w:r>
      <w:r w:rsidRPr="00616B67">
        <w:rPr>
          <w:rFonts w:ascii="Arial" w:hAnsi="Arial" w:cs="Arial"/>
        </w:rPr>
        <w:t xml:space="preserve"> – taką odpowiedź wskazało 98 proc. uczestników. Niemal co piąty z nas stresuje się codziennie (18 proc.), blisko połowa przynajmniej raz w tygodniu (49 proc.), a odpowiedź „sporadycznie” wskazało </w:t>
      </w:r>
      <w:r w:rsidR="007B2B04">
        <w:rPr>
          <w:rFonts w:ascii="Arial" w:hAnsi="Arial" w:cs="Arial"/>
        </w:rPr>
        <w:t xml:space="preserve">jedynie </w:t>
      </w:r>
      <w:r w:rsidRPr="00616B67">
        <w:rPr>
          <w:rFonts w:ascii="Arial" w:hAnsi="Arial" w:cs="Arial"/>
        </w:rPr>
        <w:t>31 proc. ankietowanych. Warto również zauważyć, że częściej stresują się kobiety niż mężczyźni (99 proc. vs. 97 proc.), a dodatkowo przedstawicielki płci pięknej odczuwają go zazwyczaj w życiu prywatnym (55 proc.), podczas gdy mężczyźni w życiu zawodowym (45 proc.). Wśród przyczyn związanych z pracą zawodową należy wymienić: wykonywanie zadań pod presją czasu, natłok obowiązków, niewłaściwą organizację pracy, problem z realizacją celów oraz biurokrację. Z kolei do najczęstszych powodów stresu w życiu prywatnym zaliczamy: problemy finansowe i problemy z organ</w:t>
      </w:r>
      <w:r w:rsidR="00B366C1">
        <w:rPr>
          <w:rFonts w:ascii="Arial" w:hAnsi="Arial" w:cs="Arial"/>
        </w:rPr>
        <w:t>izacją budżetu domowego, chorobę</w:t>
      </w:r>
      <w:r w:rsidRPr="00616B67">
        <w:rPr>
          <w:rFonts w:ascii="Arial" w:hAnsi="Arial" w:cs="Arial"/>
        </w:rPr>
        <w:t xml:space="preserve"> bliskiego członka rodziny (zwłaszcza dziecka) czy obciążenie obowiązkami domowymi. Z raportu wynika ponadto, że najbardziej stresogennym dniem tygodnia jest poniedziałek, który wskazało 41 proc. ankietowanych</w:t>
      </w:r>
      <w:r w:rsidRPr="00616B67">
        <w:rPr>
          <w:rFonts w:ascii="Arial" w:hAnsi="Arial" w:cs="Arial"/>
          <w:vertAlign w:val="superscript"/>
        </w:rPr>
        <w:footnoteReference w:id="1"/>
      </w:r>
      <w:r w:rsidRPr="00616B67">
        <w:rPr>
          <w:rFonts w:ascii="Arial" w:hAnsi="Arial" w:cs="Arial"/>
        </w:rPr>
        <w:t>.</w:t>
      </w:r>
    </w:p>
    <w:p w14:paraId="7780366C" w14:textId="77777777" w:rsidR="00616B67" w:rsidRPr="00616B67" w:rsidRDefault="00616B67" w:rsidP="00EF01A5">
      <w:pPr>
        <w:jc w:val="both"/>
        <w:rPr>
          <w:rFonts w:ascii="Arial" w:hAnsi="Arial" w:cs="Arial"/>
          <w:b/>
        </w:rPr>
      </w:pPr>
      <w:r w:rsidRPr="00616B67">
        <w:rPr>
          <w:rFonts w:ascii="Arial" w:hAnsi="Arial" w:cs="Arial"/>
          <w:b/>
        </w:rPr>
        <w:t>Czym właściwie jest stres?</w:t>
      </w:r>
    </w:p>
    <w:p w14:paraId="0CB4CE44" w14:textId="098CD158" w:rsidR="00616B67" w:rsidRPr="00616B67" w:rsidRDefault="00616B67" w:rsidP="00EF01A5">
      <w:pPr>
        <w:jc w:val="both"/>
        <w:rPr>
          <w:rFonts w:ascii="Arial" w:hAnsi="Arial" w:cs="Arial"/>
        </w:rPr>
      </w:pPr>
      <w:r w:rsidRPr="00616B67">
        <w:rPr>
          <w:rFonts w:ascii="Arial" w:hAnsi="Arial" w:cs="Arial"/>
        </w:rPr>
        <w:t>Z psychologicznego punktu widzenia stres stanowi naturalny mechanizm organizmu, który w trudnych sytuacjach pozwala zwiększyć naszą efektywność i kształtować umiejętność konfrontowania się z problemami</w:t>
      </w:r>
      <w:r w:rsidR="00B366C1">
        <w:rPr>
          <w:rStyle w:val="Odwoanieprzypisudolnego"/>
          <w:rFonts w:ascii="Arial" w:hAnsi="Arial" w:cs="Arial"/>
        </w:rPr>
        <w:footnoteReference w:id="2"/>
      </w:r>
      <w:r w:rsidRPr="00616B67">
        <w:rPr>
          <w:rFonts w:ascii="Arial" w:hAnsi="Arial" w:cs="Arial"/>
        </w:rPr>
        <w:t xml:space="preserve">. Wbrew pozorom nie oddziałuje wyłącznie na sferę psychologiczną, </w:t>
      </w:r>
      <w:r w:rsidR="00B366C1">
        <w:rPr>
          <w:rFonts w:ascii="Arial" w:hAnsi="Arial" w:cs="Arial"/>
        </w:rPr>
        <w:t>ale</w:t>
      </w:r>
      <w:r w:rsidRPr="00616B67">
        <w:rPr>
          <w:rFonts w:ascii="Arial" w:hAnsi="Arial" w:cs="Arial"/>
        </w:rPr>
        <w:t xml:space="preserve"> wpływa również na nasze ciało i zachowanie. W sytuacji stresogennej do krwi zostają bowiem uwolnione trzy hormony</w:t>
      </w:r>
      <w:r w:rsidR="00AB38FB">
        <w:rPr>
          <w:rFonts w:ascii="Arial" w:hAnsi="Arial" w:cs="Arial"/>
        </w:rPr>
        <w:t xml:space="preserve">  - </w:t>
      </w:r>
      <w:r w:rsidRPr="00616B67">
        <w:rPr>
          <w:rFonts w:ascii="Arial" w:hAnsi="Arial" w:cs="Arial"/>
        </w:rPr>
        <w:t>kortyzol, adrenalina i noradrenalina, których zadaniem jest „mobilizacja” organizmu, czyli zwiększenie efektywności oraz kształtowanie umiejętności skuteczniejszego konfrontowania się z problemami. Wydzielane</w:t>
      </w:r>
      <w:r w:rsidR="00B402ED">
        <w:rPr>
          <w:rFonts w:ascii="Arial" w:hAnsi="Arial" w:cs="Arial"/>
        </w:rPr>
        <w:t xml:space="preserve"> hormony powodują również m.in. </w:t>
      </w:r>
      <w:r w:rsidRPr="00616B67">
        <w:rPr>
          <w:rFonts w:ascii="Arial" w:hAnsi="Arial" w:cs="Arial"/>
        </w:rPr>
        <w:t>przyspieszenie akcji serca, wzrost tętna, wzmożoną potliwość, spłycony oddech, drżenie rąk czy ucisk w żołądku, które są sygnałem</w:t>
      </w:r>
      <w:r w:rsidR="00B402ED">
        <w:rPr>
          <w:rFonts w:ascii="Arial" w:hAnsi="Arial" w:cs="Arial"/>
        </w:rPr>
        <w:t>, że</w:t>
      </w:r>
      <w:r w:rsidRPr="00616B67">
        <w:rPr>
          <w:rFonts w:ascii="Arial" w:hAnsi="Arial" w:cs="Arial"/>
        </w:rPr>
        <w:t xml:space="preserve"> nasz organizm „wchodzi na większe obroty</w:t>
      </w:r>
      <w:r w:rsidRPr="00616B67">
        <w:rPr>
          <w:rFonts w:ascii="Arial" w:hAnsi="Arial" w:cs="Arial"/>
          <w:vertAlign w:val="superscript"/>
        </w:rPr>
        <w:t>2</w:t>
      </w:r>
      <w:r w:rsidRPr="00616B67">
        <w:rPr>
          <w:rFonts w:ascii="Arial" w:hAnsi="Arial" w:cs="Arial"/>
        </w:rPr>
        <w:t xml:space="preserve">”. </w:t>
      </w:r>
    </w:p>
    <w:p w14:paraId="5F823959" w14:textId="6F7ABF80" w:rsidR="00F93ACD" w:rsidRPr="00B402ED" w:rsidRDefault="00616B67" w:rsidP="00B402ED">
      <w:pPr>
        <w:jc w:val="both"/>
        <w:rPr>
          <w:rFonts w:ascii="Arial" w:hAnsi="Arial" w:cs="Arial"/>
        </w:rPr>
      </w:pPr>
      <w:r w:rsidRPr="00616B67">
        <w:rPr>
          <w:rFonts w:ascii="Arial" w:hAnsi="Arial" w:cs="Arial"/>
        </w:rPr>
        <w:t>Chociaż w teorii stres powinien działać na nas pozytywnie (motywując do działania), bardzo często pod jego wpływem robimy rzeczy, które w codziennej sytuacji zazwyczaj nam się nie zdarzają (np. „gubimy”</w:t>
      </w:r>
      <w:r w:rsidR="00AC6053">
        <w:rPr>
          <w:rFonts w:ascii="Arial" w:hAnsi="Arial" w:cs="Arial"/>
        </w:rPr>
        <w:t xml:space="preserve"> </w:t>
      </w:r>
      <w:r w:rsidRPr="00616B67">
        <w:rPr>
          <w:rFonts w:ascii="Arial" w:hAnsi="Arial" w:cs="Arial"/>
        </w:rPr>
        <w:lastRenderedPageBreak/>
        <w:t xml:space="preserve">myśli czy mamy problem ze swobodnym konstruowaniem wypowiedzi). To jednak od nas samych zależy, </w:t>
      </w:r>
      <w:r w:rsidR="00B402ED">
        <w:rPr>
          <w:rFonts w:ascii="Arial" w:hAnsi="Arial" w:cs="Arial"/>
        </w:rPr>
        <w:br/>
      </w:r>
      <w:r w:rsidRPr="00616B67">
        <w:rPr>
          <w:rFonts w:ascii="Arial" w:hAnsi="Arial" w:cs="Arial"/>
        </w:rPr>
        <w:t>w jaki sposób wykorzystamy tę „nadprogramową” energię</w:t>
      </w:r>
      <w:r w:rsidRPr="00616B67">
        <w:rPr>
          <w:rFonts w:ascii="Arial" w:hAnsi="Arial" w:cs="Arial"/>
          <w:vertAlign w:val="superscript"/>
        </w:rPr>
        <w:footnoteReference w:id="3"/>
      </w:r>
      <w:r>
        <w:rPr>
          <w:rFonts w:ascii="Arial" w:hAnsi="Arial" w:cs="Arial"/>
        </w:rPr>
        <w:t>.</w:t>
      </w:r>
    </w:p>
    <w:p w14:paraId="143BA9C4" w14:textId="77777777" w:rsidR="004744A6" w:rsidRPr="004744A6" w:rsidRDefault="004744A6" w:rsidP="00EF01A5">
      <w:pPr>
        <w:rPr>
          <w:rFonts w:ascii="Arial" w:hAnsi="Arial" w:cs="Arial"/>
          <w:b/>
          <w:sz w:val="6"/>
        </w:rPr>
      </w:pPr>
    </w:p>
    <w:p w14:paraId="7F11D659" w14:textId="77777777" w:rsidR="00616B67" w:rsidRPr="00616B67" w:rsidRDefault="00616B67" w:rsidP="00EF01A5">
      <w:pPr>
        <w:rPr>
          <w:rFonts w:ascii="Arial" w:hAnsi="Arial" w:cs="Arial"/>
          <w:b/>
        </w:rPr>
      </w:pPr>
      <w:r w:rsidRPr="00616B67">
        <w:rPr>
          <w:rFonts w:ascii="Arial" w:hAnsi="Arial" w:cs="Arial"/>
          <w:b/>
        </w:rPr>
        <w:t>Jak „zaprzyjaźnić” się ze stresem?</w:t>
      </w:r>
    </w:p>
    <w:p w14:paraId="6A5904CC" w14:textId="259A9D78" w:rsidR="00616B67" w:rsidRDefault="00616B67" w:rsidP="00EF01A5">
      <w:pPr>
        <w:jc w:val="both"/>
      </w:pPr>
      <w:r w:rsidRPr="00616B67">
        <w:rPr>
          <w:rFonts w:ascii="Arial" w:hAnsi="Arial" w:cs="Arial"/>
        </w:rPr>
        <w:t>Z bada</w:t>
      </w:r>
      <w:r w:rsidR="00CB577B">
        <w:rPr>
          <w:rFonts w:ascii="Arial" w:hAnsi="Arial" w:cs="Arial"/>
        </w:rPr>
        <w:t>nia</w:t>
      </w:r>
      <w:r w:rsidRPr="00616B67">
        <w:rPr>
          <w:rFonts w:ascii="Arial" w:hAnsi="Arial" w:cs="Arial"/>
        </w:rPr>
        <w:t xml:space="preserve"> wynika, </w:t>
      </w:r>
      <w:r w:rsidR="004D0B46">
        <w:rPr>
          <w:rFonts w:ascii="Arial" w:hAnsi="Arial" w:cs="Arial"/>
        </w:rPr>
        <w:t>iż</w:t>
      </w:r>
      <w:r w:rsidRPr="00616B67">
        <w:rPr>
          <w:rFonts w:ascii="Arial" w:hAnsi="Arial" w:cs="Arial"/>
        </w:rPr>
        <w:t xml:space="preserve"> niemal połowa Polaków (48 proc.) uważa, że stres może mobilizować do działania. Co czwarty ankietowany twierdzi, że istnieje taki poziom odczuwanego stresu, który jest dla nas nieszkodliwy, a 33 proc. jest zdania, że można go wykorzystać na własną korzyść. Mimo tego, zdecydowanie łatwiej wskazać nam negatywne skutki stresu, ponieważ częściej je odczuwamy. Do najczęściej przywoływanych należą: zmęczenie (78 proc.), rezygnacja (63 proc.), niekontrolowane reakcje (61 proc.) oraz rozkojarzenie (60 proc.). Dla porównania wśród pozytywnych skutków wymienione zostały: mobilizacja (61 proc. wskazań), odporność fizyczna (29 proc.) i osiąganie lepszych wyników (26 proc.). Z</w:t>
      </w:r>
      <w:r w:rsidR="0003688B">
        <w:rPr>
          <w:rFonts w:ascii="Arial" w:hAnsi="Arial" w:cs="Arial"/>
        </w:rPr>
        <w:t> </w:t>
      </w:r>
      <w:r w:rsidRPr="00616B67">
        <w:rPr>
          <w:rFonts w:ascii="Arial" w:hAnsi="Arial" w:cs="Arial"/>
        </w:rPr>
        <w:t>kolei niemal co czwarty ankietowany (23 proc.) twierdzi, że stres nie niesie ze sobą żadnych korzyści</w:t>
      </w:r>
      <w:r w:rsidRPr="00616B67">
        <w:rPr>
          <w:rFonts w:ascii="Arial" w:hAnsi="Arial" w:cs="Arial"/>
          <w:vertAlign w:val="superscript"/>
        </w:rPr>
        <w:t>1</w:t>
      </w:r>
      <w:r>
        <w:t>.</w:t>
      </w:r>
    </w:p>
    <w:p w14:paraId="0F99D5E2" w14:textId="0F77E2F1" w:rsidR="00F93ACD" w:rsidRPr="00F13D91" w:rsidRDefault="00E0358A" w:rsidP="00EF01A5">
      <w:pPr>
        <w:jc w:val="both"/>
      </w:pPr>
      <w:r>
        <w:rPr>
          <w:rFonts w:ascii="Arial" w:hAnsi="Arial" w:cs="Arial"/>
          <w:i/>
        </w:rPr>
        <w:t>„</w:t>
      </w:r>
      <w:r w:rsidR="00616B67" w:rsidRPr="00616B67">
        <w:rPr>
          <w:rFonts w:ascii="Arial" w:hAnsi="Arial" w:cs="Arial"/>
          <w:i/>
        </w:rPr>
        <w:t>Tak duże rozbieżności między odczuwalnymi negatywnymi konsekwencjami, wynikają przede wszystkim z</w:t>
      </w:r>
      <w:r w:rsidR="0003688B">
        <w:rPr>
          <w:rFonts w:ascii="Arial" w:hAnsi="Arial" w:cs="Arial"/>
          <w:i/>
        </w:rPr>
        <w:t> </w:t>
      </w:r>
      <w:r w:rsidR="00616B67" w:rsidRPr="00616B67">
        <w:rPr>
          <w:rFonts w:ascii="Arial" w:hAnsi="Arial" w:cs="Arial"/>
          <w:i/>
        </w:rPr>
        <w:t>niewłaściwej postawy wobec sytuacji stresogennych</w:t>
      </w:r>
      <w:r>
        <w:rPr>
          <w:rFonts w:ascii="Arial" w:hAnsi="Arial" w:cs="Arial"/>
          <w:i/>
        </w:rPr>
        <w:t>”</w:t>
      </w:r>
      <w:r w:rsidR="00616B67" w:rsidRPr="00616B67">
        <w:rPr>
          <w:rFonts w:ascii="Arial" w:hAnsi="Arial" w:cs="Arial"/>
          <w:i/>
        </w:rPr>
        <w:t xml:space="preserve"> – </w:t>
      </w:r>
      <w:r w:rsidR="00616B67" w:rsidRPr="00E0358A">
        <w:rPr>
          <w:rFonts w:ascii="Arial" w:hAnsi="Arial" w:cs="Arial"/>
          <w:b/>
        </w:rPr>
        <w:t>komentuje dr Ewa Jarczewska-Gerc</w:t>
      </w:r>
      <w:r w:rsidR="00616B67" w:rsidRPr="004744A6">
        <w:rPr>
          <w:rFonts w:ascii="Arial" w:hAnsi="Arial" w:cs="Arial"/>
        </w:rPr>
        <w:t>,</w:t>
      </w:r>
      <w:r w:rsidR="00616B67" w:rsidRPr="00E0358A">
        <w:rPr>
          <w:rFonts w:ascii="Arial" w:hAnsi="Arial" w:cs="Arial"/>
          <w:b/>
        </w:rPr>
        <w:t xml:space="preserve"> psycholog, ekspert kampanii „</w:t>
      </w:r>
      <w:proofErr w:type="spellStart"/>
      <w:r w:rsidR="00616B67" w:rsidRPr="00E0358A">
        <w:rPr>
          <w:rFonts w:ascii="Arial" w:hAnsi="Arial" w:cs="Arial"/>
          <w:b/>
        </w:rPr>
        <w:t>interAKTYWNIE</w:t>
      </w:r>
      <w:proofErr w:type="spellEnd"/>
      <w:r w:rsidR="00616B67" w:rsidRPr="00E0358A">
        <w:rPr>
          <w:rFonts w:ascii="Arial" w:hAnsi="Arial" w:cs="Arial"/>
          <w:b/>
        </w:rPr>
        <w:t xml:space="preserve"> po zdrowie”</w:t>
      </w:r>
      <w:r>
        <w:rPr>
          <w:rFonts w:ascii="Arial" w:hAnsi="Arial" w:cs="Arial"/>
          <w:i/>
        </w:rPr>
        <w:t>. „</w:t>
      </w:r>
      <w:r w:rsidR="00616B67" w:rsidRPr="00616B67">
        <w:rPr>
          <w:rFonts w:ascii="Arial" w:hAnsi="Arial" w:cs="Arial"/>
          <w:i/>
        </w:rPr>
        <w:t xml:space="preserve">Stres to sytuacja, którą możemy </w:t>
      </w:r>
      <w:r>
        <w:rPr>
          <w:rFonts w:ascii="Arial" w:hAnsi="Arial" w:cs="Arial"/>
          <w:i/>
        </w:rPr>
        <w:t xml:space="preserve">zinterpretować na dwa sposoby - </w:t>
      </w:r>
      <w:r w:rsidR="00616B67" w:rsidRPr="00616B67">
        <w:rPr>
          <w:rFonts w:ascii="Arial" w:hAnsi="Arial" w:cs="Arial"/>
          <w:i/>
        </w:rPr>
        <w:t xml:space="preserve">jako zagrożenie lub wyzwanie. Pierwsza droga sprawia, że wobec zdarzeń przyjmujemy postawę defensywną, która </w:t>
      </w:r>
      <w:r w:rsidR="00241F65">
        <w:rPr>
          <w:rFonts w:ascii="Arial" w:hAnsi="Arial" w:cs="Arial"/>
          <w:i/>
        </w:rPr>
        <w:t>paraliżuje nasze działania.</w:t>
      </w:r>
      <w:r w:rsidR="00616B67" w:rsidRPr="00616B67">
        <w:rPr>
          <w:rFonts w:ascii="Arial" w:hAnsi="Arial" w:cs="Arial"/>
          <w:i/>
        </w:rPr>
        <w:t xml:space="preserve"> </w:t>
      </w:r>
      <w:r w:rsidR="00241F65">
        <w:rPr>
          <w:rFonts w:ascii="Arial" w:hAnsi="Arial" w:cs="Arial"/>
          <w:i/>
        </w:rPr>
        <w:t xml:space="preserve">Przez to </w:t>
      </w:r>
      <w:r w:rsidR="00616B67" w:rsidRPr="00616B67">
        <w:rPr>
          <w:rFonts w:ascii="Arial" w:hAnsi="Arial" w:cs="Arial"/>
          <w:i/>
        </w:rPr>
        <w:t xml:space="preserve">nie możemy pokazać pełni naszych możliwości np. podczas rozmowy kwalifikacyjnej czy spotkania biznesowego. Natomiast druga </w:t>
      </w:r>
      <w:r>
        <w:rPr>
          <w:rFonts w:ascii="Arial" w:hAnsi="Arial" w:cs="Arial"/>
          <w:i/>
        </w:rPr>
        <w:t>powoduje</w:t>
      </w:r>
      <w:r w:rsidR="00616B67" w:rsidRPr="00616B67">
        <w:rPr>
          <w:rFonts w:ascii="Arial" w:hAnsi="Arial" w:cs="Arial"/>
          <w:i/>
        </w:rPr>
        <w:t>, że wszelkie stresujące sytuacje traktujemy jako wyzwanie oraz impuls do dalszego działania. Zamiast zamartwiać się zaistniałą sytuacją, traktujemy ją zadaniowo – ze świadomością, że mimo trudności potrafimy efektywnie działać. Im częściej będziemy konfrontować się ze stresem, tym szybciej zbudujemy pewność siebie, skuteczność oraz wykształcimy kontrolę nad naszym życiem</w:t>
      </w:r>
      <w:r w:rsidR="00241F65">
        <w:rPr>
          <w:rFonts w:ascii="Arial" w:hAnsi="Arial" w:cs="Arial"/>
          <w:i/>
        </w:rPr>
        <w:t>”</w:t>
      </w:r>
      <w:r w:rsidR="00AC6053">
        <w:rPr>
          <w:i/>
        </w:rPr>
        <w:t xml:space="preserve"> –</w:t>
      </w:r>
      <w:r w:rsidR="00241F65">
        <w:rPr>
          <w:i/>
        </w:rPr>
        <w:t xml:space="preserve"> </w:t>
      </w:r>
      <w:r w:rsidR="00616B67" w:rsidRPr="00616B67">
        <w:rPr>
          <w:rFonts w:ascii="Arial" w:hAnsi="Arial" w:cs="Arial"/>
        </w:rPr>
        <w:t>dodaje.</w:t>
      </w:r>
    </w:p>
    <w:p w14:paraId="2365D446" w14:textId="77777777" w:rsidR="00616B67" w:rsidRPr="00616B67" w:rsidRDefault="00616B67" w:rsidP="00EF01A5">
      <w:pPr>
        <w:jc w:val="both"/>
        <w:rPr>
          <w:rFonts w:ascii="Arial" w:hAnsi="Arial" w:cs="Arial"/>
          <w:b/>
        </w:rPr>
      </w:pPr>
      <w:r w:rsidRPr="00616B67">
        <w:rPr>
          <w:rFonts w:ascii="Arial" w:hAnsi="Arial" w:cs="Arial"/>
          <w:b/>
        </w:rPr>
        <w:t xml:space="preserve">Cztery kroki do </w:t>
      </w:r>
      <w:proofErr w:type="spellStart"/>
      <w:r w:rsidRPr="00616B67">
        <w:rPr>
          <w:rFonts w:ascii="Arial" w:hAnsi="Arial" w:cs="Arial"/>
          <w:b/>
        </w:rPr>
        <w:t>stresozaradności</w:t>
      </w:r>
      <w:proofErr w:type="spellEnd"/>
    </w:p>
    <w:p w14:paraId="148D4997" w14:textId="03C68342" w:rsidR="00616B67" w:rsidRDefault="00616B67" w:rsidP="00EF01A5">
      <w:pPr>
        <w:jc w:val="both"/>
      </w:pPr>
      <w:r w:rsidRPr="00616B67">
        <w:rPr>
          <w:rFonts w:ascii="Arial" w:hAnsi="Arial" w:cs="Arial"/>
        </w:rPr>
        <w:t>Stresu nie możemy w pełni wyeliminować z naszego życia, dlatego powinniśmy zaakceptować jego obecność. Nie oznacza to jednak, że należy tolerować jego destruktywn</w:t>
      </w:r>
      <w:r w:rsidR="00241F65">
        <w:rPr>
          <w:rFonts w:ascii="Arial" w:hAnsi="Arial" w:cs="Arial"/>
        </w:rPr>
        <w:t>y wpływ</w:t>
      </w:r>
      <w:r w:rsidRPr="00616B67">
        <w:rPr>
          <w:rFonts w:ascii="Arial" w:hAnsi="Arial" w:cs="Arial"/>
        </w:rPr>
        <w:t xml:space="preserve"> na nasze życie. Dlatego warto przyjąć wyzwanie i podjąć kroki zmierzające do świadomego kształtowania własnych myśli i</w:t>
      </w:r>
      <w:r>
        <w:rPr>
          <w:rFonts w:ascii="Arial" w:hAnsi="Arial" w:cs="Arial"/>
        </w:rPr>
        <w:t> </w:t>
      </w:r>
      <w:r w:rsidRPr="00616B67">
        <w:rPr>
          <w:rFonts w:ascii="Arial" w:hAnsi="Arial" w:cs="Arial"/>
        </w:rPr>
        <w:t>działań</w:t>
      </w:r>
      <w:r w:rsidRPr="00757042">
        <w:rPr>
          <w:vertAlign w:val="superscript"/>
        </w:rPr>
        <w:t>3</w:t>
      </w:r>
      <w:r>
        <w:t>.</w:t>
      </w:r>
    </w:p>
    <w:p w14:paraId="0B4CD643" w14:textId="5DCCD4F1" w:rsidR="00616B67" w:rsidRPr="00616B67" w:rsidRDefault="00241F65" w:rsidP="00EF01A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616B67" w:rsidRPr="00616B67">
        <w:rPr>
          <w:rFonts w:ascii="Arial" w:hAnsi="Arial" w:cs="Arial"/>
          <w:i/>
        </w:rPr>
        <w:t xml:space="preserve">Proces budowania </w:t>
      </w:r>
      <w:proofErr w:type="spellStart"/>
      <w:r w:rsidR="00616B67" w:rsidRPr="00616B67">
        <w:rPr>
          <w:rFonts w:ascii="Arial" w:hAnsi="Arial" w:cs="Arial"/>
          <w:i/>
        </w:rPr>
        <w:t>stresozaradności</w:t>
      </w:r>
      <w:proofErr w:type="spellEnd"/>
      <w:r w:rsidR="00616B67" w:rsidRPr="00616B67">
        <w:rPr>
          <w:rFonts w:ascii="Arial" w:hAnsi="Arial" w:cs="Arial"/>
          <w:i/>
        </w:rPr>
        <w:t xml:space="preserve"> składa się z czterech istotnych etapów. Po pierwsze musimy uświadomić sobie, że dotychczasowy sposób reagowania na stres jest dla nas nie tylko niewłaściwy, ale również szkodliwy. W tym momencie podejmujemy decyzję o k</w:t>
      </w:r>
      <w:r>
        <w:rPr>
          <w:rFonts w:ascii="Arial" w:hAnsi="Arial" w:cs="Arial"/>
          <w:i/>
        </w:rPr>
        <w:t>onieczności zmiany i wcielenia jej</w:t>
      </w:r>
      <w:r w:rsidR="00616B67" w:rsidRPr="00616B67">
        <w:rPr>
          <w:rFonts w:ascii="Arial" w:hAnsi="Arial" w:cs="Arial"/>
          <w:i/>
        </w:rPr>
        <w:t xml:space="preserve"> w życie. Drugim etapem jest wypracowanie rozwiązań m.in. sposobów na opanowanie emocji czy skutecznego relaksu, które pozwolą nam skonfrontować się z problemem. Trzecim krokiem jest realizacja opracowanych wcześniej zmian, obserwowanie ich skutków, a w razie potrzeby odpowiednie ich zmodyfikowanie. Ostatnim niezbędnym elementem jest podtrzymanie wprowadzonych rozwiązań, które w </w:t>
      </w:r>
      <w:r w:rsidR="004744A6">
        <w:rPr>
          <w:rFonts w:ascii="Arial" w:hAnsi="Arial" w:cs="Arial"/>
          <w:i/>
        </w:rPr>
        <w:t>momencie pojawienia</w:t>
      </w:r>
      <w:r w:rsidR="00616B67" w:rsidRPr="00616B67">
        <w:rPr>
          <w:rFonts w:ascii="Arial" w:hAnsi="Arial" w:cs="Arial"/>
          <w:i/>
        </w:rPr>
        <w:t xml:space="preserve"> się kryzysu pozwolą wypracować niemal automatyczne reakcje</w:t>
      </w:r>
      <w:r w:rsidR="004744A6">
        <w:rPr>
          <w:rFonts w:ascii="Arial" w:hAnsi="Arial" w:cs="Arial"/>
          <w:i/>
        </w:rPr>
        <w:t>”</w:t>
      </w:r>
      <w:r w:rsidR="004744A6">
        <w:rPr>
          <w:rFonts w:ascii="Arial" w:hAnsi="Arial" w:cs="Arial"/>
        </w:rPr>
        <w:t xml:space="preserve"> </w:t>
      </w:r>
      <w:r w:rsidR="00AC6053">
        <w:rPr>
          <w:rFonts w:ascii="Arial" w:hAnsi="Arial" w:cs="Arial"/>
        </w:rPr>
        <w:t>–</w:t>
      </w:r>
      <w:r w:rsidR="004744A6">
        <w:rPr>
          <w:rFonts w:ascii="Arial" w:hAnsi="Arial" w:cs="Arial"/>
        </w:rPr>
        <w:t xml:space="preserve"> podpowiada</w:t>
      </w:r>
      <w:r w:rsidR="00616B67" w:rsidRPr="00616B67">
        <w:rPr>
          <w:rFonts w:ascii="Arial" w:hAnsi="Arial" w:cs="Arial"/>
        </w:rPr>
        <w:t xml:space="preserve"> </w:t>
      </w:r>
      <w:r w:rsidR="00616B67" w:rsidRPr="004744A6">
        <w:rPr>
          <w:rFonts w:ascii="Arial" w:hAnsi="Arial" w:cs="Arial"/>
          <w:b/>
        </w:rPr>
        <w:t>dr Ewa Jarczewska-Gerc</w:t>
      </w:r>
      <w:r w:rsidR="004744A6" w:rsidRPr="004744A6">
        <w:rPr>
          <w:rFonts w:ascii="Arial" w:hAnsi="Arial" w:cs="Arial"/>
        </w:rPr>
        <w:t>.</w:t>
      </w:r>
    </w:p>
    <w:p w14:paraId="34C71561" w14:textId="77777777" w:rsidR="004744A6" w:rsidRDefault="004744A6" w:rsidP="00EF01A5">
      <w:pPr>
        <w:jc w:val="both"/>
        <w:rPr>
          <w:rFonts w:ascii="Arial" w:hAnsi="Arial" w:cs="Arial"/>
        </w:rPr>
      </w:pPr>
    </w:p>
    <w:p w14:paraId="327BD0D9" w14:textId="054A03C2" w:rsidR="004744A6" w:rsidRPr="00461786" w:rsidRDefault="004744A6" w:rsidP="004744A6">
      <w:pPr>
        <w:jc w:val="both"/>
        <w:rPr>
          <w:rFonts w:ascii="Arial" w:hAnsi="Arial" w:cs="Arial"/>
        </w:rPr>
      </w:pPr>
      <w:r w:rsidRPr="00BC5110">
        <w:rPr>
          <w:rFonts w:ascii="Arial" w:hAnsi="Arial" w:cs="Arial"/>
        </w:rPr>
        <w:lastRenderedPageBreak/>
        <w:t>Zmiany środowiska naturalnego spowodowane działalnością człowieka oraz styl życia mogą oddziaływać negatywnie na nasze zdrowie i samopoczucie, dlatego budowanie świadomości na temat zagrożeń, jakie niesie rozwój cywilizacji ma coraz większe znaczenie</w:t>
      </w:r>
      <w:r w:rsidRPr="00461786">
        <w:rPr>
          <w:rFonts w:ascii="Arial" w:hAnsi="Arial" w:cs="Arial"/>
          <w:b/>
        </w:rPr>
        <w:t>. „</w:t>
      </w:r>
      <w:proofErr w:type="spellStart"/>
      <w:r w:rsidRPr="00461786">
        <w:rPr>
          <w:rFonts w:ascii="Arial" w:hAnsi="Arial" w:cs="Arial"/>
          <w:b/>
        </w:rPr>
        <w:t>interAKTYWNIE</w:t>
      </w:r>
      <w:proofErr w:type="spellEnd"/>
      <w:r w:rsidRPr="00461786">
        <w:rPr>
          <w:rFonts w:ascii="Arial" w:hAnsi="Arial" w:cs="Arial"/>
          <w:b/>
        </w:rPr>
        <w:t xml:space="preserve"> po zdrowie” to innowacyjna kampania</w:t>
      </w:r>
      <w:r w:rsidRPr="00BC5110">
        <w:rPr>
          <w:rFonts w:ascii="Arial" w:hAnsi="Arial" w:cs="Arial"/>
        </w:rPr>
        <w:t xml:space="preserve">, której celem jest pokazywanie wpływu cywilizacji na nasz organizm oraz edukowanie </w:t>
      </w:r>
      <w:r>
        <w:rPr>
          <w:rFonts w:ascii="Arial" w:hAnsi="Arial" w:cs="Arial"/>
        </w:rPr>
        <w:br/>
      </w:r>
      <w:r w:rsidRPr="00BC5110">
        <w:rPr>
          <w:rFonts w:ascii="Arial" w:hAnsi="Arial" w:cs="Arial"/>
        </w:rPr>
        <w:t>w atrakcyjny i przystępny sposób na temat tego, jak kształtować właściwe codzienne nawyki, aby cieszyć się pełnią życia i zdrowia.</w:t>
      </w:r>
    </w:p>
    <w:p w14:paraId="76250927" w14:textId="58F462B6" w:rsidR="00F93ACD" w:rsidRPr="00461786" w:rsidRDefault="00F93ACD" w:rsidP="00474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Akcję wspierają eksperci: </w:t>
      </w:r>
      <w:r w:rsidRPr="004C0AA1">
        <w:rPr>
          <w:rFonts w:ascii="Arial" w:hAnsi="Arial" w:cs="Arial"/>
          <w:b/>
        </w:rPr>
        <w:t>psycholog Ewa Jarczewska-Gerc oraz dietetyk Klaudia Wiśniewska.</w:t>
      </w:r>
    </w:p>
    <w:p w14:paraId="05DD12F6" w14:textId="77777777" w:rsidR="00F93ACD" w:rsidRPr="00542E4F" w:rsidRDefault="00F93ACD" w:rsidP="00F93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kampanii „</w:t>
      </w:r>
      <w:proofErr w:type="spellStart"/>
      <w:r>
        <w:rPr>
          <w:rFonts w:ascii="Arial" w:hAnsi="Arial" w:cs="Arial"/>
        </w:rPr>
        <w:t>interAKTYWNIE</w:t>
      </w:r>
      <w:proofErr w:type="spellEnd"/>
      <w:r>
        <w:rPr>
          <w:rFonts w:ascii="Arial" w:hAnsi="Arial" w:cs="Arial"/>
        </w:rPr>
        <w:t xml:space="preserve"> po zdrowie” jest firma Sanofi.</w:t>
      </w:r>
    </w:p>
    <w:p w14:paraId="6600BEDA" w14:textId="037ED28B" w:rsidR="00F93ACD" w:rsidRPr="001C3F21" w:rsidRDefault="00F93ACD" w:rsidP="00EF01A5">
      <w:pPr>
        <w:jc w:val="both"/>
        <w:rPr>
          <w:rFonts w:ascii="Arial" w:hAnsi="Arial" w:cs="Arial"/>
        </w:rPr>
      </w:pPr>
      <w:r w:rsidRPr="00BC5110">
        <w:rPr>
          <w:rFonts w:ascii="Arial" w:hAnsi="Arial" w:cs="Arial"/>
        </w:rPr>
        <w:t xml:space="preserve">Więcej informacji można znaleźć na stronie internetowej: </w:t>
      </w:r>
      <w:hyperlink r:id="rId8" w:history="1">
        <w:r w:rsidRPr="00BC5110">
          <w:rPr>
            <w:rStyle w:val="Hipercze"/>
            <w:rFonts w:ascii="Arial" w:hAnsi="Arial" w:cs="Arial"/>
          </w:rPr>
          <w:t>https://www.sanofi.pl/pl/o-nas/inicjatywy-wydarzenia/interaktywnie-po-zdrowie</w:t>
        </w:r>
      </w:hyperlink>
      <w:r>
        <w:rPr>
          <w:rFonts w:ascii="Arial" w:hAnsi="Arial" w:cs="Arial"/>
        </w:rPr>
        <w:t xml:space="preserve"> oraz na profilu </w:t>
      </w:r>
      <w:proofErr w:type="spellStart"/>
      <w:r>
        <w:rPr>
          <w:rFonts w:ascii="Arial" w:hAnsi="Arial" w:cs="Arial"/>
        </w:rPr>
        <w:t>SanofiPolska</w:t>
      </w:r>
      <w:proofErr w:type="spellEnd"/>
      <w:r>
        <w:rPr>
          <w:rFonts w:ascii="Arial" w:hAnsi="Arial" w:cs="Arial"/>
        </w:rPr>
        <w:t xml:space="preserve"> na Instagramie.</w:t>
      </w:r>
      <w:bookmarkStart w:id="0" w:name="_GoBack"/>
      <w:bookmarkEnd w:id="0"/>
    </w:p>
    <w:p w14:paraId="2ED2CFF8" w14:textId="77777777" w:rsidR="00277343" w:rsidRPr="00BC5110" w:rsidRDefault="00277343" w:rsidP="00AC0AAF">
      <w:pPr>
        <w:spacing w:after="0"/>
        <w:jc w:val="both"/>
        <w:rPr>
          <w:rFonts w:ascii="Arial" w:hAnsi="Arial" w:cs="Arial"/>
          <w:b/>
          <w:iCs/>
          <w:color w:val="000000" w:themeColor="text1"/>
          <w:kern w:val="32"/>
          <w:sz w:val="16"/>
          <w:szCs w:val="16"/>
          <w:lang w:eastAsia="fr-FR"/>
        </w:rPr>
      </w:pPr>
      <w:r w:rsidRPr="00BC5110">
        <w:rPr>
          <w:rFonts w:ascii="Arial" w:hAnsi="Arial" w:cs="Arial"/>
          <w:b/>
          <w:bCs/>
          <w:color w:val="444492"/>
          <w:sz w:val="16"/>
          <w:szCs w:val="16"/>
          <w:lang w:eastAsia="fr-FR"/>
        </w:rPr>
        <w:t>Informacje o Sanofi</w:t>
      </w:r>
    </w:p>
    <w:p w14:paraId="688122ED" w14:textId="77777777" w:rsidR="00277343" w:rsidRPr="00BC5110" w:rsidRDefault="00277343" w:rsidP="00AC0AAF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BC5110">
        <w:rPr>
          <w:rFonts w:ascii="Arial" w:hAnsi="Arial" w:cs="Arial"/>
          <w:sz w:val="16"/>
          <w:szCs w:val="16"/>
          <w:lang w:eastAsia="pl-PL"/>
        </w:rPr>
        <w:t xml:space="preserve">Sanofi wspiera pacjentów w pokonywaniu wyzwań zdrowotnych. Jesteśmy globalną firmą </w:t>
      </w:r>
      <w:proofErr w:type="spellStart"/>
      <w:r w:rsidRPr="00BC5110">
        <w:rPr>
          <w:rFonts w:ascii="Arial" w:hAnsi="Arial" w:cs="Arial"/>
          <w:sz w:val="16"/>
          <w:szCs w:val="16"/>
          <w:lang w:eastAsia="pl-PL"/>
        </w:rPr>
        <w:t>biofarmaceutyczną</w:t>
      </w:r>
      <w:proofErr w:type="spellEnd"/>
      <w:r w:rsidRPr="00BC5110">
        <w:rPr>
          <w:rFonts w:ascii="Arial" w:hAnsi="Arial" w:cs="Arial"/>
          <w:sz w:val="16"/>
          <w:szCs w:val="16"/>
          <w:lang w:eastAsia="pl-PL"/>
        </w:rPr>
        <w:t xml:space="preserve"> skoncentrowaną na zdrowiu ludzkim. Zapobiegamy chorobom za pomocą szczepionek, dostarczamy innowacyjne sposoby leczenia bólu i łagodzenia cierpienia. Wspieramy zarówno tych, którzy cierpią na choroby rzadkie, jak również miliony pacjentów zmagających się z chorobami przewlekłymi. Dzięki zaangażowaniu ponad 100 000 pracowników w 100 krajach, Sanofi przekształca innowacje naukowe w rozwiązania opieki zdrowotnej dostępne na całym świecie. Jedna </w:t>
      </w:r>
      <w:r w:rsidRPr="00BC5110">
        <w:rPr>
          <w:rFonts w:ascii="Arial" w:hAnsi="Arial" w:cs="Arial"/>
          <w:sz w:val="16"/>
          <w:szCs w:val="16"/>
          <w:lang w:eastAsia="pl-PL"/>
        </w:rPr>
        <w:br/>
        <w:t xml:space="preserve">z 112 fabryk Sanofi, jest zlokalizowana w Rzeszowie. Sanofi w Polsce zatrudnia blisko 1000 pracowników. Według danych IQVIA Poland, Sanofi zajmuje jedno z wiodących miejsc w krajowym rankingu największych firm farmaceutycznych. </w:t>
      </w:r>
    </w:p>
    <w:p w14:paraId="3D25C307" w14:textId="77777777" w:rsidR="00277343" w:rsidRPr="00BC5110" w:rsidRDefault="00277343" w:rsidP="00AC0AAF">
      <w:pPr>
        <w:spacing w:after="0"/>
        <w:rPr>
          <w:rStyle w:val="Hipercze"/>
          <w:rFonts w:ascii="Arial" w:hAnsi="Arial" w:cs="Arial"/>
          <w:sz w:val="16"/>
          <w:szCs w:val="16"/>
        </w:rPr>
      </w:pPr>
      <w:proofErr w:type="spellStart"/>
      <w:r w:rsidRPr="00BC5110">
        <w:rPr>
          <w:rFonts w:ascii="Arial" w:hAnsi="Arial" w:cs="Arial"/>
          <w:sz w:val="16"/>
          <w:szCs w:val="16"/>
          <w:lang w:eastAsia="pl-PL"/>
        </w:rPr>
        <w:t>Sanofi</w:t>
      </w:r>
      <w:proofErr w:type="spellEnd"/>
      <w:r w:rsidRPr="00BC5110">
        <w:rPr>
          <w:rFonts w:ascii="Arial" w:hAnsi="Arial" w:cs="Arial"/>
          <w:sz w:val="16"/>
          <w:szCs w:val="16"/>
          <w:lang w:eastAsia="pl-PL"/>
        </w:rPr>
        <w:t xml:space="preserve">, </w:t>
      </w:r>
      <w:proofErr w:type="spellStart"/>
      <w:r w:rsidRPr="00BC5110">
        <w:rPr>
          <w:rFonts w:ascii="Arial" w:hAnsi="Arial" w:cs="Arial"/>
          <w:sz w:val="16"/>
          <w:szCs w:val="16"/>
          <w:lang w:eastAsia="pl-PL"/>
        </w:rPr>
        <w:t>Empowering</w:t>
      </w:r>
      <w:proofErr w:type="spellEnd"/>
      <w:r w:rsidRPr="00BC5110">
        <w:rPr>
          <w:rFonts w:ascii="Arial" w:hAnsi="Arial" w:cs="Arial"/>
          <w:sz w:val="16"/>
          <w:szCs w:val="16"/>
          <w:lang w:eastAsia="pl-PL"/>
        </w:rPr>
        <w:t xml:space="preserve"> Life</w:t>
      </w:r>
      <w:r w:rsidRPr="00BC5110">
        <w:rPr>
          <w:rFonts w:ascii="Arial" w:hAnsi="Arial" w:cs="Arial"/>
          <w:sz w:val="16"/>
          <w:szCs w:val="16"/>
          <w:lang w:eastAsia="pl-PL"/>
        </w:rPr>
        <w:br/>
      </w:r>
      <w:r w:rsidRPr="00BC5110">
        <w:rPr>
          <w:rFonts w:ascii="Arial" w:hAnsi="Arial" w:cs="Arial"/>
          <w:color w:val="000000"/>
          <w:sz w:val="16"/>
          <w:szCs w:val="16"/>
        </w:rPr>
        <w:t xml:space="preserve">Więcej informacji: </w:t>
      </w:r>
      <w:hyperlink r:id="rId9" w:history="1">
        <w:r w:rsidRPr="00BC5110">
          <w:rPr>
            <w:rStyle w:val="Hipercze"/>
            <w:rFonts w:ascii="Arial" w:hAnsi="Arial" w:cs="Arial"/>
            <w:sz w:val="16"/>
            <w:szCs w:val="16"/>
          </w:rPr>
          <w:t>www.sanofi.pl</w:t>
        </w:r>
      </w:hyperlink>
      <w:r w:rsidRPr="00BC5110">
        <w:rPr>
          <w:rFonts w:ascii="Arial" w:hAnsi="Arial" w:cs="Arial"/>
          <w:sz w:val="16"/>
          <w:szCs w:val="16"/>
          <w:lang w:eastAsia="pl-PL"/>
        </w:rPr>
        <w:t xml:space="preserve"> </w:t>
      </w:r>
      <w:hyperlink r:id="rId10" w:history="1">
        <w:r w:rsidRPr="00BC5110">
          <w:rPr>
            <w:rFonts w:ascii="Arial" w:hAnsi="Arial" w:cs="Arial"/>
            <w:noProof/>
            <w:color w:val="0000FF"/>
            <w:sz w:val="16"/>
            <w:szCs w:val="16"/>
            <w:lang w:eastAsia="pl-PL"/>
          </w:rPr>
          <w:drawing>
            <wp:inline distT="0" distB="0" distL="0" distR="0" wp14:anchorId="266395CF" wp14:editId="5576EAC2">
              <wp:extent cx="178435" cy="178435"/>
              <wp:effectExtent l="0" t="0" r="0" b="0"/>
              <wp:docPr id="1" name="Obraz 1" descr="cid:image001.jpg@01D1E1D8.1FB695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cid:image001.jpg@01D1E1D8.1FB69520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4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C5110">
          <w:rPr>
            <w:rStyle w:val="Hipercze"/>
            <w:rFonts w:ascii="Arial" w:hAnsi="Arial" w:cs="Arial"/>
            <w:sz w:val="16"/>
            <w:szCs w:val="16"/>
          </w:rPr>
          <w:t>Sanofi</w:t>
        </w:r>
        <w:proofErr w:type="spellEnd"/>
        <w:r w:rsidRPr="00BC5110">
          <w:rPr>
            <w:rStyle w:val="Hipercze"/>
            <w:rFonts w:ascii="Arial" w:hAnsi="Arial" w:cs="Arial"/>
            <w:sz w:val="16"/>
            <w:szCs w:val="16"/>
          </w:rPr>
          <w:t xml:space="preserve"> Polska</w:t>
        </w:r>
      </w:hyperlink>
      <w:hyperlink r:id="rId13" w:history="1">
        <w:r w:rsidRPr="00BC5110">
          <w:rPr>
            <w:rFonts w:ascii="Arial" w:hAnsi="Arial" w:cs="Arial"/>
            <w:noProof/>
            <w:color w:val="0000FF"/>
            <w:sz w:val="16"/>
            <w:szCs w:val="16"/>
            <w:lang w:eastAsia="pl-PL"/>
          </w:rPr>
          <w:drawing>
            <wp:inline distT="0" distB="0" distL="0" distR="0" wp14:anchorId="4E18F608" wp14:editId="2EA37DC7">
              <wp:extent cx="166370" cy="166370"/>
              <wp:effectExtent l="0" t="0" r="5080" b="5080"/>
              <wp:docPr id="3" name="Obraz 3" descr="cid:image002.jpg@01D1E1D8.1FB695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cid:image002.jpg@01D1E1D8.1FB69520"/>
                      <pic:cNvPicPr>
                        <a:picLocks noChangeAspect="1" noChangeArrowheads="1"/>
                      </pic:cNvPicPr>
                    </pic:nvPicPr>
                    <pic:blipFill>
                      <a:blip r:embed="rId14" r:link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3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5110">
          <w:rPr>
            <w:rStyle w:val="Hipercze"/>
            <w:rFonts w:ascii="Arial" w:hAnsi="Arial" w:cs="Arial"/>
            <w:sz w:val="16"/>
            <w:szCs w:val="16"/>
          </w:rPr>
          <w:t>@</w:t>
        </w:r>
        <w:proofErr w:type="spellStart"/>
        <w:r w:rsidRPr="00BC5110">
          <w:rPr>
            <w:rStyle w:val="Hipercze"/>
            <w:rFonts w:ascii="Arial" w:hAnsi="Arial" w:cs="Arial"/>
            <w:sz w:val="16"/>
            <w:szCs w:val="16"/>
          </w:rPr>
          <w:t>SanofiPolska</w:t>
        </w:r>
        <w:proofErr w:type="spellEnd"/>
      </w:hyperlink>
      <w:r w:rsidRPr="00BC5110">
        <w:rPr>
          <w:rFonts w:ascii="Arial" w:hAnsi="Arial" w:cs="Arial"/>
          <w:noProof/>
          <w:color w:val="0563C1" w:themeColor="hyperlink"/>
          <w:sz w:val="16"/>
          <w:szCs w:val="16"/>
          <w:u w:val="single"/>
          <w:lang w:eastAsia="pl-PL"/>
        </w:rPr>
        <w:drawing>
          <wp:inline distT="0" distB="0" distL="0" distR="0" wp14:anchorId="511D1236" wp14:editId="63507011">
            <wp:extent cx="267891" cy="171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gra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9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BC5110">
        <w:rPr>
          <w:rStyle w:val="Hipercze"/>
          <w:rFonts w:ascii="Arial" w:hAnsi="Arial" w:cs="Arial"/>
          <w:sz w:val="16"/>
          <w:szCs w:val="16"/>
        </w:rPr>
        <w:t>SanofiPolska</w:t>
      </w:r>
      <w:proofErr w:type="spellEnd"/>
    </w:p>
    <w:p w14:paraId="5E036021" w14:textId="77777777" w:rsidR="00277343" w:rsidRPr="00BC5110" w:rsidRDefault="00277343" w:rsidP="00BC5110">
      <w:pPr>
        <w:jc w:val="both"/>
        <w:rPr>
          <w:rStyle w:val="Hipercze"/>
          <w:rFonts w:ascii="Arial" w:hAnsi="Arial" w:cs="Arial"/>
          <w:sz w:val="16"/>
          <w:szCs w:val="16"/>
        </w:rPr>
      </w:pPr>
    </w:p>
    <w:p w14:paraId="428BB15F" w14:textId="77777777" w:rsidR="00277343" w:rsidRPr="00BC5110" w:rsidRDefault="00277343" w:rsidP="00BC5110">
      <w:pPr>
        <w:spacing w:after="0"/>
        <w:jc w:val="both"/>
        <w:rPr>
          <w:rFonts w:ascii="Arial" w:hAnsi="Arial" w:cs="Arial"/>
          <w:b/>
          <w:color w:val="6BA42C"/>
          <w:sz w:val="16"/>
          <w:szCs w:val="16"/>
        </w:rPr>
      </w:pPr>
      <w:r w:rsidRPr="00BC5110">
        <w:rPr>
          <w:rFonts w:ascii="Arial" w:hAnsi="Arial" w:cs="Arial"/>
          <w:b/>
          <w:bCs/>
          <w:sz w:val="16"/>
          <w:szCs w:val="16"/>
          <w:u w:val="single"/>
        </w:rPr>
        <w:t>Dodatkowych informacji udzielają:</w:t>
      </w:r>
    </w:p>
    <w:p w14:paraId="04206C1F" w14:textId="23ADB8AB" w:rsidR="00277343" w:rsidRPr="00BC5110" w:rsidRDefault="00277343" w:rsidP="00BC5110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</w:p>
    <w:p w14:paraId="6AE0963C" w14:textId="5A9241B3" w:rsidR="00277343" w:rsidRPr="00BC5110" w:rsidRDefault="00BC5110" w:rsidP="00BC5110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BC5110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1CD6" wp14:editId="37EF581B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2705100" cy="67627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7FC0D" w14:textId="32B76B51" w:rsidR="00277343" w:rsidRPr="001E1438" w:rsidRDefault="00277343" w:rsidP="002773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81C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2pt;margin-top:0;width:213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" fillcolor="white [3201]" stroked="f" strokeweight=".5pt">
                <v:textbox>
                  <w:txbxContent>
                    <w:p w14:paraId="2D07FC0D" w14:textId="32B76B51" w:rsidR="00277343" w:rsidRPr="001E1438" w:rsidRDefault="00277343" w:rsidP="002773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343" w:rsidRPr="00BC5110">
        <w:rPr>
          <w:rFonts w:ascii="Arial" w:hAnsi="Arial" w:cs="Arial"/>
          <w:sz w:val="16"/>
          <w:szCs w:val="16"/>
          <w:lang w:eastAsia="pl-PL"/>
        </w:rPr>
        <w:t xml:space="preserve">Renata OLEJOWSKA </w:t>
      </w:r>
    </w:p>
    <w:p w14:paraId="44F065BF" w14:textId="77777777" w:rsidR="00277343" w:rsidRPr="00BC5110" w:rsidRDefault="00277343" w:rsidP="00BC5110">
      <w:pPr>
        <w:spacing w:after="0"/>
        <w:rPr>
          <w:rStyle w:val="Hipercze"/>
          <w:rFonts w:ascii="Arial" w:hAnsi="Arial" w:cs="Arial"/>
          <w:sz w:val="16"/>
          <w:szCs w:val="16"/>
          <w:lang w:eastAsia="pl-PL"/>
        </w:rPr>
      </w:pPr>
      <w:proofErr w:type="spellStart"/>
      <w:r w:rsidRPr="00BC5110">
        <w:rPr>
          <w:rFonts w:ascii="Arial" w:hAnsi="Arial" w:cs="Arial"/>
          <w:sz w:val="16"/>
          <w:szCs w:val="16"/>
          <w:lang w:eastAsia="pl-PL"/>
        </w:rPr>
        <w:t>Communication</w:t>
      </w:r>
      <w:proofErr w:type="spellEnd"/>
      <w:r w:rsidRPr="00BC5110">
        <w:rPr>
          <w:rFonts w:ascii="Arial" w:hAnsi="Arial" w:cs="Arial"/>
          <w:sz w:val="16"/>
          <w:szCs w:val="16"/>
          <w:lang w:eastAsia="pl-PL"/>
        </w:rPr>
        <w:t xml:space="preserve"> &amp; Brand PR Manager </w:t>
      </w:r>
      <w:r w:rsidRPr="00BC5110">
        <w:rPr>
          <w:rFonts w:ascii="Arial" w:hAnsi="Arial" w:cs="Arial"/>
          <w:sz w:val="16"/>
          <w:szCs w:val="16"/>
          <w:lang w:eastAsia="pl-PL"/>
        </w:rPr>
        <w:br/>
        <w:t>TEL.: (+48 22) 280 06 75, CELL.: 609 596 889</w:t>
      </w:r>
      <w:r w:rsidRPr="00BC5110">
        <w:rPr>
          <w:rFonts w:ascii="Arial" w:hAnsi="Arial" w:cs="Arial"/>
          <w:sz w:val="16"/>
          <w:szCs w:val="16"/>
          <w:lang w:eastAsia="pl-PL"/>
        </w:rPr>
        <w:br/>
        <w:t xml:space="preserve">e–mail: </w:t>
      </w:r>
      <w:hyperlink r:id="rId17" w:history="1">
        <w:r w:rsidRPr="00BC5110">
          <w:rPr>
            <w:rStyle w:val="Hipercze"/>
            <w:rFonts w:ascii="Arial" w:hAnsi="Arial" w:cs="Arial"/>
            <w:sz w:val="16"/>
            <w:szCs w:val="16"/>
            <w:lang w:eastAsia="pl-PL"/>
          </w:rPr>
          <w:t>renata.olejowska@sanofi.com</w:t>
        </w:r>
      </w:hyperlink>
    </w:p>
    <w:p w14:paraId="557C243B" w14:textId="77777777" w:rsidR="00277343" w:rsidRPr="00BC5110" w:rsidRDefault="00277343" w:rsidP="00BC5110">
      <w:pPr>
        <w:spacing w:after="0"/>
        <w:jc w:val="both"/>
        <w:rPr>
          <w:rStyle w:val="Hipercze"/>
          <w:rFonts w:ascii="Arial" w:hAnsi="Arial" w:cs="Arial"/>
          <w:sz w:val="16"/>
          <w:szCs w:val="16"/>
          <w:lang w:eastAsia="pl-PL"/>
        </w:rPr>
      </w:pPr>
    </w:p>
    <w:p w14:paraId="419CCF9A" w14:textId="77777777" w:rsidR="00AC0AAF" w:rsidRPr="001E1438" w:rsidRDefault="00AC0AAF" w:rsidP="00AC0AAF">
      <w:pPr>
        <w:spacing w:after="0"/>
        <w:jc w:val="both"/>
        <w:rPr>
          <w:rFonts w:ascii="Arial" w:hAnsi="Arial" w:cs="Arial"/>
          <w:sz w:val="16"/>
          <w:szCs w:val="16"/>
          <w:lang w:val="en-US" w:eastAsia="pl-PL"/>
        </w:rPr>
      </w:pPr>
      <w:r w:rsidRPr="001E1438">
        <w:rPr>
          <w:rFonts w:ascii="Arial" w:hAnsi="Arial" w:cs="Arial"/>
          <w:sz w:val="16"/>
          <w:szCs w:val="16"/>
          <w:lang w:val="en-US" w:eastAsia="pl-PL"/>
        </w:rPr>
        <w:t>Alicja JABŁOŃSKA – KRZYWY</w:t>
      </w:r>
    </w:p>
    <w:p w14:paraId="37D5243B" w14:textId="77777777" w:rsidR="00AC0AAF" w:rsidRPr="009B639C" w:rsidRDefault="00AC0AAF" w:rsidP="00AC0AAF">
      <w:pPr>
        <w:spacing w:after="0"/>
        <w:jc w:val="both"/>
        <w:rPr>
          <w:rFonts w:ascii="Arial" w:hAnsi="Arial" w:cs="Arial"/>
          <w:sz w:val="16"/>
          <w:szCs w:val="16"/>
          <w:lang w:val="en-US" w:eastAsia="pl-PL"/>
        </w:rPr>
      </w:pPr>
      <w:r w:rsidRPr="009B639C">
        <w:rPr>
          <w:rFonts w:ascii="Arial" w:hAnsi="Arial" w:cs="Arial"/>
          <w:sz w:val="16"/>
          <w:szCs w:val="16"/>
          <w:lang w:val="en-US" w:eastAsia="pl-PL"/>
        </w:rPr>
        <w:t>PR Manager Consumer Healthcare</w:t>
      </w:r>
    </w:p>
    <w:p w14:paraId="06DBCABF" w14:textId="77777777" w:rsidR="00AC0AAF" w:rsidRPr="009B639C" w:rsidRDefault="00AC0AAF" w:rsidP="00AC0AAF">
      <w:pPr>
        <w:spacing w:after="0"/>
        <w:jc w:val="both"/>
        <w:rPr>
          <w:rFonts w:ascii="Arial" w:hAnsi="Arial" w:cs="Arial"/>
          <w:sz w:val="16"/>
          <w:szCs w:val="16"/>
          <w:lang w:val="en-US" w:eastAsia="pl-PL"/>
        </w:rPr>
      </w:pPr>
      <w:r w:rsidRPr="009B639C">
        <w:rPr>
          <w:rFonts w:ascii="Arial" w:hAnsi="Arial" w:cs="Arial"/>
          <w:sz w:val="16"/>
          <w:szCs w:val="16"/>
          <w:lang w:val="en-US" w:eastAsia="pl-PL"/>
        </w:rPr>
        <w:t>TEL.: +48 22 280 82 45</w:t>
      </w:r>
      <w:r>
        <w:rPr>
          <w:rFonts w:ascii="Arial" w:hAnsi="Arial" w:cs="Arial"/>
          <w:sz w:val="16"/>
          <w:szCs w:val="16"/>
          <w:lang w:val="en-US" w:eastAsia="pl-PL"/>
        </w:rPr>
        <w:t xml:space="preserve">, </w:t>
      </w:r>
      <w:r w:rsidRPr="009B639C">
        <w:rPr>
          <w:rFonts w:ascii="Arial" w:hAnsi="Arial" w:cs="Arial"/>
          <w:sz w:val="16"/>
          <w:szCs w:val="16"/>
          <w:lang w:val="en-US" w:eastAsia="pl-PL"/>
        </w:rPr>
        <w:t>CELL.: +48 724 247 245</w:t>
      </w:r>
    </w:p>
    <w:p w14:paraId="38FDB6A9" w14:textId="77777777" w:rsidR="00AC0AAF" w:rsidRPr="001E1438" w:rsidRDefault="00AC0AAF" w:rsidP="00AC0AAF">
      <w:pPr>
        <w:rPr>
          <w:lang w:val="en-US"/>
        </w:rPr>
      </w:pPr>
      <w:r w:rsidRPr="009B639C">
        <w:rPr>
          <w:rFonts w:ascii="Arial" w:hAnsi="Arial" w:cs="Arial"/>
          <w:sz w:val="16"/>
          <w:szCs w:val="16"/>
          <w:lang w:val="en-US" w:eastAsia="pl-PL"/>
        </w:rPr>
        <w:t>e</w:t>
      </w:r>
      <w:r>
        <w:rPr>
          <w:rFonts w:ascii="Arial" w:hAnsi="Arial" w:cs="Arial"/>
          <w:sz w:val="16"/>
          <w:szCs w:val="16"/>
          <w:lang w:val="en-US" w:eastAsia="pl-PL"/>
        </w:rPr>
        <w:t>–</w:t>
      </w:r>
      <w:r w:rsidRPr="009B639C">
        <w:rPr>
          <w:rFonts w:ascii="Arial" w:hAnsi="Arial" w:cs="Arial"/>
          <w:sz w:val="16"/>
          <w:szCs w:val="16"/>
          <w:lang w:val="en-US" w:eastAsia="pl-PL"/>
        </w:rPr>
        <w:t xml:space="preserve">mail: </w:t>
      </w:r>
      <w:hyperlink r:id="rId18" w:history="1">
        <w:r w:rsidRPr="009B639C">
          <w:rPr>
            <w:rStyle w:val="Hipercze"/>
            <w:rFonts w:ascii="Arial" w:hAnsi="Arial" w:cs="Arial"/>
            <w:sz w:val="16"/>
            <w:szCs w:val="16"/>
            <w:lang w:val="en-US" w:eastAsia="pl-PL"/>
          </w:rPr>
          <w:t>alicja.krzywy@sanofi.com</w:t>
        </w:r>
      </w:hyperlink>
    </w:p>
    <w:p w14:paraId="1686CF17" w14:textId="77777777" w:rsidR="00277343" w:rsidRPr="00BC5110" w:rsidRDefault="00277343" w:rsidP="00BC5110">
      <w:pPr>
        <w:spacing w:after="0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  <w:lang w:eastAsia="pl-PL"/>
        </w:rPr>
      </w:pPr>
      <w:r w:rsidRPr="00BC5110">
        <w:rPr>
          <w:rStyle w:val="Hipercze"/>
          <w:rFonts w:ascii="Arial" w:hAnsi="Arial" w:cs="Arial"/>
          <w:color w:val="auto"/>
          <w:sz w:val="16"/>
          <w:szCs w:val="16"/>
          <w:u w:val="none"/>
          <w:lang w:eastAsia="pl-PL"/>
        </w:rPr>
        <w:t xml:space="preserve">Justyna SPYCHALSKA </w:t>
      </w:r>
    </w:p>
    <w:p w14:paraId="4CC36F29" w14:textId="77777777" w:rsidR="00277343" w:rsidRPr="00BC5110" w:rsidRDefault="00277343" w:rsidP="00BC5110">
      <w:pPr>
        <w:spacing w:after="0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</w:pPr>
      <w:r w:rsidRPr="00BC5110"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  <w:t>Consultant</w:t>
      </w:r>
    </w:p>
    <w:p w14:paraId="008C4E84" w14:textId="77777777" w:rsidR="00277343" w:rsidRPr="00BC5110" w:rsidRDefault="00277343" w:rsidP="00BC5110">
      <w:pPr>
        <w:spacing w:after="0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</w:pPr>
      <w:r w:rsidRPr="00BC5110"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  <w:t>TEL.: 512 029 778</w:t>
      </w:r>
    </w:p>
    <w:p w14:paraId="21ACD088" w14:textId="77777777" w:rsidR="00277343" w:rsidRPr="00BC5110" w:rsidRDefault="00277343" w:rsidP="00BC51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BC5110">
        <w:rPr>
          <w:rStyle w:val="Hipercze"/>
          <w:rFonts w:ascii="Arial" w:hAnsi="Arial" w:cs="Arial"/>
          <w:color w:val="auto"/>
          <w:sz w:val="16"/>
          <w:szCs w:val="16"/>
          <w:u w:val="none"/>
          <w:lang w:val="en-US" w:eastAsia="pl-PL"/>
        </w:rPr>
        <w:t>e–mail:</w:t>
      </w:r>
      <w:r w:rsidRPr="00BC5110">
        <w:rPr>
          <w:rStyle w:val="Hipercze"/>
          <w:rFonts w:ascii="Arial" w:hAnsi="Arial" w:cs="Arial"/>
          <w:sz w:val="16"/>
          <w:szCs w:val="16"/>
          <w:lang w:val="en-US" w:eastAsia="pl-PL"/>
        </w:rPr>
        <w:t>justyna.spychalska@38pr.pl</w:t>
      </w:r>
    </w:p>
    <w:sectPr w:rsidR="00277343" w:rsidRPr="00BC5110" w:rsidSect="00000A22">
      <w:headerReference w:type="default" r:id="rId19"/>
      <w:footerReference w:type="even" r:id="rId20"/>
      <w:endnotePr>
        <w:numFmt w:val="decimal"/>
      </w:endnotePr>
      <w:pgSz w:w="11906" w:h="16838"/>
      <w:pgMar w:top="2667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04D8" w14:textId="77777777" w:rsidR="00666B82" w:rsidRDefault="00666B82">
      <w:pPr>
        <w:spacing w:after="0" w:line="240" w:lineRule="auto"/>
      </w:pPr>
      <w:r>
        <w:separator/>
      </w:r>
    </w:p>
  </w:endnote>
  <w:endnote w:type="continuationSeparator" w:id="0">
    <w:p w14:paraId="6254955E" w14:textId="77777777" w:rsidR="00666B82" w:rsidRDefault="0066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7594" w14:textId="77777777" w:rsidR="00142E9C" w:rsidRDefault="00666B82" w:rsidP="00142E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0551" w14:textId="77777777" w:rsidR="00666B82" w:rsidRDefault="00666B82">
      <w:pPr>
        <w:spacing w:after="0" w:line="240" w:lineRule="auto"/>
      </w:pPr>
      <w:r>
        <w:separator/>
      </w:r>
    </w:p>
  </w:footnote>
  <w:footnote w:type="continuationSeparator" w:id="0">
    <w:p w14:paraId="0FD11463" w14:textId="77777777" w:rsidR="00666B82" w:rsidRDefault="00666B82">
      <w:pPr>
        <w:spacing w:after="0" w:line="240" w:lineRule="auto"/>
      </w:pPr>
      <w:r>
        <w:continuationSeparator/>
      </w:r>
    </w:p>
  </w:footnote>
  <w:footnote w:id="1">
    <w:p w14:paraId="7780DD87" w14:textId="19592043" w:rsidR="00616B67" w:rsidRPr="00E97D98" w:rsidRDefault="00616B67" w:rsidP="00F93ACD">
      <w:pPr>
        <w:pStyle w:val="Tekstprzypisudolnego"/>
        <w:rPr>
          <w:rFonts w:ascii="Arial" w:hAnsi="Arial" w:cs="Arial"/>
          <w:sz w:val="16"/>
          <w:szCs w:val="16"/>
        </w:rPr>
      </w:pPr>
      <w:r w:rsidRPr="00E97D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97D98">
        <w:rPr>
          <w:rFonts w:ascii="Arial" w:hAnsi="Arial" w:cs="Arial"/>
          <w:sz w:val="16"/>
          <w:szCs w:val="16"/>
        </w:rPr>
        <w:t>„</w:t>
      </w:r>
      <w:r w:rsidR="00B402ED" w:rsidRPr="00E97D98">
        <w:rPr>
          <w:rFonts w:ascii="Arial" w:hAnsi="Arial" w:cs="Arial"/>
          <w:sz w:val="16"/>
          <w:szCs w:val="16"/>
        </w:rPr>
        <w:t xml:space="preserve">Raport z badania ilościowego „Polacy a stres” opublikowany na stronie  </w:t>
      </w:r>
      <w:proofErr w:type="spellStart"/>
      <w:r w:rsidR="00B402ED" w:rsidRPr="00E97D98">
        <w:rPr>
          <w:rFonts w:ascii="Arial" w:hAnsi="Arial" w:cs="Arial"/>
          <w:sz w:val="16"/>
          <w:szCs w:val="16"/>
        </w:rPr>
        <w:t>GfK</w:t>
      </w:r>
      <w:proofErr w:type="spellEnd"/>
      <w:r w:rsidR="00B402ED" w:rsidRPr="00E97D98">
        <w:rPr>
          <w:rFonts w:ascii="Arial" w:hAnsi="Arial" w:cs="Arial"/>
          <w:sz w:val="16"/>
          <w:szCs w:val="16"/>
        </w:rPr>
        <w:t xml:space="preserve"> Polonia 20 kwietnia 2016 r. Cele badawcze: oszacowanie skali zjawiska, jakim jest stres, poznanie postaw wobec i sposobów radzenia sobie ze stresem. Metodologia: 1000 wywiadów online z uczestnikami </w:t>
      </w:r>
      <w:proofErr w:type="spellStart"/>
      <w:r w:rsidR="00B402ED" w:rsidRPr="00E97D98">
        <w:rPr>
          <w:rFonts w:ascii="Arial" w:hAnsi="Arial" w:cs="Arial"/>
          <w:sz w:val="16"/>
          <w:szCs w:val="16"/>
        </w:rPr>
        <w:t>GfK</w:t>
      </w:r>
      <w:proofErr w:type="spellEnd"/>
      <w:r w:rsidR="00B402ED" w:rsidRPr="00E97D98">
        <w:rPr>
          <w:rFonts w:ascii="Arial" w:hAnsi="Arial" w:cs="Arial"/>
          <w:sz w:val="16"/>
          <w:szCs w:val="16"/>
        </w:rPr>
        <w:t xml:space="preserve"> Access Panelu; próba reprezentatywna dla ogółu Polaków pod względem płci, wieku, wykształcenia, miejscowości i regionu. Wszystkie zaprezentowane dane są estymowane na podstawie raportu z badania.</w:t>
      </w:r>
      <w:r w:rsidR="00E97D98">
        <w:rPr>
          <w:rFonts w:ascii="Arial" w:hAnsi="Arial" w:cs="Arial"/>
          <w:sz w:val="16"/>
          <w:szCs w:val="16"/>
        </w:rPr>
        <w:t xml:space="preserve"> Dane w posiadaniu firmy.</w:t>
      </w:r>
    </w:p>
  </w:footnote>
  <w:footnote w:id="2">
    <w:p w14:paraId="734329DA" w14:textId="50AE03A7" w:rsidR="00B366C1" w:rsidRPr="00B366C1" w:rsidRDefault="00B366C1">
      <w:pPr>
        <w:pStyle w:val="Tekstprzypisudolnego"/>
      </w:pPr>
      <w:r w:rsidRPr="00E97D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97D98">
        <w:rPr>
          <w:rFonts w:ascii="Arial" w:hAnsi="Arial" w:cs="Arial"/>
          <w:sz w:val="16"/>
          <w:szCs w:val="16"/>
        </w:rPr>
        <w:t xml:space="preserve"> E. Jarczewska-Gerc, </w:t>
      </w:r>
      <w:r w:rsidRPr="00E97D98">
        <w:rPr>
          <w:rFonts w:ascii="Arial" w:hAnsi="Arial" w:cs="Arial"/>
          <w:i/>
          <w:sz w:val="16"/>
          <w:szCs w:val="16"/>
        </w:rPr>
        <w:t xml:space="preserve">Jak obracać stres w działanie – ogólnie o idei </w:t>
      </w:r>
      <w:proofErr w:type="spellStart"/>
      <w:r w:rsidRPr="00E97D98">
        <w:rPr>
          <w:rFonts w:ascii="Arial" w:hAnsi="Arial" w:cs="Arial"/>
          <w:i/>
          <w:sz w:val="16"/>
          <w:szCs w:val="16"/>
        </w:rPr>
        <w:t>stresozaradności</w:t>
      </w:r>
      <w:proofErr w:type="spellEnd"/>
      <w:r w:rsidRPr="00E97D98">
        <w:rPr>
          <w:rFonts w:ascii="Arial" w:hAnsi="Arial" w:cs="Arial"/>
          <w:i/>
          <w:sz w:val="16"/>
          <w:szCs w:val="16"/>
        </w:rPr>
        <w:t>, jak i kiedy możemy ją wprowadzić w życie</w:t>
      </w:r>
      <w:r w:rsidRPr="00E97D98">
        <w:rPr>
          <w:rFonts w:ascii="Arial" w:hAnsi="Arial" w:cs="Arial"/>
          <w:b/>
          <w:bCs/>
          <w:i/>
          <w:sz w:val="16"/>
          <w:szCs w:val="16"/>
        </w:rPr>
        <w:t xml:space="preserve">. </w:t>
      </w:r>
      <w:r w:rsidRPr="00E97D98">
        <w:rPr>
          <w:rFonts w:ascii="Arial" w:hAnsi="Arial" w:cs="Arial"/>
          <w:bCs/>
          <w:sz w:val="16"/>
          <w:szCs w:val="16"/>
        </w:rPr>
        <w:t>Artykuł w posiadaniu firmy.</w:t>
      </w:r>
    </w:p>
  </w:footnote>
  <w:footnote w:id="3">
    <w:p w14:paraId="7B620D87" w14:textId="1D70050B" w:rsidR="00B402ED" w:rsidRPr="00B402ED" w:rsidRDefault="00616B67" w:rsidP="00B402ED">
      <w:pPr>
        <w:pStyle w:val="Tekstprzypisudolnego"/>
        <w:rPr>
          <w:rFonts w:ascii="Arial" w:hAnsi="Arial" w:cs="Arial"/>
          <w:sz w:val="16"/>
          <w:szCs w:val="16"/>
        </w:rPr>
      </w:pPr>
      <w:r w:rsidRPr="00B402ED">
        <w:rPr>
          <w:rStyle w:val="Odwoanieprzypisudolnego"/>
          <w:rFonts w:ascii="Arial" w:hAnsi="Arial" w:cs="Arial"/>
          <w:sz w:val="16"/>
          <w:szCs w:val="16"/>
        </w:rPr>
        <w:footnoteRef/>
      </w:r>
      <w:r w:rsidR="00E97D98">
        <w:rPr>
          <w:rFonts w:ascii="Arial" w:hAnsi="Arial" w:cs="Arial"/>
          <w:sz w:val="16"/>
          <w:szCs w:val="16"/>
        </w:rPr>
        <w:t xml:space="preserve"> E. Jarczewska-Gerc, </w:t>
      </w:r>
      <w:r w:rsidRPr="00B402ED">
        <w:rPr>
          <w:rFonts w:ascii="Arial" w:hAnsi="Arial" w:cs="Arial"/>
          <w:i/>
          <w:sz w:val="16"/>
          <w:szCs w:val="16"/>
        </w:rPr>
        <w:t xml:space="preserve">Cykl </w:t>
      </w:r>
      <w:proofErr w:type="spellStart"/>
      <w:r w:rsidRPr="00B402ED">
        <w:rPr>
          <w:rFonts w:ascii="Arial" w:hAnsi="Arial" w:cs="Arial"/>
          <w:i/>
          <w:sz w:val="16"/>
          <w:szCs w:val="16"/>
        </w:rPr>
        <w:t>Stresomorfoz</w:t>
      </w:r>
      <w:proofErr w:type="spellEnd"/>
      <w:r w:rsidRPr="00B402ED">
        <w:rPr>
          <w:rFonts w:ascii="Arial" w:hAnsi="Arial" w:cs="Arial"/>
          <w:i/>
          <w:sz w:val="16"/>
          <w:szCs w:val="16"/>
        </w:rPr>
        <w:t xml:space="preserve"> – czyli jak zostać </w:t>
      </w:r>
      <w:proofErr w:type="spellStart"/>
      <w:r w:rsidRPr="00B402ED">
        <w:rPr>
          <w:rFonts w:ascii="Arial" w:hAnsi="Arial" w:cs="Arial"/>
          <w:i/>
          <w:sz w:val="16"/>
          <w:szCs w:val="16"/>
        </w:rPr>
        <w:t>stresozaradnym</w:t>
      </w:r>
      <w:proofErr w:type="spellEnd"/>
      <w:r w:rsidRPr="00B402ED">
        <w:rPr>
          <w:rFonts w:ascii="Arial" w:hAnsi="Arial" w:cs="Arial"/>
          <w:i/>
          <w:sz w:val="16"/>
          <w:szCs w:val="16"/>
        </w:rPr>
        <w:t>?</w:t>
      </w:r>
      <w:r w:rsidR="00B402ED" w:rsidRPr="00B402ED">
        <w:rPr>
          <w:rFonts w:ascii="Arial" w:hAnsi="Arial" w:cs="Arial"/>
          <w:bCs/>
          <w:sz w:val="16"/>
          <w:szCs w:val="16"/>
        </w:rPr>
        <w:t xml:space="preserve"> Artykuł w posiadaniu firmy.</w:t>
      </w:r>
    </w:p>
    <w:p w14:paraId="56E0B556" w14:textId="77777777" w:rsidR="00616B67" w:rsidRPr="00B402ED" w:rsidRDefault="00616B67" w:rsidP="00616B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BC2F" w14:textId="77777777" w:rsidR="00ED4906" w:rsidRDefault="00666B82" w:rsidP="001A26BC">
    <w:pPr>
      <w:spacing w:after="0"/>
      <w:rPr>
        <w:rFonts w:ascii="Arial" w:hAnsi="Arial" w:cs="Arial"/>
        <w:b/>
        <w:color w:val="A6A6A6"/>
        <w:sz w:val="20"/>
        <w:szCs w:val="20"/>
      </w:rPr>
    </w:pPr>
  </w:p>
  <w:p w14:paraId="18E8470F" w14:textId="5C31991F" w:rsidR="001A26BC" w:rsidRPr="001B2E57" w:rsidRDefault="008E40D8" w:rsidP="001A26BC">
    <w:pPr>
      <w:spacing w:after="0"/>
      <w:rPr>
        <w:rFonts w:ascii="Arial" w:hAnsi="Arial" w:cs="Arial"/>
        <w:b/>
        <w:color w:val="A6A6A6"/>
        <w:sz w:val="20"/>
        <w:szCs w:val="20"/>
      </w:rPr>
    </w:pPr>
    <w:r w:rsidRPr="001B2E57">
      <w:rPr>
        <w:rFonts w:ascii="Arial" w:hAnsi="Arial" w:cs="Arial"/>
        <w:b/>
        <w:color w:val="A6A6A6"/>
        <w:sz w:val="20"/>
        <w:szCs w:val="20"/>
      </w:rPr>
      <w:t>INFORMACJA PRASOWA</w:t>
    </w:r>
  </w:p>
  <w:p w14:paraId="21FABC94" w14:textId="75CC263B" w:rsidR="00BC4FA8" w:rsidRDefault="00B402ED" w:rsidP="00D83E0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3766DF" wp14:editId="33E39BD2">
          <wp:simplePos x="0" y="0"/>
          <wp:positionH relativeFrom="column">
            <wp:posOffset>2638425</wp:posOffset>
          </wp:positionH>
          <wp:positionV relativeFrom="paragraph">
            <wp:posOffset>81280</wp:posOffset>
          </wp:positionV>
          <wp:extent cx="1362075" cy="998220"/>
          <wp:effectExtent l="0" t="0" r="952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14119" w14:textId="6E8D50C2" w:rsidR="00BC4FA8" w:rsidRDefault="00666B82" w:rsidP="00142E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584A"/>
    <w:multiLevelType w:val="hybridMultilevel"/>
    <w:tmpl w:val="CDE20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B0C"/>
    <w:multiLevelType w:val="hybridMultilevel"/>
    <w:tmpl w:val="0FC68E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43"/>
    <w:rsid w:val="0003688B"/>
    <w:rsid w:val="00075B1A"/>
    <w:rsid w:val="000763F5"/>
    <w:rsid w:val="00076F93"/>
    <w:rsid w:val="000868D9"/>
    <w:rsid w:val="00097536"/>
    <w:rsid w:val="000F1319"/>
    <w:rsid w:val="001867B8"/>
    <w:rsid w:val="001B7C32"/>
    <w:rsid w:val="001C3F21"/>
    <w:rsid w:val="00241F65"/>
    <w:rsid w:val="00247500"/>
    <w:rsid w:val="00271FFB"/>
    <w:rsid w:val="00273163"/>
    <w:rsid w:val="00277343"/>
    <w:rsid w:val="002B17CB"/>
    <w:rsid w:val="002B2998"/>
    <w:rsid w:val="002C6E5E"/>
    <w:rsid w:val="002D2804"/>
    <w:rsid w:val="002E034C"/>
    <w:rsid w:val="0032729A"/>
    <w:rsid w:val="004114CF"/>
    <w:rsid w:val="00461786"/>
    <w:rsid w:val="004744A6"/>
    <w:rsid w:val="004762E0"/>
    <w:rsid w:val="00497558"/>
    <w:rsid w:val="004C0AA1"/>
    <w:rsid w:val="004D0B46"/>
    <w:rsid w:val="004D2DFE"/>
    <w:rsid w:val="004D7275"/>
    <w:rsid w:val="005A61B4"/>
    <w:rsid w:val="00616B67"/>
    <w:rsid w:val="00666B82"/>
    <w:rsid w:val="0068711E"/>
    <w:rsid w:val="006E47BA"/>
    <w:rsid w:val="00707565"/>
    <w:rsid w:val="007100E9"/>
    <w:rsid w:val="00746462"/>
    <w:rsid w:val="007B2B04"/>
    <w:rsid w:val="007D6720"/>
    <w:rsid w:val="008176D1"/>
    <w:rsid w:val="008B4753"/>
    <w:rsid w:val="008D438B"/>
    <w:rsid w:val="008E40D8"/>
    <w:rsid w:val="00914F95"/>
    <w:rsid w:val="0092160C"/>
    <w:rsid w:val="009341C5"/>
    <w:rsid w:val="009527AC"/>
    <w:rsid w:val="009533DB"/>
    <w:rsid w:val="009A28EB"/>
    <w:rsid w:val="009C06B2"/>
    <w:rsid w:val="00A066BF"/>
    <w:rsid w:val="00A31C9F"/>
    <w:rsid w:val="00AB38FB"/>
    <w:rsid w:val="00AC0AAF"/>
    <w:rsid w:val="00AC6053"/>
    <w:rsid w:val="00AD3927"/>
    <w:rsid w:val="00AF0607"/>
    <w:rsid w:val="00B15393"/>
    <w:rsid w:val="00B366C1"/>
    <w:rsid w:val="00B402ED"/>
    <w:rsid w:val="00B63FE2"/>
    <w:rsid w:val="00B65192"/>
    <w:rsid w:val="00B65233"/>
    <w:rsid w:val="00BC5110"/>
    <w:rsid w:val="00C01595"/>
    <w:rsid w:val="00C31CAE"/>
    <w:rsid w:val="00C74031"/>
    <w:rsid w:val="00CB577B"/>
    <w:rsid w:val="00CC7FEC"/>
    <w:rsid w:val="00CE6B0A"/>
    <w:rsid w:val="00D13ABE"/>
    <w:rsid w:val="00D761F5"/>
    <w:rsid w:val="00D958F4"/>
    <w:rsid w:val="00E0358A"/>
    <w:rsid w:val="00E064D3"/>
    <w:rsid w:val="00E0676A"/>
    <w:rsid w:val="00E1646F"/>
    <w:rsid w:val="00E62149"/>
    <w:rsid w:val="00E97D98"/>
    <w:rsid w:val="00EB4A40"/>
    <w:rsid w:val="00ED4293"/>
    <w:rsid w:val="00EF01A5"/>
    <w:rsid w:val="00F111B1"/>
    <w:rsid w:val="00F13D91"/>
    <w:rsid w:val="00F654FC"/>
    <w:rsid w:val="00F67015"/>
    <w:rsid w:val="00F80476"/>
    <w:rsid w:val="00F84D93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196F4"/>
  <w15:docId w15:val="{D1F11106-72BD-475D-A308-166CC684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3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1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343"/>
  </w:style>
  <w:style w:type="paragraph" w:styleId="Stopka">
    <w:name w:val="footer"/>
    <w:basedOn w:val="Normalny"/>
    <w:link w:val="StopkaZnak"/>
    <w:uiPriority w:val="99"/>
    <w:unhideWhenUsed/>
    <w:rsid w:val="0027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343"/>
  </w:style>
  <w:style w:type="character" w:styleId="Hipercze">
    <w:name w:val="Hyperlink"/>
    <w:basedOn w:val="Domylnaczcionkaakapitu"/>
    <w:uiPriority w:val="99"/>
    <w:unhideWhenUsed/>
    <w:rsid w:val="00277343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277343"/>
    <w:pPr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77343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773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4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4A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4A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A4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B4A40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16B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ofi.pl/pl/o-nas/inicjatywy-wydarzenia/interaktywnie-po-zdrowie" TargetMode="External"/><Relationship Id="rId13" Type="http://schemas.openxmlformats.org/officeDocument/2006/relationships/hyperlink" Target="https://twitter.com/SanofiPolska" TargetMode="External"/><Relationship Id="rId18" Type="http://schemas.openxmlformats.org/officeDocument/2006/relationships/hyperlink" Target="mailto:alicja.krzywy@sanofi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cid:image001.jpg@01D1E1D8.1FB69520" TargetMode="External"/><Relationship Id="rId17" Type="http://schemas.openxmlformats.org/officeDocument/2006/relationships/hyperlink" Target="mailto:renata.olejowska@sanofi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cid:image002.jpg@01D1E1D8.1FB69520" TargetMode="External"/><Relationship Id="rId10" Type="http://schemas.openxmlformats.org/officeDocument/2006/relationships/hyperlink" Target="https://pl.linkedin.com/company/sanofi-polsk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ofi.pl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E0F1-52C4-463F-B86E-33D3AD4E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Spychalska, Justyna</dc:creator>
  <cp:lastModifiedBy>Chudzik, Nikodem</cp:lastModifiedBy>
  <cp:revision>29</cp:revision>
  <dcterms:created xsi:type="dcterms:W3CDTF">2019-04-12T12:40:00Z</dcterms:created>
  <dcterms:modified xsi:type="dcterms:W3CDTF">2019-05-06T12:40:00Z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-1138668091</vt:i4>
  </property>
  <property fmtid="{D5CDD505-2E9C-101B-9397-08002B2CF9AE}" pid="4" name="_EmailSubject">
    <vt:lpwstr>Informacja prasowa nt. stresozaradności</vt:lpwstr>
  </property>
  <property fmtid="{D5CDD505-2E9C-101B-9397-08002B2CF9AE}" pid="5" name="_AuthorEmail">
    <vt:lpwstr>Alicja.Krzywy@sanofi.com</vt:lpwstr>
  </property>
  <property fmtid="{D5CDD505-2E9C-101B-9397-08002B2CF9AE}" pid="6" name="_AuthorEmailDisplayName">
    <vt:lpwstr>Krzywy, Alicja /PL</vt:lpwstr>
  </property>
  <property fmtid="{D5CDD505-2E9C-101B-9397-08002B2CF9AE}" pid="7" name="_ReviewingToolsShownOnce">
    <vt:lpwstr/>
  </property>
</Properties>
</file>