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9" w:rsidRDefault="00F07A85">
      <w:r>
        <w:rPr>
          <w:noProof/>
          <w:lang w:eastAsia="pl-PL"/>
        </w:rPr>
        <w:drawing>
          <wp:inline distT="0" distB="0" distL="0" distR="0">
            <wp:extent cx="3043566" cy="1016812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+ 20 mazowsze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11" cy="10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1A" w:rsidRDefault="00AF081A" w:rsidP="00E5688B">
      <w:pPr>
        <w:jc w:val="center"/>
      </w:pPr>
      <w:r>
        <w:t>INFORMACJA PRASOWA</w:t>
      </w:r>
    </w:p>
    <w:p w:rsidR="0088786D" w:rsidRPr="00747C58" w:rsidRDefault="002C43C0" w:rsidP="00E5688B">
      <w:pPr>
        <w:jc w:val="center"/>
        <w:rPr>
          <w:b/>
          <w:sz w:val="36"/>
        </w:rPr>
      </w:pPr>
      <w:r w:rsidRPr="002C43C0">
        <w:rPr>
          <w:b/>
          <w:sz w:val="36"/>
        </w:rPr>
        <w:t>Innowacyjny Menedżer Kultury po raz trzeci</w:t>
      </w:r>
    </w:p>
    <w:p w:rsidR="00BC3E8F" w:rsidRDefault="00AE1DF9" w:rsidP="00236F8D">
      <w:pPr>
        <w:jc w:val="both"/>
        <w:rPr>
          <w:b/>
        </w:rPr>
      </w:pPr>
      <w:r>
        <w:rPr>
          <w:b/>
        </w:rPr>
        <w:t xml:space="preserve">Rusza trzecia edycja konkursu </w:t>
      </w:r>
      <w:r>
        <w:rPr>
          <w:b/>
          <w:i/>
        </w:rPr>
        <w:t>Innowacyjny Menadżer Kultury</w:t>
      </w:r>
      <w:r>
        <w:rPr>
          <w:b/>
        </w:rPr>
        <w:t xml:space="preserve">, organizowanego przez </w:t>
      </w:r>
      <w:r w:rsidR="009F7AAA">
        <w:rPr>
          <w:b/>
        </w:rPr>
        <w:t>M</w:t>
      </w:r>
      <w:r>
        <w:rPr>
          <w:b/>
        </w:rPr>
        <w:t>azowiecki Instytut Kultury</w:t>
      </w:r>
      <w:r w:rsidR="009F7AAA">
        <w:rPr>
          <w:b/>
        </w:rPr>
        <w:t>,</w:t>
      </w:r>
      <w:r w:rsidR="009F7AAA" w:rsidRPr="009F7AAA">
        <w:rPr>
          <w:b/>
        </w:rPr>
        <w:t xml:space="preserve"> </w:t>
      </w:r>
      <w:r w:rsidR="009F7AAA">
        <w:rPr>
          <w:b/>
        </w:rPr>
        <w:t xml:space="preserve">o </w:t>
      </w:r>
      <w:r w:rsidR="009F7AAA" w:rsidRPr="009F7AAA">
        <w:rPr>
          <w:b/>
        </w:rPr>
        <w:t>Indywidualną Nagrodę Marszałka Województwa Mazowieckiego</w:t>
      </w:r>
      <w:r w:rsidR="009F7AAA">
        <w:rPr>
          <w:b/>
        </w:rPr>
        <w:t xml:space="preserve">. Nagroda </w:t>
      </w:r>
      <w:r w:rsidR="009F7AAA" w:rsidRPr="009F7AAA">
        <w:rPr>
          <w:b/>
        </w:rPr>
        <w:t>przyznawan</w:t>
      </w:r>
      <w:r w:rsidR="009F7AAA">
        <w:rPr>
          <w:b/>
        </w:rPr>
        <w:t>a</w:t>
      </w:r>
      <w:r w:rsidR="009F7AAA" w:rsidRPr="009F7AAA">
        <w:rPr>
          <w:b/>
        </w:rPr>
        <w:t xml:space="preserve"> </w:t>
      </w:r>
      <w:r w:rsidR="009F7AAA">
        <w:rPr>
          <w:b/>
        </w:rPr>
        <w:t xml:space="preserve">jest </w:t>
      </w:r>
      <w:r w:rsidR="009F7AAA" w:rsidRPr="009F7AAA">
        <w:rPr>
          <w:b/>
        </w:rPr>
        <w:t xml:space="preserve">menedżerom instytucji kultury i organizacji pozarządowych za innowacyjne rozwiązania w </w:t>
      </w:r>
      <w:r w:rsidR="009F7AAA">
        <w:rPr>
          <w:b/>
        </w:rPr>
        <w:t>dziedzinie zarządzania kulturą. Nabór potrwa do 31 maja.</w:t>
      </w:r>
    </w:p>
    <w:p w:rsidR="009F7AAA" w:rsidRDefault="0025223A" w:rsidP="00236F8D">
      <w:pPr>
        <w:jc w:val="both"/>
      </w:pPr>
      <w:r w:rsidRPr="0025223A">
        <w:t>Celem konkursu jest rozpowszechnienie inspirujących nowości w zarządzaniu w kulturze, a także promocja laureatów, którzy te nowoczesne koncepcje realizują.</w:t>
      </w:r>
      <w:r>
        <w:t xml:space="preserve"> </w:t>
      </w:r>
      <w:r w:rsidRPr="009D62DA">
        <w:t>Kandydatów do nagrody mogą zgłaszać instytucje kultury i organizacje pozarządowe,</w:t>
      </w:r>
      <w:r>
        <w:t xml:space="preserve"> działające na terenie województwa mazowieckiego, a także samorządy lokalne i dwudziestoosobowe grupy mieszkańców miejscowości, w której działa kandydat; kandydaci mogą również zgłaszać swój udział osobiście.</w:t>
      </w:r>
    </w:p>
    <w:p w:rsidR="0025223A" w:rsidRDefault="0025223A" w:rsidP="00236F8D">
      <w:pPr>
        <w:jc w:val="both"/>
      </w:pPr>
      <w:r w:rsidRPr="0025223A">
        <w:rPr>
          <w:i/>
        </w:rPr>
        <w:t>Szukamy osób działających odważnie i eksperymentalnie, podejmujących wyzwania, nie bojących się porażek, a ze słabości wydobywających nowe potencjały</w:t>
      </w:r>
      <w:r>
        <w:t xml:space="preserve"> – mówi Natalia </w:t>
      </w:r>
      <w:proofErr w:type="spellStart"/>
      <w:r>
        <w:t>Roicka</w:t>
      </w:r>
      <w:proofErr w:type="spellEnd"/>
      <w:r>
        <w:t xml:space="preserve">, koordynatorka konkursu z ramienia Mazowieckiego Instytutu Kultury. </w:t>
      </w:r>
      <w:r w:rsidRPr="0025223A">
        <w:rPr>
          <w:i/>
        </w:rPr>
        <w:t>Czekamy na menedżerów otwartych na potrzeby społeczności lokalnych i swoich pracowników,</w:t>
      </w:r>
      <w:bookmarkStart w:id="0" w:name="_GoBack"/>
      <w:bookmarkEnd w:id="0"/>
      <w:r w:rsidRPr="0025223A">
        <w:rPr>
          <w:i/>
        </w:rPr>
        <w:t xml:space="preserve"> których praktyka zarządzania instytucją kultury będzie inspiracją dla innych.</w:t>
      </w:r>
      <w:r>
        <w:rPr>
          <w:i/>
        </w:rPr>
        <w:t xml:space="preserve"> </w:t>
      </w:r>
      <w:r w:rsidRPr="0025223A">
        <w:rPr>
          <w:i/>
        </w:rPr>
        <w:t>Jeśli jesteś jednym z nich lub znasz kogoś takiego – ten konkurs jest dla Ciebie!</w:t>
      </w:r>
    </w:p>
    <w:p w:rsidR="00FE003F" w:rsidRDefault="0025223A" w:rsidP="00236F8D">
      <w:pPr>
        <w:jc w:val="both"/>
      </w:pPr>
      <w:r>
        <w:t>Warunkiem udziału w konkursie jest wypełnienie jednego z dwóch formularzy zgłoszeniowych: formularza ogólnego dla instytucji kultury, organizacji pozarządowych, samorządów lokalnych i kandydatów bądź formularza dla 20-osobowych grup mieszkańców.</w:t>
      </w:r>
      <w:r w:rsidR="00FE003F">
        <w:t xml:space="preserve"> </w:t>
      </w:r>
    </w:p>
    <w:p w:rsidR="00FE003F" w:rsidRPr="00FE003F" w:rsidRDefault="00FE003F" w:rsidP="00236F8D">
      <w:pPr>
        <w:jc w:val="both"/>
        <w:rPr>
          <w:b/>
        </w:rPr>
      </w:pPr>
      <w:r w:rsidRPr="00FE003F">
        <w:rPr>
          <w:b/>
        </w:rPr>
        <w:t xml:space="preserve">Kandydatury można zgłaszać w formie elektronicznej przesyłając skan wypełnionego komputerowo i podpisanego formularza zgłoszeniowego na adres: </w:t>
      </w:r>
      <w:hyperlink r:id="rId5" w:history="1">
        <w:r w:rsidRPr="00FE003F">
          <w:rPr>
            <w:rStyle w:val="Hipercze"/>
            <w:b/>
          </w:rPr>
          <w:t>imk@mik.waw.pl</w:t>
        </w:r>
      </w:hyperlink>
      <w:r w:rsidRPr="00FE003F">
        <w:rPr>
          <w:b/>
        </w:rPr>
        <w:t xml:space="preserve">. </w:t>
      </w:r>
    </w:p>
    <w:p w:rsidR="00AE47A5" w:rsidRDefault="0025223A" w:rsidP="00236F8D">
      <w:pPr>
        <w:jc w:val="both"/>
      </w:pPr>
      <w:r>
        <w:t xml:space="preserve">Regulamin i szczegóły dostępne są na stronie </w:t>
      </w:r>
      <w:hyperlink r:id="rId6" w:history="1">
        <w:r w:rsidR="00E44E8B" w:rsidRPr="004A0514">
          <w:rPr>
            <w:rStyle w:val="Hipercze"/>
          </w:rPr>
          <w:t>www.mazowieckieobserwatorium.pl/imk.html</w:t>
        </w:r>
      </w:hyperlink>
      <w:r>
        <w:t xml:space="preserve"> </w:t>
      </w:r>
    </w:p>
    <w:p w:rsidR="0025223A" w:rsidRDefault="0025223A" w:rsidP="00236F8D">
      <w:pPr>
        <w:jc w:val="both"/>
      </w:pPr>
    </w:p>
    <w:p w:rsidR="0025223A" w:rsidRPr="0025223A" w:rsidRDefault="0025223A" w:rsidP="0025223A">
      <w:pPr>
        <w:rPr>
          <w:color w:val="A6A6A6" w:themeColor="background1" w:themeShade="A6"/>
          <w:sz w:val="18"/>
        </w:rPr>
      </w:pPr>
      <w:r w:rsidRPr="0025223A">
        <w:rPr>
          <w:color w:val="A6A6A6" w:themeColor="background1" w:themeShade="A6"/>
          <w:sz w:val="18"/>
        </w:rPr>
        <w:t xml:space="preserve">Informacja o konkursie: Natalia </w:t>
      </w:r>
      <w:proofErr w:type="spellStart"/>
      <w:r w:rsidRPr="0025223A">
        <w:rPr>
          <w:color w:val="A6A6A6" w:themeColor="background1" w:themeShade="A6"/>
          <w:sz w:val="18"/>
        </w:rPr>
        <w:t>Roicka</w:t>
      </w:r>
      <w:proofErr w:type="spellEnd"/>
      <w:r w:rsidRPr="0025223A">
        <w:rPr>
          <w:color w:val="A6A6A6" w:themeColor="background1" w:themeShade="A6"/>
          <w:sz w:val="18"/>
        </w:rPr>
        <w:t>, tel. 22 586 42 25; 601 668 314, n.roicka@mik.waw.pl</w:t>
      </w:r>
    </w:p>
    <w:p w:rsidR="00A31FA9" w:rsidRPr="0025223A" w:rsidRDefault="0025223A" w:rsidP="0025223A">
      <w:pPr>
        <w:rPr>
          <w:color w:val="A6A6A6" w:themeColor="background1" w:themeShade="A6"/>
          <w:sz w:val="18"/>
        </w:rPr>
      </w:pPr>
      <w:r w:rsidRPr="0025223A">
        <w:rPr>
          <w:color w:val="A6A6A6" w:themeColor="background1" w:themeShade="A6"/>
          <w:sz w:val="18"/>
        </w:rPr>
        <w:t>Kontakt dla mediów: Magdalena Denko, tel. 22 586 42 36; 601 668 451, m.denko@mik.waw.pl</w:t>
      </w:r>
    </w:p>
    <w:sectPr w:rsidR="00A31FA9" w:rsidRPr="0025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41A98"/>
    <w:rsid w:val="00067A49"/>
    <w:rsid w:val="000B530B"/>
    <w:rsid w:val="000D1A4D"/>
    <w:rsid w:val="000E0791"/>
    <w:rsid w:val="000E2F59"/>
    <w:rsid w:val="000F6867"/>
    <w:rsid w:val="00105172"/>
    <w:rsid w:val="00167E9D"/>
    <w:rsid w:val="00176995"/>
    <w:rsid w:val="0018528A"/>
    <w:rsid w:val="001856A8"/>
    <w:rsid w:val="00186242"/>
    <w:rsid w:val="001949FA"/>
    <w:rsid w:val="001C22E3"/>
    <w:rsid w:val="001C7879"/>
    <w:rsid w:val="001D3A6F"/>
    <w:rsid w:val="001D43CB"/>
    <w:rsid w:val="001F5A13"/>
    <w:rsid w:val="00226C21"/>
    <w:rsid w:val="00236F8D"/>
    <w:rsid w:val="0025223A"/>
    <w:rsid w:val="00261E61"/>
    <w:rsid w:val="002621AB"/>
    <w:rsid w:val="002870E4"/>
    <w:rsid w:val="002C43C0"/>
    <w:rsid w:val="002E1112"/>
    <w:rsid w:val="00305162"/>
    <w:rsid w:val="0032565C"/>
    <w:rsid w:val="003407A9"/>
    <w:rsid w:val="003C1C73"/>
    <w:rsid w:val="003F77EB"/>
    <w:rsid w:val="004106CB"/>
    <w:rsid w:val="004317E0"/>
    <w:rsid w:val="00474088"/>
    <w:rsid w:val="004814B1"/>
    <w:rsid w:val="004D4530"/>
    <w:rsid w:val="004F7DA6"/>
    <w:rsid w:val="00535BA3"/>
    <w:rsid w:val="00536E05"/>
    <w:rsid w:val="00550E74"/>
    <w:rsid w:val="00554B1A"/>
    <w:rsid w:val="005572AA"/>
    <w:rsid w:val="00560679"/>
    <w:rsid w:val="005818B4"/>
    <w:rsid w:val="00595A30"/>
    <w:rsid w:val="005D68B2"/>
    <w:rsid w:val="005F1C1C"/>
    <w:rsid w:val="00616D40"/>
    <w:rsid w:val="006347B8"/>
    <w:rsid w:val="00656EE3"/>
    <w:rsid w:val="0068630F"/>
    <w:rsid w:val="006923F0"/>
    <w:rsid w:val="00695C13"/>
    <w:rsid w:val="006A7D91"/>
    <w:rsid w:val="006B1E96"/>
    <w:rsid w:val="007015E4"/>
    <w:rsid w:val="007352AE"/>
    <w:rsid w:val="00747C58"/>
    <w:rsid w:val="00753FF7"/>
    <w:rsid w:val="007D68A1"/>
    <w:rsid w:val="00802052"/>
    <w:rsid w:val="008226A8"/>
    <w:rsid w:val="0088786D"/>
    <w:rsid w:val="008E012F"/>
    <w:rsid w:val="00915BF8"/>
    <w:rsid w:val="00915FF4"/>
    <w:rsid w:val="009269A5"/>
    <w:rsid w:val="00943335"/>
    <w:rsid w:val="00951F75"/>
    <w:rsid w:val="009578CD"/>
    <w:rsid w:val="00964118"/>
    <w:rsid w:val="00964D39"/>
    <w:rsid w:val="00982F53"/>
    <w:rsid w:val="009A56E5"/>
    <w:rsid w:val="009C1C89"/>
    <w:rsid w:val="009E2758"/>
    <w:rsid w:val="009F7AAA"/>
    <w:rsid w:val="00A31FA9"/>
    <w:rsid w:val="00A61DC1"/>
    <w:rsid w:val="00A63541"/>
    <w:rsid w:val="00A87583"/>
    <w:rsid w:val="00A94BFD"/>
    <w:rsid w:val="00AD2BB0"/>
    <w:rsid w:val="00AE1DF9"/>
    <w:rsid w:val="00AE47A5"/>
    <w:rsid w:val="00AF081A"/>
    <w:rsid w:val="00B545B7"/>
    <w:rsid w:val="00B6708F"/>
    <w:rsid w:val="00B90050"/>
    <w:rsid w:val="00B9674D"/>
    <w:rsid w:val="00BB5249"/>
    <w:rsid w:val="00BC3E8F"/>
    <w:rsid w:val="00BC4B18"/>
    <w:rsid w:val="00BD1570"/>
    <w:rsid w:val="00BE4554"/>
    <w:rsid w:val="00C04909"/>
    <w:rsid w:val="00C07779"/>
    <w:rsid w:val="00C3252D"/>
    <w:rsid w:val="00C34C5B"/>
    <w:rsid w:val="00C8051D"/>
    <w:rsid w:val="00C91F13"/>
    <w:rsid w:val="00CA4032"/>
    <w:rsid w:val="00D06992"/>
    <w:rsid w:val="00D12D17"/>
    <w:rsid w:val="00D16829"/>
    <w:rsid w:val="00D25421"/>
    <w:rsid w:val="00D7460E"/>
    <w:rsid w:val="00D92D13"/>
    <w:rsid w:val="00DB3BF7"/>
    <w:rsid w:val="00DE656E"/>
    <w:rsid w:val="00DF0200"/>
    <w:rsid w:val="00E03DDC"/>
    <w:rsid w:val="00E07C61"/>
    <w:rsid w:val="00E140C7"/>
    <w:rsid w:val="00E242AE"/>
    <w:rsid w:val="00E27B93"/>
    <w:rsid w:val="00E41985"/>
    <w:rsid w:val="00E44E8B"/>
    <w:rsid w:val="00E557C8"/>
    <w:rsid w:val="00E5688B"/>
    <w:rsid w:val="00E61C2C"/>
    <w:rsid w:val="00E65B37"/>
    <w:rsid w:val="00E77804"/>
    <w:rsid w:val="00E94256"/>
    <w:rsid w:val="00EA05E7"/>
    <w:rsid w:val="00EA6FE0"/>
    <w:rsid w:val="00EE15E4"/>
    <w:rsid w:val="00F07A85"/>
    <w:rsid w:val="00F2592D"/>
    <w:rsid w:val="00F71B59"/>
    <w:rsid w:val="00FA16E5"/>
    <w:rsid w:val="00FC0EBD"/>
    <w:rsid w:val="00FD7316"/>
    <w:rsid w:val="00FE003F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3709"/>
  <w15:chartTrackingRefBased/>
  <w15:docId w15:val="{11572156-A385-403B-961D-E3267B2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5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B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owieckieobserwatorium.pl/imk.html" TargetMode="External"/><Relationship Id="rId5" Type="http://schemas.openxmlformats.org/officeDocument/2006/relationships/hyperlink" Target="mailto:imk@mik.w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86</cp:revision>
  <dcterms:created xsi:type="dcterms:W3CDTF">2019-01-22T11:12:00Z</dcterms:created>
  <dcterms:modified xsi:type="dcterms:W3CDTF">2019-05-14T10:49:00Z</dcterms:modified>
</cp:coreProperties>
</file>